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F0928" w14:textId="77777777" w:rsidR="00B72132" w:rsidRPr="009C2230" w:rsidRDefault="00B72132" w:rsidP="009C2230">
      <w:pPr>
        <w:pStyle w:val="Heading3"/>
        <w:spacing w:before="0"/>
        <w:rPr>
          <w:sz w:val="4"/>
          <w:szCs w:val="4"/>
        </w:rPr>
        <w:sectPr w:rsidR="00B72132" w:rsidRPr="009C2230" w:rsidSect="001D1247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/>
          <w:pgMar w:top="2268" w:right="1021" w:bottom="1021" w:left="1021" w:header="454" w:footer="556" w:gutter="0"/>
          <w:cols w:space="708"/>
          <w:titlePg/>
          <w:docGrid w:linePitch="360"/>
        </w:sectPr>
      </w:pPr>
    </w:p>
    <w:p w14:paraId="7201C4AA" w14:textId="09E27395" w:rsidR="005860AB" w:rsidRPr="005860AB" w:rsidRDefault="005860AB" w:rsidP="5992658F">
      <w:pPr>
        <w:rPr>
          <w:rFonts w:eastAsia="Arial" w:cs="Arial"/>
          <w:b/>
          <w:bCs/>
          <w:color w:val="221F20"/>
          <w:sz w:val="80"/>
          <w:szCs w:val="80"/>
        </w:rPr>
      </w:pPr>
      <w:r w:rsidRPr="005860AB">
        <w:rPr>
          <w:rFonts w:eastAsia="Arial" w:cs="Arial"/>
          <w:b/>
          <w:bCs/>
          <w:color w:val="221F20"/>
          <w:sz w:val="80"/>
          <w:szCs w:val="80"/>
        </w:rPr>
        <w:t>Pre migration checklist</w:t>
      </w:r>
    </w:p>
    <w:p w14:paraId="79733F8F" w14:textId="47A076FE" w:rsidR="23A8C65E" w:rsidRDefault="6FA94B94" w:rsidP="5992658F">
      <w:pPr>
        <w:rPr>
          <w:rFonts w:eastAsia="Arial" w:cs="Arial"/>
          <w:color w:val="D13438"/>
          <w:u w:val="single"/>
        </w:rPr>
      </w:pPr>
      <w:r w:rsidRPr="63936414">
        <w:rPr>
          <w:rFonts w:eastAsia="Arial" w:cs="Arial"/>
          <w:color w:val="221F20"/>
        </w:rPr>
        <w:t xml:space="preserve">Pre migration is one of the stages of migration from one clinical system to another. A full explanation of all the stages can be found in the </w:t>
      </w:r>
      <w:hyperlink r:id="rId15">
        <w:r w:rsidRPr="63936414">
          <w:rPr>
            <w:rStyle w:val="Hyperlink"/>
            <w:rFonts w:ascii="Arial" w:eastAsia="Arial" w:hAnsi="Arial" w:cs="Arial"/>
          </w:rPr>
          <w:t>Clinical System Migration Guide</w:t>
        </w:r>
      </w:hyperlink>
      <w:r w:rsidR="2831D975" w:rsidRPr="63936414">
        <w:rPr>
          <w:rFonts w:eastAsia="Arial" w:cs="Arial"/>
          <w:color w:val="221F20"/>
        </w:rPr>
        <w:t>.</w:t>
      </w:r>
    </w:p>
    <w:p w14:paraId="58C9B664" w14:textId="6BC11BCB" w:rsidR="23A8C65E" w:rsidRDefault="6FA94B94" w:rsidP="2B0B78F1">
      <w:pPr>
        <w:pStyle w:val="Heading2"/>
        <w:rPr>
          <w:rFonts w:ascii="Arial_MSFontService" w:eastAsia="Arial_MSFontService" w:hAnsi="Arial_MSFontService" w:cs="Arial_MSFontService"/>
          <w:color w:val="D13438"/>
        </w:rPr>
      </w:pPr>
      <w:r>
        <w:t>Using this checklist</w:t>
      </w:r>
    </w:p>
    <w:p w14:paraId="61355B5A" w14:textId="5EE03FD3" w:rsidR="23A8C65E" w:rsidRDefault="6FA94B94" w:rsidP="5992658F">
      <w:pPr>
        <w:rPr>
          <w:rFonts w:eastAsia="Arial" w:cs="Arial"/>
          <w:color w:val="231F20" w:themeColor="background1"/>
        </w:rPr>
      </w:pPr>
      <w:r w:rsidRPr="0E35A190">
        <w:rPr>
          <w:rStyle w:val="Hyperlink"/>
          <w:rFonts w:ascii="Arial" w:eastAsia="Arial" w:hAnsi="Arial" w:cs="Arial"/>
          <w:color w:val="221F20"/>
          <w:u w:val="none"/>
        </w:rPr>
        <w:t xml:space="preserve">This checklist is designed to be used alongside the online guide. You can </w:t>
      </w:r>
      <w:r w:rsidR="51BA9D31" w:rsidRPr="0E35A190">
        <w:rPr>
          <w:rFonts w:eastAsia="Arial" w:cs="Arial"/>
          <w:color w:val="333333"/>
        </w:rPr>
        <w:t>edit</w:t>
      </w:r>
      <w:r w:rsidRPr="0E35A190">
        <w:rPr>
          <w:rFonts w:eastAsia="Arial" w:cs="Arial"/>
          <w:color w:val="333333"/>
        </w:rPr>
        <w:t xml:space="preserve"> and share this checklist </w:t>
      </w:r>
      <w:r w:rsidR="51BA9D31" w:rsidRPr="0E35A190">
        <w:rPr>
          <w:rFonts w:eastAsia="Arial" w:cs="Arial"/>
          <w:color w:val="333333"/>
        </w:rPr>
        <w:t>electronically or by printing it</w:t>
      </w:r>
      <w:r w:rsidRPr="0E35A190">
        <w:rPr>
          <w:rStyle w:val="Hyperlink"/>
          <w:rFonts w:ascii="Arial" w:eastAsia="Arial" w:hAnsi="Arial" w:cs="Arial"/>
          <w:color w:val="221F20"/>
          <w:u w:val="none"/>
        </w:rPr>
        <w:t>.</w:t>
      </w:r>
    </w:p>
    <w:p w14:paraId="200B13F0" w14:textId="1123F5EB" w:rsidR="23A8C65E" w:rsidRDefault="6FA94B94" w:rsidP="5992658F">
      <w:pPr>
        <w:rPr>
          <w:rFonts w:eastAsia="Arial" w:cs="Arial"/>
          <w:color w:val="231F20" w:themeColor="background1"/>
        </w:rPr>
      </w:pPr>
      <w:r w:rsidRPr="0E35A190">
        <w:rPr>
          <w:rFonts w:eastAsia="Arial" w:cs="Arial"/>
          <w:color w:val="221F20"/>
        </w:rPr>
        <w:t>The checklist is fully editable. If you want to make more space in a row, place your cursor in the row and press Enter.</w:t>
      </w:r>
    </w:p>
    <w:p w14:paraId="1B66EFE5" w14:textId="7C4B957E" w:rsidR="23A8C65E" w:rsidRDefault="6FA94B94" w:rsidP="5992658F">
      <w:pPr>
        <w:rPr>
          <w:rFonts w:eastAsia="Arial" w:cs="Arial"/>
          <w:color w:val="231F20" w:themeColor="background1"/>
        </w:rPr>
      </w:pPr>
      <w:r w:rsidRPr="47997122">
        <w:rPr>
          <w:rFonts w:eastAsia="Arial" w:cs="Arial"/>
          <w:color w:val="221F20"/>
        </w:rPr>
        <w:t>If you want to edit the tables, you can right click on the table and choose Insert or Delete to add or remove columns or rows.</w:t>
      </w:r>
    </w:p>
    <w:p w14:paraId="7DE4592E" w14:textId="77250B7B" w:rsidR="19B79805" w:rsidRDefault="19B79805" w:rsidP="47997122">
      <w:pPr>
        <w:rPr>
          <w:rFonts w:eastAsia="Arial" w:cs="Arial"/>
        </w:rPr>
      </w:pPr>
      <w:r w:rsidRPr="47997122">
        <w:rPr>
          <w:rFonts w:eastAsia="Arial" w:cs="Arial"/>
        </w:rPr>
        <w:t>After downloading this checklist, it is good practice to check periodically for updates to the guide and checklist.</w:t>
      </w:r>
    </w:p>
    <w:p w14:paraId="5C1FA75E" w14:textId="14EFE39F" w:rsidR="19B79805" w:rsidRDefault="19B79805">
      <w:r w:rsidRPr="47997122">
        <w:rPr>
          <w:rFonts w:eastAsia="Arial" w:cs="Arial"/>
        </w:rPr>
        <w:t xml:space="preserve">This checklist was last updated on </w:t>
      </w:r>
      <w:r w:rsidR="007915F3">
        <w:rPr>
          <w:rFonts w:eastAsia="Arial" w:cs="Arial"/>
        </w:rPr>
        <w:fldChar w:fldCharType="begin"/>
      </w:r>
      <w:r w:rsidR="007915F3">
        <w:rPr>
          <w:rFonts w:eastAsia="Arial" w:cs="Arial"/>
        </w:rPr>
        <w:instrText xml:space="preserve"> DATE \@ "dd/MM/yyyy" </w:instrText>
      </w:r>
      <w:r w:rsidR="007915F3">
        <w:rPr>
          <w:rFonts w:eastAsia="Arial" w:cs="Arial"/>
        </w:rPr>
        <w:fldChar w:fldCharType="separate"/>
      </w:r>
      <w:r w:rsidR="005860AB">
        <w:rPr>
          <w:rFonts w:eastAsia="Arial" w:cs="Arial"/>
          <w:noProof/>
        </w:rPr>
        <w:t>30/06/2025</w:t>
      </w:r>
      <w:r w:rsidR="007915F3">
        <w:rPr>
          <w:rFonts w:eastAsia="Arial" w:cs="Arial"/>
        </w:rPr>
        <w:fldChar w:fldCharType="end"/>
      </w:r>
      <w:r w:rsidR="00FF749F">
        <w:rPr>
          <w:rFonts w:eastAsia="Arial" w:cs="Arial"/>
        </w:rPr>
        <w:t>.</w:t>
      </w:r>
    </w:p>
    <w:p w14:paraId="7367E46D" w14:textId="56C4E8A6" w:rsidR="23A8C65E" w:rsidRDefault="23A8C65E" w:rsidP="23A8C65E">
      <w:r>
        <w:br w:type="page"/>
      </w:r>
    </w:p>
    <w:p w14:paraId="23F7A470" w14:textId="3622C93E" w:rsidR="23A8C65E" w:rsidRDefault="09295E16" w:rsidP="2B0B78F1">
      <w:pPr>
        <w:pStyle w:val="Heading2"/>
      </w:pPr>
      <w:r w:rsidRPr="5992658F">
        <w:lastRenderedPageBreak/>
        <w:t>Pre migration</w:t>
      </w:r>
    </w:p>
    <w:p w14:paraId="37924690" w14:textId="77777777" w:rsidR="00E86E47" w:rsidRPr="00E86E47" w:rsidRDefault="00E86E47" w:rsidP="004E7CAD">
      <w:r w:rsidRPr="00E86E47">
        <w:t>Pre migration tasks help you to prepare, plan and organise. </w:t>
      </w:r>
    </w:p>
    <w:p w14:paraId="01A9E692" w14:textId="77777777" w:rsidR="00E86E47" w:rsidRPr="00E86E47" w:rsidRDefault="00E86E47" w:rsidP="004E7CAD">
      <w:r w:rsidRPr="00E86E47">
        <w:t>In this stage, the 2 main task categories are communication and data preparation. Other pre migration tasks are the technical survey and training. </w:t>
      </w:r>
    </w:p>
    <w:p w14:paraId="6DFF23DC" w14:textId="77777777" w:rsidR="00E86E47" w:rsidRPr="00E86E47" w:rsidRDefault="00E86E47" w:rsidP="004E7CAD">
      <w:r w:rsidRPr="00E86E47">
        <w:t>You must make sure you understand what activities to do before the migration. You also need to consider how to plan tasks around your practice’s needs.</w:t>
      </w:r>
    </w:p>
    <w:p w14:paraId="5213BE98" w14:textId="6642DA0F" w:rsidR="2CDF9AF7" w:rsidRDefault="2CDF9AF7" w:rsidP="6C57B55C">
      <w:pPr>
        <w:pStyle w:val="Heading2"/>
      </w:pPr>
      <w:r>
        <w:t>Who is involved</w:t>
      </w:r>
    </w:p>
    <w:p w14:paraId="2B089D27" w14:textId="6A57D7B0" w:rsidR="73445B5A" w:rsidRDefault="73445B5A" w:rsidP="6C57B55C">
      <w:r w:rsidRPr="6C57B55C">
        <w:rPr>
          <w:rFonts w:eastAsia="Arial" w:cs="Arial"/>
        </w:rPr>
        <w:t>The people, teams or organisations who might be required in this stage of the migration are:</w:t>
      </w:r>
    </w:p>
    <w:p w14:paraId="65F971FB" w14:textId="19680C3D" w:rsidR="2CDF9AF7" w:rsidRDefault="152E8AD8" w:rsidP="23A8C65E">
      <w:pPr>
        <w:pStyle w:val="ListParagraph"/>
        <w:numPr>
          <w:ilvl w:val="0"/>
          <w:numId w:val="5"/>
        </w:numPr>
        <w:spacing w:after="120"/>
      </w:pPr>
      <w:r>
        <w:t>project manager</w:t>
      </w:r>
    </w:p>
    <w:p w14:paraId="11D3347E" w14:textId="2B1AB866" w:rsidR="2CDF9AF7" w:rsidRDefault="152E8AD8" w:rsidP="23A8C65E">
      <w:pPr>
        <w:pStyle w:val="ListParagraph"/>
        <w:numPr>
          <w:ilvl w:val="0"/>
          <w:numId w:val="5"/>
        </w:numPr>
        <w:spacing w:after="120"/>
      </w:pPr>
      <w:r>
        <w:t>practice manager</w:t>
      </w:r>
    </w:p>
    <w:p w14:paraId="1DB87255" w14:textId="3CDC58B8" w:rsidR="2CDF9AF7" w:rsidRDefault="152E8AD8" w:rsidP="23A8C65E">
      <w:pPr>
        <w:pStyle w:val="ListParagraph"/>
        <w:numPr>
          <w:ilvl w:val="0"/>
          <w:numId w:val="5"/>
        </w:numPr>
        <w:spacing w:after="120"/>
      </w:pPr>
      <w:r>
        <w:t>practice staff</w:t>
      </w:r>
    </w:p>
    <w:p w14:paraId="72DCE3B3" w14:textId="6F768B18" w:rsidR="2CDF9AF7" w:rsidRDefault="152E8AD8" w:rsidP="23A8C65E">
      <w:pPr>
        <w:pStyle w:val="ListParagraph"/>
        <w:numPr>
          <w:ilvl w:val="0"/>
          <w:numId w:val="5"/>
        </w:numPr>
        <w:spacing w:after="120"/>
      </w:pPr>
      <w:r>
        <w:t>integrated care board (ICB)</w:t>
      </w:r>
    </w:p>
    <w:p w14:paraId="5F209D58" w14:textId="16D3A4C0" w:rsidR="2CDF9AF7" w:rsidRDefault="152E8AD8" w:rsidP="6C57B55C">
      <w:pPr>
        <w:pStyle w:val="ListParagraph"/>
        <w:numPr>
          <w:ilvl w:val="0"/>
          <w:numId w:val="5"/>
        </w:numPr>
      </w:pPr>
      <w:r>
        <w:t>IT delivery partner (such as commissioning support unit)</w:t>
      </w:r>
    </w:p>
    <w:p w14:paraId="607A8582" w14:textId="70F871F7" w:rsidR="0086166F" w:rsidRDefault="0086166F" w:rsidP="6C57B55C">
      <w:pPr>
        <w:pStyle w:val="ListParagraph"/>
        <w:numPr>
          <w:ilvl w:val="0"/>
          <w:numId w:val="5"/>
        </w:numPr>
      </w:pPr>
      <w:r>
        <w:t>NHS England Information Governance team</w:t>
      </w:r>
    </w:p>
    <w:p w14:paraId="520163F9" w14:textId="42BFD8E3" w:rsidR="0086166F" w:rsidRDefault="0086166F" w:rsidP="6C57B55C">
      <w:pPr>
        <w:pStyle w:val="ListParagraph"/>
        <w:numPr>
          <w:ilvl w:val="0"/>
          <w:numId w:val="5"/>
        </w:numPr>
      </w:pPr>
      <w:r>
        <w:t>IT lead</w:t>
      </w:r>
    </w:p>
    <w:p w14:paraId="214315FF" w14:textId="1F15F0E4" w:rsidR="0086166F" w:rsidRDefault="0086166F" w:rsidP="6C57B55C">
      <w:pPr>
        <w:pStyle w:val="ListParagraph"/>
        <w:numPr>
          <w:ilvl w:val="0"/>
          <w:numId w:val="5"/>
        </w:numPr>
      </w:pPr>
      <w:r>
        <w:t>current clinical system supplier</w:t>
      </w:r>
    </w:p>
    <w:p w14:paraId="1A7C9803" w14:textId="07D0F665" w:rsidR="0086166F" w:rsidRDefault="00080363" w:rsidP="6C57B55C">
      <w:pPr>
        <w:pStyle w:val="ListParagraph"/>
        <w:numPr>
          <w:ilvl w:val="0"/>
          <w:numId w:val="5"/>
        </w:numPr>
      </w:pPr>
      <w:r>
        <w:t>new clinical system supplier</w:t>
      </w:r>
    </w:p>
    <w:p w14:paraId="071F18C1" w14:textId="4EF133E4" w:rsidR="00080363" w:rsidRDefault="00080363" w:rsidP="6C57B55C">
      <w:pPr>
        <w:pStyle w:val="ListParagraph"/>
        <w:numPr>
          <w:ilvl w:val="0"/>
          <w:numId w:val="5"/>
        </w:numPr>
      </w:pPr>
      <w:r>
        <w:t>third-part</w:t>
      </w:r>
      <w:r w:rsidR="00632D44">
        <w:t>y</w:t>
      </w:r>
      <w:r>
        <w:t xml:space="preserve"> system suppliers</w:t>
      </w:r>
    </w:p>
    <w:p w14:paraId="21846B00" w14:textId="3175F080" w:rsidR="2B0B78F1" w:rsidRDefault="2B0B78F1">
      <w:r>
        <w:br w:type="page"/>
      </w:r>
    </w:p>
    <w:tbl>
      <w:tblPr>
        <w:tblStyle w:val="TableGrid"/>
        <w:tblW w:w="0" w:type="auto"/>
        <w:tblBorders>
          <w:top w:val="double" w:sz="8" w:space="0" w:color="005EB8" w:themeColor="text2"/>
          <w:left w:val="double" w:sz="8" w:space="0" w:color="005EB8" w:themeColor="text2"/>
          <w:bottom w:val="double" w:sz="8" w:space="0" w:color="005EB8" w:themeColor="text2"/>
          <w:right w:val="double" w:sz="8" w:space="0" w:color="005EB8" w:themeColor="text2"/>
        </w:tblBorders>
        <w:tblLayout w:type="fixed"/>
        <w:tblLook w:val="06A0" w:firstRow="1" w:lastRow="0" w:firstColumn="1" w:lastColumn="0" w:noHBand="1" w:noVBand="1"/>
      </w:tblPr>
      <w:tblGrid>
        <w:gridCol w:w="2175"/>
        <w:gridCol w:w="2070"/>
        <w:gridCol w:w="2340"/>
        <w:gridCol w:w="3225"/>
      </w:tblGrid>
      <w:tr w:rsidR="37790F38" w14:paraId="7334952E" w14:textId="77777777" w:rsidTr="00FB5694">
        <w:trPr>
          <w:trHeight w:val="300"/>
        </w:trPr>
        <w:tc>
          <w:tcPr>
            <w:tcW w:w="9810" w:type="dxa"/>
            <w:gridSpan w:val="4"/>
            <w:tcBorders>
              <w:top w:val="double" w:sz="12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shd w:val="clear" w:color="auto" w:fill="005EB8" w:themeFill="text2"/>
            <w:tcMar>
              <w:left w:w="105" w:type="dxa"/>
              <w:right w:w="105" w:type="dxa"/>
            </w:tcMar>
          </w:tcPr>
          <w:p w14:paraId="34B4F7F0" w14:textId="78D9C281" w:rsidR="37790F38" w:rsidRDefault="37790F38" w:rsidP="7FEEAFC0">
            <w:pPr>
              <w:spacing w:before="120" w:after="240"/>
              <w:rPr>
                <w:rFonts w:eastAsia="Arial" w:cs="Arial"/>
                <w:b/>
                <w:bCs/>
                <w:color w:val="FFFFFF" w:themeColor="text1"/>
                <w:sz w:val="36"/>
                <w:szCs w:val="36"/>
              </w:rPr>
            </w:pPr>
            <w:r w:rsidRPr="7FEEAFC0">
              <w:rPr>
                <w:rFonts w:eastAsia="Arial" w:cs="Arial"/>
                <w:b/>
                <w:bCs/>
                <w:color w:val="FFFFFF" w:themeColor="text1"/>
                <w:sz w:val="36"/>
                <w:szCs w:val="36"/>
              </w:rPr>
              <w:lastRenderedPageBreak/>
              <w:t xml:space="preserve">Practice staff involved in </w:t>
            </w:r>
            <w:r w:rsidR="4C9DF64A" w:rsidRPr="7FEEAFC0">
              <w:rPr>
                <w:rFonts w:eastAsia="Arial" w:cs="Arial"/>
                <w:b/>
                <w:bCs/>
                <w:color w:val="FFFFFF" w:themeColor="text1"/>
                <w:sz w:val="36"/>
                <w:szCs w:val="36"/>
              </w:rPr>
              <w:t>Pre migration</w:t>
            </w:r>
          </w:p>
        </w:tc>
      </w:tr>
      <w:tr w:rsidR="37790F38" w14:paraId="769ED10C" w14:textId="77777777" w:rsidTr="00FB5694">
        <w:trPr>
          <w:trHeight w:val="300"/>
        </w:trPr>
        <w:tc>
          <w:tcPr>
            <w:tcW w:w="217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shd w:val="clear" w:color="auto" w:fill="DAE8F8"/>
            <w:tcMar>
              <w:left w:w="105" w:type="dxa"/>
              <w:right w:w="105" w:type="dxa"/>
            </w:tcMar>
          </w:tcPr>
          <w:p w14:paraId="4C20CB69" w14:textId="60050F33" w:rsidR="37790F38" w:rsidRDefault="37790F38" w:rsidP="2B0B78F1">
            <w:pPr>
              <w:spacing w:before="120" w:after="240"/>
              <w:rPr>
                <w:rFonts w:eastAsia="Arial" w:cs="Arial"/>
                <w:color w:val="231F20" w:themeColor="background1"/>
              </w:rPr>
            </w:pPr>
            <w:r w:rsidRPr="2B0B78F1">
              <w:rPr>
                <w:rFonts w:eastAsia="Arial" w:cs="Arial"/>
                <w:b/>
                <w:bCs/>
                <w:color w:val="231F20" w:themeColor="background1"/>
              </w:rPr>
              <w:t>Name</w:t>
            </w:r>
          </w:p>
        </w:tc>
        <w:tc>
          <w:tcPr>
            <w:tcW w:w="207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shd w:val="clear" w:color="auto" w:fill="DAE8F8"/>
            <w:tcMar>
              <w:left w:w="105" w:type="dxa"/>
              <w:right w:w="105" w:type="dxa"/>
            </w:tcMar>
          </w:tcPr>
          <w:p w14:paraId="52C6D486" w14:textId="01A74B56" w:rsidR="37790F38" w:rsidRDefault="37790F38" w:rsidP="2B0B78F1">
            <w:pPr>
              <w:spacing w:before="120" w:after="240"/>
              <w:rPr>
                <w:rFonts w:eastAsia="Arial" w:cs="Arial"/>
                <w:color w:val="231F20" w:themeColor="background1"/>
              </w:rPr>
            </w:pPr>
            <w:r w:rsidRPr="2B0B78F1">
              <w:rPr>
                <w:rFonts w:eastAsia="Arial" w:cs="Arial"/>
                <w:b/>
                <w:bCs/>
                <w:color w:val="231F20" w:themeColor="background1"/>
              </w:rPr>
              <w:t>Role</w:t>
            </w:r>
          </w:p>
        </w:tc>
        <w:tc>
          <w:tcPr>
            <w:tcW w:w="234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shd w:val="clear" w:color="auto" w:fill="DAE8F8"/>
            <w:tcMar>
              <w:left w:w="105" w:type="dxa"/>
              <w:right w:w="105" w:type="dxa"/>
            </w:tcMar>
          </w:tcPr>
          <w:p w14:paraId="3391CAE1" w14:textId="5E6E891F" w:rsidR="3C6A37BC" w:rsidRDefault="3A8027CD" w:rsidP="2B0B78F1">
            <w:pPr>
              <w:spacing w:before="120" w:after="240"/>
              <w:rPr>
                <w:rFonts w:eastAsia="Arial" w:cs="Arial"/>
                <w:color w:val="231F20" w:themeColor="background1"/>
              </w:rPr>
            </w:pPr>
            <w:r w:rsidRPr="2B0B78F1">
              <w:rPr>
                <w:rFonts w:eastAsia="Arial" w:cs="Arial"/>
                <w:b/>
                <w:bCs/>
                <w:color w:val="231F20" w:themeColor="background1"/>
              </w:rPr>
              <w:t>Pre migration</w:t>
            </w:r>
            <w:r w:rsidR="37790F38" w:rsidRPr="2B0B78F1">
              <w:rPr>
                <w:rFonts w:eastAsia="Arial" w:cs="Arial"/>
                <w:b/>
                <w:bCs/>
                <w:color w:val="231F20" w:themeColor="background1"/>
              </w:rPr>
              <w:t xml:space="preserve"> responsibilities</w:t>
            </w:r>
          </w:p>
        </w:tc>
        <w:tc>
          <w:tcPr>
            <w:tcW w:w="3225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shd w:val="clear" w:color="auto" w:fill="DAE8F8"/>
            <w:tcMar>
              <w:left w:w="105" w:type="dxa"/>
              <w:right w:w="105" w:type="dxa"/>
            </w:tcMar>
          </w:tcPr>
          <w:p w14:paraId="4F1A341D" w14:textId="2E939F93" w:rsidR="37790F38" w:rsidRDefault="37790F38" w:rsidP="2B0B78F1">
            <w:pPr>
              <w:spacing w:before="120" w:after="240"/>
              <w:rPr>
                <w:rFonts w:eastAsia="Arial" w:cs="Arial"/>
                <w:b/>
                <w:bCs/>
                <w:color w:val="231F20" w:themeColor="background1"/>
              </w:rPr>
            </w:pPr>
            <w:r w:rsidRPr="2B0B78F1">
              <w:rPr>
                <w:rFonts w:eastAsia="Arial" w:cs="Arial"/>
                <w:b/>
                <w:bCs/>
                <w:color w:val="231F20" w:themeColor="background1"/>
              </w:rPr>
              <w:t xml:space="preserve">Skills or knowledge relevant to </w:t>
            </w:r>
            <w:r w:rsidR="3374AD62" w:rsidRPr="2B0B78F1">
              <w:rPr>
                <w:rFonts w:eastAsia="Arial" w:cs="Arial"/>
                <w:b/>
                <w:bCs/>
                <w:color w:val="231F20" w:themeColor="background1"/>
              </w:rPr>
              <w:t>Pre migration</w:t>
            </w:r>
          </w:p>
        </w:tc>
      </w:tr>
      <w:tr w:rsidR="37790F38" w14:paraId="3DF3F771" w14:textId="77777777" w:rsidTr="00FB5694">
        <w:trPr>
          <w:trHeight w:val="300"/>
        </w:trPr>
        <w:tc>
          <w:tcPr>
            <w:tcW w:w="217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4210377F" w14:textId="16F19ED4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207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54CE49ED" w14:textId="6EF01383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234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1EAD6FF7" w14:textId="09FF44CD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3225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7B6E6E37" w14:textId="0EC287BF" w:rsidR="37790F38" w:rsidRDefault="37790F38" w:rsidP="2B0B78F1">
            <w:pPr>
              <w:rPr>
                <w:rFonts w:eastAsia="Arial" w:cs="Arial"/>
              </w:rPr>
            </w:pPr>
          </w:p>
        </w:tc>
      </w:tr>
      <w:tr w:rsidR="37790F38" w14:paraId="40A98718" w14:textId="77777777" w:rsidTr="00FB5694">
        <w:trPr>
          <w:trHeight w:val="300"/>
        </w:trPr>
        <w:tc>
          <w:tcPr>
            <w:tcW w:w="217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01FBE22E" w14:textId="7C922241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207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03ABBEE1" w14:textId="0B31B1ED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234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00791726" w14:textId="687892B2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3225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72A71E69" w14:textId="7C5528D0" w:rsidR="37790F38" w:rsidRDefault="37790F38" w:rsidP="2B0B78F1">
            <w:pPr>
              <w:rPr>
                <w:rFonts w:eastAsia="Arial" w:cs="Arial"/>
              </w:rPr>
            </w:pPr>
          </w:p>
        </w:tc>
      </w:tr>
      <w:tr w:rsidR="37790F38" w14:paraId="03E73DFE" w14:textId="77777777" w:rsidTr="00FB5694">
        <w:trPr>
          <w:trHeight w:val="300"/>
        </w:trPr>
        <w:tc>
          <w:tcPr>
            <w:tcW w:w="217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61F8C5A7" w14:textId="2E76AD22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207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7F0A49B4" w14:textId="33F76020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234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23EC0228" w14:textId="010896DF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3225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5B156565" w14:textId="1E3F81E6" w:rsidR="37790F38" w:rsidRDefault="37790F38" w:rsidP="2B0B78F1">
            <w:pPr>
              <w:rPr>
                <w:rFonts w:eastAsia="Arial" w:cs="Arial"/>
              </w:rPr>
            </w:pPr>
          </w:p>
        </w:tc>
      </w:tr>
      <w:tr w:rsidR="37790F38" w14:paraId="680B9856" w14:textId="77777777" w:rsidTr="00FB5694">
        <w:trPr>
          <w:trHeight w:val="300"/>
        </w:trPr>
        <w:tc>
          <w:tcPr>
            <w:tcW w:w="217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0205D40D" w14:textId="54434135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207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014E575A" w14:textId="3247172D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234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424FF633" w14:textId="3168F18E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3225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6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281E7ADD" w14:textId="454D00BB" w:rsidR="37790F38" w:rsidRDefault="37790F38" w:rsidP="2B0B78F1">
            <w:pPr>
              <w:rPr>
                <w:rFonts w:eastAsia="Arial" w:cs="Arial"/>
              </w:rPr>
            </w:pPr>
          </w:p>
        </w:tc>
      </w:tr>
      <w:tr w:rsidR="37790F38" w14:paraId="245D82A0" w14:textId="77777777" w:rsidTr="00FB5694">
        <w:trPr>
          <w:trHeight w:val="300"/>
        </w:trPr>
        <w:tc>
          <w:tcPr>
            <w:tcW w:w="2175" w:type="dxa"/>
            <w:tcBorders>
              <w:top w:val="single" w:sz="6" w:space="0" w:color="005EB8" w:themeColor="text2"/>
              <w:left w:val="double" w:sz="12" w:space="0" w:color="005EB8" w:themeColor="text2"/>
              <w:bottom w:val="single" w:sz="2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32668B91" w14:textId="64E78681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207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2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0EC0BF85" w14:textId="6EFEDB91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2340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2" w:space="0" w:color="005EB8" w:themeColor="text2"/>
              <w:right w:val="single" w:sz="6" w:space="0" w:color="005EB8" w:themeColor="text2"/>
            </w:tcBorders>
            <w:tcMar>
              <w:left w:w="105" w:type="dxa"/>
              <w:right w:w="105" w:type="dxa"/>
            </w:tcMar>
          </w:tcPr>
          <w:p w14:paraId="3C53FCA7" w14:textId="37874FDD" w:rsidR="37790F38" w:rsidRDefault="37790F38" w:rsidP="2B0B78F1">
            <w:pPr>
              <w:rPr>
                <w:rFonts w:eastAsia="Arial" w:cs="Arial"/>
              </w:rPr>
            </w:pPr>
          </w:p>
        </w:tc>
        <w:tc>
          <w:tcPr>
            <w:tcW w:w="3225" w:type="dxa"/>
            <w:tcBorders>
              <w:top w:val="single" w:sz="6" w:space="0" w:color="005EB8" w:themeColor="text2"/>
              <w:left w:val="single" w:sz="6" w:space="0" w:color="005EB8" w:themeColor="text2"/>
              <w:bottom w:val="single" w:sz="2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4DB1C60C" w14:textId="0430B145" w:rsidR="37790F38" w:rsidRDefault="37790F38" w:rsidP="2B0B78F1">
            <w:pPr>
              <w:rPr>
                <w:rFonts w:eastAsia="Arial" w:cs="Arial"/>
              </w:rPr>
            </w:pPr>
          </w:p>
        </w:tc>
      </w:tr>
      <w:tr w:rsidR="2B0B78F1" w14:paraId="08362614" w14:textId="77777777" w:rsidTr="00FB5694">
        <w:trPr>
          <w:trHeight w:val="300"/>
        </w:trPr>
        <w:tc>
          <w:tcPr>
            <w:tcW w:w="2175" w:type="dxa"/>
            <w:tcBorders>
              <w:top w:val="single" w:sz="2" w:space="0" w:color="005EB8" w:themeColor="text2"/>
              <w:left w:val="double" w:sz="12" w:space="0" w:color="005EB8" w:themeColor="text2"/>
              <w:bottom w:val="single" w:sz="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4DBA3C06" w14:textId="3CAC9A09" w:rsidR="2B0B78F1" w:rsidRDefault="2B0B78F1" w:rsidP="2B0B78F1">
            <w:pPr>
              <w:rPr>
                <w:rFonts w:eastAsia="Arial" w:cs="Arial"/>
              </w:rPr>
            </w:pPr>
          </w:p>
        </w:tc>
        <w:tc>
          <w:tcPr>
            <w:tcW w:w="2070" w:type="dxa"/>
            <w:tcBorders>
              <w:top w:val="single" w:sz="2" w:space="0" w:color="005EB8" w:themeColor="text2"/>
              <w:left w:val="single" w:sz="2" w:space="0" w:color="005EB8" w:themeColor="text2"/>
              <w:bottom w:val="single" w:sz="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02B2C5F5" w14:textId="34CEDAE4" w:rsidR="2B0B78F1" w:rsidRDefault="2B0B78F1" w:rsidP="2B0B78F1">
            <w:pPr>
              <w:rPr>
                <w:rFonts w:eastAsia="Arial" w:cs="Arial"/>
              </w:rPr>
            </w:pPr>
          </w:p>
        </w:tc>
        <w:tc>
          <w:tcPr>
            <w:tcW w:w="2340" w:type="dxa"/>
            <w:tcBorders>
              <w:top w:val="single" w:sz="2" w:space="0" w:color="005EB8" w:themeColor="text2"/>
              <w:left w:val="single" w:sz="2" w:space="0" w:color="005EB8" w:themeColor="text2"/>
              <w:bottom w:val="single" w:sz="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2C4AAB2C" w14:textId="1530C270" w:rsidR="2B0B78F1" w:rsidRDefault="2B0B78F1" w:rsidP="2B0B78F1">
            <w:pPr>
              <w:rPr>
                <w:rFonts w:eastAsia="Arial" w:cs="Arial"/>
              </w:rPr>
            </w:pPr>
          </w:p>
        </w:tc>
        <w:tc>
          <w:tcPr>
            <w:tcW w:w="3225" w:type="dxa"/>
            <w:tcBorders>
              <w:top w:val="single" w:sz="2" w:space="0" w:color="005EB8" w:themeColor="text2"/>
              <w:left w:val="single" w:sz="2" w:space="0" w:color="005EB8" w:themeColor="text2"/>
              <w:bottom w:val="single" w:sz="2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6B1E7C1B" w14:textId="5BE41186" w:rsidR="2B0B78F1" w:rsidRDefault="2B0B78F1" w:rsidP="2B0B78F1">
            <w:pPr>
              <w:rPr>
                <w:rFonts w:eastAsia="Arial" w:cs="Arial"/>
              </w:rPr>
            </w:pPr>
          </w:p>
        </w:tc>
      </w:tr>
      <w:tr w:rsidR="0E35A190" w14:paraId="1349B4A4" w14:textId="77777777" w:rsidTr="00FB5694">
        <w:trPr>
          <w:trHeight w:val="300"/>
        </w:trPr>
        <w:tc>
          <w:tcPr>
            <w:tcW w:w="2175" w:type="dxa"/>
            <w:tcBorders>
              <w:top w:val="single" w:sz="2" w:space="0" w:color="005EB8" w:themeColor="text2"/>
              <w:left w:val="double" w:sz="12" w:space="0" w:color="005EB8" w:themeColor="text2"/>
              <w:bottom w:val="single" w:sz="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0A3E3216" w14:textId="3556F058" w:rsidR="0E35A190" w:rsidRDefault="0E35A190" w:rsidP="0E35A190">
            <w:pPr>
              <w:rPr>
                <w:rFonts w:eastAsia="Arial" w:cs="Arial"/>
              </w:rPr>
            </w:pPr>
          </w:p>
        </w:tc>
        <w:tc>
          <w:tcPr>
            <w:tcW w:w="2070" w:type="dxa"/>
            <w:tcBorders>
              <w:top w:val="single" w:sz="2" w:space="0" w:color="005EB8" w:themeColor="text2"/>
              <w:left w:val="single" w:sz="2" w:space="0" w:color="005EB8" w:themeColor="text2"/>
              <w:bottom w:val="single" w:sz="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37503C1B" w14:textId="79CF9782" w:rsidR="0E35A190" w:rsidRDefault="0E35A190" w:rsidP="0E35A190">
            <w:pPr>
              <w:rPr>
                <w:rFonts w:eastAsia="Arial" w:cs="Arial"/>
              </w:rPr>
            </w:pPr>
          </w:p>
        </w:tc>
        <w:tc>
          <w:tcPr>
            <w:tcW w:w="2340" w:type="dxa"/>
            <w:tcBorders>
              <w:top w:val="single" w:sz="2" w:space="0" w:color="005EB8" w:themeColor="text2"/>
              <w:left w:val="single" w:sz="2" w:space="0" w:color="005EB8" w:themeColor="text2"/>
              <w:bottom w:val="single" w:sz="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29833AF4" w14:textId="2BA9B657" w:rsidR="0E35A190" w:rsidRDefault="0E35A190" w:rsidP="0E35A190">
            <w:pPr>
              <w:rPr>
                <w:rFonts w:eastAsia="Arial" w:cs="Arial"/>
              </w:rPr>
            </w:pPr>
          </w:p>
        </w:tc>
        <w:tc>
          <w:tcPr>
            <w:tcW w:w="3225" w:type="dxa"/>
            <w:tcBorders>
              <w:top w:val="single" w:sz="2" w:space="0" w:color="005EB8" w:themeColor="text2"/>
              <w:left w:val="single" w:sz="2" w:space="0" w:color="005EB8" w:themeColor="text2"/>
              <w:bottom w:val="single" w:sz="2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0B85A11F" w14:textId="0490EF41" w:rsidR="0E35A190" w:rsidRDefault="0E35A190" w:rsidP="0E35A190">
            <w:pPr>
              <w:rPr>
                <w:rFonts w:eastAsia="Arial" w:cs="Arial"/>
              </w:rPr>
            </w:pPr>
          </w:p>
        </w:tc>
      </w:tr>
      <w:tr w:rsidR="0E35A190" w14:paraId="4A387E07" w14:textId="77777777" w:rsidTr="00FB5694">
        <w:trPr>
          <w:trHeight w:val="300"/>
        </w:trPr>
        <w:tc>
          <w:tcPr>
            <w:tcW w:w="2175" w:type="dxa"/>
            <w:tcBorders>
              <w:top w:val="single" w:sz="2" w:space="0" w:color="005EB8" w:themeColor="text2"/>
              <w:left w:val="double" w:sz="12" w:space="0" w:color="005EB8" w:themeColor="text2"/>
              <w:bottom w:val="single" w:sz="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4E0ABCF7" w14:textId="0242BA0D" w:rsidR="0E35A190" w:rsidRDefault="0E35A190" w:rsidP="0E35A190">
            <w:pPr>
              <w:rPr>
                <w:rFonts w:eastAsia="Arial" w:cs="Arial"/>
              </w:rPr>
            </w:pPr>
          </w:p>
        </w:tc>
        <w:tc>
          <w:tcPr>
            <w:tcW w:w="2070" w:type="dxa"/>
            <w:tcBorders>
              <w:top w:val="single" w:sz="2" w:space="0" w:color="005EB8" w:themeColor="text2"/>
              <w:left w:val="single" w:sz="2" w:space="0" w:color="005EB8" w:themeColor="text2"/>
              <w:bottom w:val="single" w:sz="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329A7E53" w14:textId="3A02B824" w:rsidR="0E35A190" w:rsidRDefault="0E35A190" w:rsidP="0E35A190">
            <w:pPr>
              <w:rPr>
                <w:rFonts w:eastAsia="Arial" w:cs="Arial"/>
              </w:rPr>
            </w:pPr>
          </w:p>
        </w:tc>
        <w:tc>
          <w:tcPr>
            <w:tcW w:w="2340" w:type="dxa"/>
            <w:tcBorders>
              <w:top w:val="single" w:sz="2" w:space="0" w:color="005EB8" w:themeColor="text2"/>
              <w:left w:val="single" w:sz="2" w:space="0" w:color="005EB8" w:themeColor="text2"/>
              <w:bottom w:val="single" w:sz="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526EEC26" w14:textId="5BA601E5" w:rsidR="0E35A190" w:rsidRDefault="0E35A190" w:rsidP="0E35A190">
            <w:pPr>
              <w:rPr>
                <w:rFonts w:eastAsia="Arial" w:cs="Arial"/>
              </w:rPr>
            </w:pPr>
          </w:p>
        </w:tc>
        <w:tc>
          <w:tcPr>
            <w:tcW w:w="3225" w:type="dxa"/>
            <w:tcBorders>
              <w:top w:val="single" w:sz="2" w:space="0" w:color="005EB8" w:themeColor="text2"/>
              <w:left w:val="single" w:sz="2" w:space="0" w:color="005EB8" w:themeColor="text2"/>
              <w:bottom w:val="single" w:sz="2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28AC5C77" w14:textId="6F610B1E" w:rsidR="0E35A190" w:rsidRDefault="0E35A190" w:rsidP="0E35A190">
            <w:pPr>
              <w:rPr>
                <w:rFonts w:eastAsia="Arial" w:cs="Arial"/>
              </w:rPr>
            </w:pPr>
          </w:p>
        </w:tc>
      </w:tr>
      <w:tr w:rsidR="0E35A190" w14:paraId="4CA4315D" w14:textId="77777777" w:rsidTr="00FB5694">
        <w:trPr>
          <w:trHeight w:val="300"/>
        </w:trPr>
        <w:tc>
          <w:tcPr>
            <w:tcW w:w="2175" w:type="dxa"/>
            <w:tcBorders>
              <w:top w:val="single" w:sz="2" w:space="0" w:color="005EB8" w:themeColor="text2"/>
              <w:left w:val="double" w:sz="12" w:space="0" w:color="005EB8" w:themeColor="text2"/>
              <w:bottom w:val="double" w:sz="1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10E801A6" w14:textId="4CDB9621" w:rsidR="0E35A190" w:rsidRDefault="0E35A190" w:rsidP="0E35A190">
            <w:pPr>
              <w:rPr>
                <w:rFonts w:eastAsia="Arial" w:cs="Arial"/>
              </w:rPr>
            </w:pPr>
          </w:p>
        </w:tc>
        <w:tc>
          <w:tcPr>
            <w:tcW w:w="2070" w:type="dxa"/>
            <w:tcBorders>
              <w:top w:val="single" w:sz="2" w:space="0" w:color="005EB8" w:themeColor="text2"/>
              <w:left w:val="single" w:sz="2" w:space="0" w:color="005EB8" w:themeColor="text2"/>
              <w:bottom w:val="double" w:sz="1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064D2205" w14:textId="182FBAAE" w:rsidR="0E35A190" w:rsidRDefault="0E35A190" w:rsidP="0E35A190">
            <w:pPr>
              <w:rPr>
                <w:rFonts w:eastAsia="Arial" w:cs="Arial"/>
              </w:rPr>
            </w:pPr>
          </w:p>
        </w:tc>
        <w:tc>
          <w:tcPr>
            <w:tcW w:w="2340" w:type="dxa"/>
            <w:tcBorders>
              <w:top w:val="single" w:sz="2" w:space="0" w:color="005EB8" w:themeColor="text2"/>
              <w:left w:val="single" w:sz="2" w:space="0" w:color="005EB8" w:themeColor="text2"/>
              <w:bottom w:val="double" w:sz="12" w:space="0" w:color="005EB8" w:themeColor="text2"/>
              <w:right w:val="single" w:sz="2" w:space="0" w:color="005EB8" w:themeColor="text2"/>
            </w:tcBorders>
            <w:tcMar>
              <w:left w:w="105" w:type="dxa"/>
              <w:right w:w="105" w:type="dxa"/>
            </w:tcMar>
          </w:tcPr>
          <w:p w14:paraId="35822CD2" w14:textId="723A2906" w:rsidR="0E35A190" w:rsidRDefault="0E35A190" w:rsidP="0E35A190">
            <w:pPr>
              <w:rPr>
                <w:rFonts w:eastAsia="Arial" w:cs="Arial"/>
              </w:rPr>
            </w:pPr>
          </w:p>
        </w:tc>
        <w:tc>
          <w:tcPr>
            <w:tcW w:w="3225" w:type="dxa"/>
            <w:tcBorders>
              <w:top w:val="single" w:sz="2" w:space="0" w:color="005EB8" w:themeColor="text2"/>
              <w:left w:val="single" w:sz="2" w:space="0" w:color="005EB8" w:themeColor="text2"/>
              <w:bottom w:val="double" w:sz="12" w:space="0" w:color="005EB8" w:themeColor="text2"/>
              <w:right w:val="double" w:sz="12" w:space="0" w:color="005EB8" w:themeColor="text2"/>
            </w:tcBorders>
            <w:tcMar>
              <w:left w:w="105" w:type="dxa"/>
              <w:right w:w="105" w:type="dxa"/>
            </w:tcMar>
          </w:tcPr>
          <w:p w14:paraId="27FCA25D" w14:textId="666E9374" w:rsidR="0E35A190" w:rsidRDefault="0E35A190" w:rsidP="0E35A190">
            <w:pPr>
              <w:rPr>
                <w:rFonts w:eastAsia="Arial" w:cs="Arial"/>
              </w:rPr>
            </w:pPr>
          </w:p>
        </w:tc>
      </w:tr>
    </w:tbl>
    <w:p w14:paraId="38FE856F" w14:textId="2614B15B" w:rsidR="37790F38" w:rsidRDefault="37790F38"/>
    <w:p w14:paraId="650D9F8D" w14:textId="35795D92" w:rsidR="37790F38" w:rsidRDefault="37790F38">
      <w:r>
        <w:br w:type="page"/>
      </w:r>
    </w:p>
    <w:p w14:paraId="6A1B3BB6" w14:textId="090D0CE0" w:rsidR="29F5CA7E" w:rsidRDefault="00080363" w:rsidP="23A8C65E">
      <w:pPr>
        <w:pStyle w:val="Heading2"/>
      </w:pPr>
      <w:r>
        <w:lastRenderedPageBreak/>
        <w:t>Communication</w:t>
      </w:r>
      <w:r w:rsidR="29F5CA7E">
        <w:t xml:space="preserve"> tasks</w:t>
      </w:r>
    </w:p>
    <w:p w14:paraId="2851AB1C" w14:textId="5F40C9E2" w:rsidR="6DC4AE07" w:rsidRDefault="6DC4AE07" w:rsidP="2B0B78F1">
      <w:pPr>
        <w:spacing w:after="120"/>
      </w:pPr>
      <w:r>
        <w:t>The communication tasks that should be covered are:</w:t>
      </w:r>
    </w:p>
    <w:p w14:paraId="5729BD4F" w14:textId="4EAFBF77" w:rsidR="2E30F8CA" w:rsidRDefault="003437E6" w:rsidP="00B821B5">
      <w:pPr>
        <w:pStyle w:val="ListParagraph"/>
        <w:numPr>
          <w:ilvl w:val="0"/>
          <w:numId w:val="11"/>
        </w:numPr>
      </w:pPr>
      <w:r w:rsidRPr="003437E6">
        <w:t>contact third parties and linked services</w:t>
      </w:r>
    </w:p>
    <w:p w14:paraId="32F2E9B0" w14:textId="404333B0" w:rsidR="2E30F8CA" w:rsidRDefault="003437E6" w:rsidP="00B821B5">
      <w:pPr>
        <w:pStyle w:val="ListParagraph"/>
        <w:numPr>
          <w:ilvl w:val="0"/>
          <w:numId w:val="11"/>
        </w:numPr>
      </w:pPr>
      <w:r>
        <w:t>tell your patients about the changes</w:t>
      </w:r>
    </w:p>
    <w:p w14:paraId="1C860955" w14:textId="77777777" w:rsidR="23A8C65E" w:rsidRDefault="23A8C65E" w:rsidP="23A8C65E"/>
    <w:tbl>
      <w:tblPr>
        <w:tblStyle w:val="TableGrid"/>
        <w:tblW w:w="9804" w:type="dxa"/>
        <w:tblBorders>
          <w:top w:val="thickThinSmallGap" w:sz="12" w:space="0" w:color="005EB8" w:themeColor="text2"/>
          <w:left w:val="thickThinSmallGap" w:sz="12" w:space="0" w:color="005EB8" w:themeColor="text2"/>
          <w:bottom w:val="thinThickSmallGap" w:sz="12" w:space="0" w:color="005EB8" w:themeColor="text2"/>
          <w:right w:val="thickThinSmallGap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3268"/>
        <w:gridCol w:w="3268"/>
        <w:gridCol w:w="3268"/>
      </w:tblGrid>
      <w:tr w:rsidR="00A173B6" w:rsidRPr="00AE2D83" w14:paraId="48FF2031" w14:textId="77777777" w:rsidTr="00C1074F">
        <w:trPr>
          <w:trHeight w:val="300"/>
        </w:trPr>
        <w:tc>
          <w:tcPr>
            <w:tcW w:w="9804" w:type="dxa"/>
            <w:gridSpan w:val="3"/>
            <w:tcBorders>
              <w:top w:val="double" w:sz="12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shd w:val="clear" w:color="auto" w:fill="005EB8" w:themeFill="text2"/>
          </w:tcPr>
          <w:p w14:paraId="14818CB1" w14:textId="77777777" w:rsidR="00A173B6" w:rsidRPr="00AE2D83" w:rsidRDefault="00A173B6" w:rsidP="00C33051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Contact third parties and linked services</w:t>
            </w:r>
          </w:p>
        </w:tc>
      </w:tr>
      <w:tr w:rsidR="00033157" w14:paraId="69A7D6A0" w14:textId="77777777" w:rsidTr="00C1074F">
        <w:trPr>
          <w:trHeight w:val="300"/>
        </w:trPr>
        <w:tc>
          <w:tcPr>
            <w:tcW w:w="9804" w:type="dxa"/>
            <w:gridSpan w:val="3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6FECC754" w14:textId="77777777" w:rsidR="00033157" w:rsidRPr="00FA3DA5" w:rsidRDefault="00033157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Find out when each of them will need to disconnect from the old system.</w:t>
            </w:r>
          </w:p>
        </w:tc>
      </w:tr>
      <w:tr w:rsidR="008B3DE8" w:rsidRPr="00DF37D9" w14:paraId="34D4F409" w14:textId="77777777" w:rsidTr="00C1074F">
        <w:trPr>
          <w:trHeight w:val="300"/>
        </w:trPr>
        <w:tc>
          <w:tcPr>
            <w:tcW w:w="9804" w:type="dxa"/>
            <w:gridSpan w:val="3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shd w:val="clear" w:color="auto" w:fill="CDDFF3"/>
          </w:tcPr>
          <w:p w14:paraId="44B6D34C" w14:textId="076D9E9D" w:rsidR="008B3DE8" w:rsidRPr="00DF37D9" w:rsidRDefault="008B3DE8" w:rsidP="00DF37D9">
            <w:pPr>
              <w:spacing w:before="120"/>
              <w:rPr>
                <w:b/>
                <w:bCs/>
                <w:sz w:val="28"/>
                <w:szCs w:val="28"/>
              </w:rPr>
            </w:pPr>
            <w:r w:rsidRPr="00DF37D9">
              <w:rPr>
                <w:b/>
                <w:bCs/>
                <w:sz w:val="28"/>
                <w:szCs w:val="28"/>
              </w:rPr>
              <w:t>Organisation or service</w:t>
            </w:r>
            <w:r w:rsidR="00CD097B" w:rsidRPr="00DF37D9">
              <w:rPr>
                <w:b/>
                <w:bCs/>
                <w:sz w:val="28"/>
                <w:szCs w:val="28"/>
              </w:rPr>
              <w:t xml:space="preserve">   </w:t>
            </w:r>
          </w:p>
        </w:tc>
      </w:tr>
      <w:tr w:rsidR="008F727E" w14:paraId="58F5CD1E" w14:textId="77777777" w:rsidTr="00C1074F">
        <w:trPr>
          <w:trHeight w:val="300"/>
        </w:trPr>
        <w:tc>
          <w:tcPr>
            <w:tcW w:w="9804" w:type="dxa"/>
            <w:gridSpan w:val="3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shd w:val="clear" w:color="auto" w:fill="DAE8F8"/>
          </w:tcPr>
          <w:p w14:paraId="6599D10D" w14:textId="7FDB6E95" w:rsidR="008F727E" w:rsidRPr="00FA3DA5" w:rsidRDefault="5979442E" w:rsidP="008F727E">
            <w:pPr>
              <w:spacing w:before="120" w:after="240"/>
              <w:rPr>
                <w:rFonts w:ascii="MS Gothic" w:eastAsia="MS Gothic" w:hAnsi="MS Gothic"/>
              </w:rPr>
            </w:pPr>
            <w:r w:rsidRPr="2B0B78F1">
              <w:rPr>
                <w:rFonts w:eastAsia="Aptos" w:cs="Aptos"/>
                <w:b/>
              </w:rPr>
              <w:t xml:space="preserve">SMS text messaging service providers </w:t>
            </w:r>
            <w:r w:rsidRPr="5992658F">
              <w:rPr>
                <w:rFonts w:eastAsia="Aptos" w:cs="Aptos"/>
              </w:rPr>
              <w:t xml:space="preserve"> </w:t>
            </w:r>
          </w:p>
        </w:tc>
      </w:tr>
      <w:tr w:rsidR="008F727E" w14:paraId="75C45EA9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551DDD6C" w14:textId="51AEEA5D" w:rsidR="008F727E" w:rsidRPr="00FA3DA5" w:rsidRDefault="7421CD2A" w:rsidP="00256822">
            <w:pPr>
              <w:spacing w:before="120"/>
              <w:rPr>
                <w:rFonts w:eastAsia="Aptos" w:cs="Aptos"/>
                <w:b/>
              </w:rPr>
            </w:pPr>
            <w:r w:rsidRPr="2B0B78F1">
              <w:rPr>
                <w:rFonts w:eastAsia="Aptos" w:cs="Aptos"/>
                <w:b/>
              </w:rPr>
              <w:t xml:space="preserve">Organisation </w:t>
            </w:r>
            <w:r w:rsidR="7043C0A5" w:rsidRPr="2B0B78F1">
              <w:rPr>
                <w:rFonts w:eastAsia="Aptos" w:cs="Aptos"/>
                <w:b/>
                <w:bCs/>
              </w:rPr>
              <w:t>name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3CB75F4F" w14:textId="5C8D823D" w:rsidR="7777103C" w:rsidRDefault="7777103C" w:rsidP="2B0B78F1">
            <w:pPr>
              <w:spacing w:before="120"/>
              <w:rPr>
                <w:rFonts w:eastAsia="Aptos" w:cs="Aptos"/>
                <w:b/>
                <w:bCs/>
              </w:rPr>
            </w:pPr>
            <w:r w:rsidRPr="2B0B78F1">
              <w:rPr>
                <w:rFonts w:eastAsia="Aptos" w:cs="Aptos"/>
                <w:b/>
              </w:rPr>
              <w:t>Contact details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0073E41B" w14:textId="4F8EB520" w:rsidR="5CB2A49C" w:rsidRDefault="5CB2A49C" w:rsidP="2B0B78F1">
            <w:pPr>
              <w:spacing w:before="120"/>
              <w:rPr>
                <w:rFonts w:eastAsia="Aptos" w:cs="Aptos"/>
                <w:b/>
                <w:bCs/>
              </w:rPr>
            </w:pPr>
            <w:r w:rsidRPr="2B0B78F1">
              <w:rPr>
                <w:rFonts w:eastAsia="Aptos" w:cs="Aptos"/>
                <w:b/>
              </w:rPr>
              <w:t>Disconnection date</w:t>
            </w:r>
          </w:p>
        </w:tc>
      </w:tr>
      <w:tr w:rsidR="5992658F" w14:paraId="217EDAB2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4EA285E5" w14:textId="405FF85F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7E401958" w14:textId="0CD5DC41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14983F29" w14:textId="2CAA3ABF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1DA72597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5DF699FE" w14:textId="14EB9B57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29C8024F" w14:textId="2211B513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5FFB3CE2" w14:textId="4339673E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642BED29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73F41377" w14:textId="0938204D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17693BC6" w14:textId="0EC7899D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6D593DA2" w14:textId="5E3BD39C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32CB821A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46296F5A" w14:textId="00AEF64B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5211B546" w14:textId="6752FB95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04D79392" w14:textId="5EE0C193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00AE4C8A" w14:paraId="6DF04AB6" w14:textId="77777777" w:rsidTr="00C1074F">
        <w:trPr>
          <w:trHeight w:val="300"/>
        </w:trPr>
        <w:tc>
          <w:tcPr>
            <w:tcW w:w="9804" w:type="dxa"/>
            <w:gridSpan w:val="3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shd w:val="clear" w:color="auto" w:fill="DAE8F8"/>
          </w:tcPr>
          <w:p w14:paraId="7CA55665" w14:textId="7810745F" w:rsidR="00AE4C8A" w:rsidRPr="00FA3DA5" w:rsidRDefault="7C6A3E3E" w:rsidP="00AE4C8A">
            <w:pPr>
              <w:spacing w:before="120" w:after="240"/>
              <w:rPr>
                <w:rFonts w:ascii="MS Gothic" w:eastAsia="MS Gothic" w:hAnsi="MS Gothic"/>
              </w:rPr>
            </w:pPr>
            <w:r w:rsidRPr="2B0B78F1">
              <w:rPr>
                <w:rFonts w:eastAsia="Aptos" w:cs="Aptos"/>
                <w:b/>
              </w:rPr>
              <w:t xml:space="preserve">NHS app and other patient apps </w:t>
            </w:r>
            <w:r w:rsidRPr="5992658F">
              <w:rPr>
                <w:rFonts w:eastAsia="Aptos" w:cs="Aptos"/>
              </w:rPr>
              <w:t xml:space="preserve">  </w:t>
            </w:r>
          </w:p>
        </w:tc>
      </w:tr>
      <w:tr w:rsidR="00AE4C8A" w14:paraId="05A86FE7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33D4CC25" w14:textId="7F46AEBE" w:rsidR="00AE4C8A" w:rsidRPr="00FA3DA5" w:rsidRDefault="3E242369" w:rsidP="5992658F">
            <w:pPr>
              <w:spacing w:before="120" w:after="240"/>
              <w:rPr>
                <w:rFonts w:eastAsia="Aptos" w:cs="Aptos"/>
                <w:b/>
              </w:rPr>
            </w:pPr>
            <w:r w:rsidRPr="2B0B78F1">
              <w:rPr>
                <w:rFonts w:eastAsia="Aptos" w:cs="Aptos"/>
                <w:b/>
              </w:rPr>
              <w:t xml:space="preserve">Organisation </w:t>
            </w:r>
            <w:r w:rsidR="33436B87" w:rsidRPr="2B0B78F1">
              <w:rPr>
                <w:rFonts w:eastAsia="Aptos" w:cs="Aptos"/>
                <w:b/>
                <w:bCs/>
              </w:rPr>
              <w:t>name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391AFFD9" w14:textId="113C86B0" w:rsidR="3319A618" w:rsidRDefault="3319A618" w:rsidP="2B0B78F1">
            <w:pPr>
              <w:spacing w:before="120"/>
              <w:rPr>
                <w:rFonts w:eastAsia="Aptos" w:cs="Aptos"/>
                <w:b/>
                <w:bCs/>
              </w:rPr>
            </w:pPr>
            <w:r w:rsidRPr="2B0B78F1">
              <w:rPr>
                <w:rFonts w:eastAsia="Aptos" w:cs="Aptos"/>
                <w:b/>
              </w:rPr>
              <w:t>Contact details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55690580" w14:textId="1B88A8FD" w:rsidR="3319A618" w:rsidRDefault="3319A618" w:rsidP="2B0B78F1">
            <w:pPr>
              <w:spacing w:before="120"/>
              <w:rPr>
                <w:rFonts w:eastAsia="Aptos" w:cs="Aptos"/>
                <w:b/>
              </w:rPr>
            </w:pPr>
            <w:r w:rsidRPr="2B0B78F1">
              <w:rPr>
                <w:rFonts w:eastAsia="Aptos" w:cs="Aptos"/>
                <w:b/>
              </w:rPr>
              <w:t>Disconnection date</w:t>
            </w:r>
          </w:p>
        </w:tc>
      </w:tr>
      <w:tr w:rsidR="5992658F" w14:paraId="42D6B21F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0346D0AC" w14:textId="23CA2CC5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5BC29497" w14:textId="4419B36E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66E9E1E6" w14:textId="7CFD30D9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14751199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48735784" w14:textId="098B97D1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7F1991A9" w14:textId="16A7B10D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7CE87E5D" w14:textId="00A323A6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5935F6E7" w14:textId="77777777" w:rsidTr="00D2191E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13C8F693" w14:textId="0E4EBF9D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243BA8FB" w14:textId="2D6DB88D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2933442A" w14:textId="5CDC5C91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013D0730" w14:textId="77777777" w:rsidTr="00D2191E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double" w:sz="12" w:space="0" w:color="005EB8" w:themeColor="text2"/>
            </w:tcBorders>
          </w:tcPr>
          <w:p w14:paraId="7AED9B5D" w14:textId="395EB734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double" w:sz="12" w:space="0" w:color="005EB8" w:themeColor="text2"/>
            </w:tcBorders>
          </w:tcPr>
          <w:p w14:paraId="769EC847" w14:textId="62E4CBD8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double" w:sz="12" w:space="0" w:color="005EB8" w:themeColor="text2"/>
              <w:right w:val="double" w:sz="12" w:space="0" w:color="005EB8" w:themeColor="text2"/>
            </w:tcBorders>
          </w:tcPr>
          <w:p w14:paraId="17B9E4DD" w14:textId="49B465E2" w:rsidR="5992658F" w:rsidRDefault="5992658F" w:rsidP="5992658F">
            <w:pPr>
              <w:rPr>
                <w:rFonts w:eastAsia="Aptos" w:cs="Aptos"/>
              </w:rPr>
            </w:pPr>
          </w:p>
        </w:tc>
      </w:tr>
    </w:tbl>
    <w:p w14:paraId="5B7BB9DE" w14:textId="77777777" w:rsidR="00D2191E" w:rsidRDefault="00D2191E">
      <w:r>
        <w:br w:type="page"/>
      </w:r>
    </w:p>
    <w:tbl>
      <w:tblPr>
        <w:tblStyle w:val="TableGrid"/>
        <w:tblW w:w="9804" w:type="dxa"/>
        <w:tblBorders>
          <w:top w:val="thickThinSmallGap" w:sz="12" w:space="0" w:color="005EB8" w:themeColor="text2"/>
          <w:left w:val="thickThinSmallGap" w:sz="12" w:space="0" w:color="005EB8" w:themeColor="text2"/>
          <w:bottom w:val="thinThickSmallGap" w:sz="12" w:space="0" w:color="005EB8" w:themeColor="text2"/>
          <w:right w:val="thickThinSmallGap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3268"/>
        <w:gridCol w:w="3268"/>
        <w:gridCol w:w="3268"/>
      </w:tblGrid>
      <w:tr w:rsidR="007D5982" w14:paraId="16AC34D0" w14:textId="77777777" w:rsidTr="00D2191E">
        <w:trPr>
          <w:trHeight w:val="300"/>
        </w:trPr>
        <w:tc>
          <w:tcPr>
            <w:tcW w:w="9804" w:type="dxa"/>
            <w:gridSpan w:val="3"/>
            <w:tcBorders>
              <w:top w:val="double" w:sz="12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shd w:val="clear" w:color="auto" w:fill="DAE8F8"/>
          </w:tcPr>
          <w:p w14:paraId="54DF5427" w14:textId="4BAA3338" w:rsidR="007D5982" w:rsidRPr="00FA3DA5" w:rsidRDefault="790F755A" w:rsidP="00C33051">
            <w:pPr>
              <w:spacing w:before="120" w:after="240"/>
              <w:rPr>
                <w:rFonts w:ascii="MS Gothic" w:eastAsia="MS Gothic" w:hAnsi="MS Gothic"/>
              </w:rPr>
            </w:pPr>
            <w:r w:rsidRPr="2B0B78F1">
              <w:rPr>
                <w:rFonts w:eastAsia="Aptos" w:cs="Aptos"/>
                <w:b/>
              </w:rPr>
              <w:lastRenderedPageBreak/>
              <w:t>Patient online services</w:t>
            </w:r>
            <w:r w:rsidRPr="5992658F">
              <w:rPr>
                <w:rFonts w:eastAsia="Aptos" w:cs="Aptos"/>
              </w:rPr>
              <w:t xml:space="preserve">   </w:t>
            </w:r>
          </w:p>
        </w:tc>
      </w:tr>
      <w:tr w:rsidR="007D5982" w14:paraId="3801D032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6772BE77" w14:textId="77E06B80" w:rsidR="007D5982" w:rsidRPr="00FA3DA5" w:rsidRDefault="43FB8F34" w:rsidP="5992658F">
            <w:pPr>
              <w:spacing w:before="120" w:after="240"/>
              <w:rPr>
                <w:rFonts w:eastAsia="Aptos" w:cs="Aptos"/>
                <w:b/>
              </w:rPr>
            </w:pPr>
            <w:r w:rsidRPr="2B0B78F1">
              <w:rPr>
                <w:rFonts w:eastAsia="Aptos" w:cs="Aptos"/>
                <w:b/>
              </w:rPr>
              <w:t xml:space="preserve">Organisation </w:t>
            </w:r>
            <w:r w:rsidR="1CAD5FAF" w:rsidRPr="2B0B78F1">
              <w:rPr>
                <w:rFonts w:eastAsia="Aptos" w:cs="Aptos"/>
                <w:b/>
                <w:bCs/>
              </w:rPr>
              <w:t>name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55D82025" w14:textId="7BF4EBCB" w:rsidR="092A1360" w:rsidRDefault="092A1360" w:rsidP="2B0B78F1">
            <w:pPr>
              <w:spacing w:before="120"/>
              <w:rPr>
                <w:rFonts w:eastAsia="Aptos" w:cs="Aptos"/>
                <w:b/>
              </w:rPr>
            </w:pPr>
            <w:r w:rsidRPr="5992658F">
              <w:rPr>
                <w:rFonts w:eastAsia="Aptos" w:cs="Aptos"/>
                <w:b/>
                <w:bCs/>
              </w:rPr>
              <w:t>Contact details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0C7BB9AB" w14:textId="149D7F91" w:rsidR="092A1360" w:rsidRDefault="092A1360" w:rsidP="2B0B78F1">
            <w:pPr>
              <w:spacing w:before="120"/>
              <w:rPr>
                <w:rFonts w:eastAsia="Aptos" w:cs="Aptos"/>
                <w:b/>
              </w:rPr>
            </w:pPr>
            <w:r w:rsidRPr="5992658F">
              <w:rPr>
                <w:rFonts w:eastAsia="Aptos" w:cs="Aptos"/>
                <w:b/>
                <w:bCs/>
              </w:rPr>
              <w:t>Disconnection date</w:t>
            </w:r>
          </w:p>
        </w:tc>
      </w:tr>
      <w:tr w:rsidR="5992658F" w14:paraId="5A046C59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651AD8D4" w14:textId="570DAAD0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713512FC" w14:textId="4945B3B9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765BCB26" w14:textId="0BFE5946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550EFA7C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63DEB420" w14:textId="60EF775F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60EF7A9D" w14:textId="6B0E50D9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4B8561A4" w14:textId="1B336E83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23C6780E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31985D49" w14:textId="7AE6837D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45BEAAFC" w14:textId="46B849A1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397A44B5" w14:textId="378AE5EE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4B15EBDE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73C1D783" w14:textId="6BBB3FA1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09B6742E" w14:textId="3A60F9D4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25F1F9C4" w14:textId="6D4E9976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00C4687C" w14:paraId="0B3DCD61" w14:textId="77777777" w:rsidTr="00C1074F">
        <w:trPr>
          <w:trHeight w:val="300"/>
        </w:trPr>
        <w:tc>
          <w:tcPr>
            <w:tcW w:w="9804" w:type="dxa"/>
            <w:gridSpan w:val="3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shd w:val="clear" w:color="auto" w:fill="DAE8F8"/>
          </w:tcPr>
          <w:p w14:paraId="41704618" w14:textId="029D3702" w:rsidR="00C4687C" w:rsidRPr="00FA3DA5" w:rsidRDefault="44ED394B" w:rsidP="5992658F">
            <w:pPr>
              <w:spacing w:before="120" w:after="240"/>
              <w:rPr>
                <w:rFonts w:ascii="MS Gothic" w:eastAsia="MS Gothic" w:hAnsi="MS Gothic"/>
                <w:b/>
              </w:rPr>
            </w:pPr>
            <w:r w:rsidRPr="2B0B78F1">
              <w:rPr>
                <w:rFonts w:eastAsia="Aptos" w:cs="Aptos"/>
                <w:b/>
              </w:rPr>
              <w:t>Pathology labs and other providers like 111, Out of Hours or screening services</w:t>
            </w:r>
            <w:r w:rsidR="280DE76B" w:rsidRPr="2B0B78F1">
              <w:rPr>
                <w:rFonts w:eastAsia="Aptos" w:cs="Aptos"/>
                <w:b/>
              </w:rPr>
              <w:t xml:space="preserve"> </w:t>
            </w:r>
          </w:p>
        </w:tc>
      </w:tr>
      <w:tr w:rsidR="00C4687C" w14:paraId="677A8C24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5CFCC0BA" w14:textId="326126D1" w:rsidR="00C4687C" w:rsidRPr="00FA3DA5" w:rsidRDefault="36BDCD41" w:rsidP="5992658F">
            <w:pPr>
              <w:spacing w:before="120" w:after="240"/>
              <w:rPr>
                <w:rFonts w:eastAsia="Aptos" w:cs="Aptos"/>
                <w:b/>
              </w:rPr>
            </w:pPr>
            <w:r w:rsidRPr="2B0B78F1">
              <w:rPr>
                <w:rFonts w:eastAsia="Aptos" w:cs="Aptos"/>
                <w:b/>
              </w:rPr>
              <w:t xml:space="preserve">Organisation </w:t>
            </w:r>
            <w:r w:rsidR="63AE6733" w:rsidRPr="2B0B78F1">
              <w:rPr>
                <w:rFonts w:eastAsia="Aptos" w:cs="Aptos"/>
                <w:b/>
                <w:bCs/>
              </w:rPr>
              <w:t>name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6EA97F67" w14:textId="02DA2F92" w:rsidR="1552D75A" w:rsidRDefault="1552D75A" w:rsidP="2B0B78F1">
            <w:pPr>
              <w:spacing w:before="120" w:after="240"/>
              <w:rPr>
                <w:rFonts w:eastAsia="Aptos" w:cs="Aptos"/>
                <w:b/>
                <w:bCs/>
              </w:rPr>
            </w:pPr>
            <w:r w:rsidRPr="2B0B78F1">
              <w:rPr>
                <w:rFonts w:eastAsia="Aptos" w:cs="Aptos"/>
                <w:b/>
              </w:rPr>
              <w:t>Contact details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4064A40B" w14:textId="42B50962" w:rsidR="1552D75A" w:rsidRDefault="1552D75A" w:rsidP="2B0B78F1">
            <w:pPr>
              <w:spacing w:before="120" w:after="240"/>
              <w:rPr>
                <w:rFonts w:eastAsia="Aptos" w:cs="Aptos"/>
                <w:b/>
                <w:bCs/>
              </w:rPr>
            </w:pPr>
            <w:r w:rsidRPr="2B0B78F1">
              <w:rPr>
                <w:rFonts w:eastAsia="Aptos" w:cs="Aptos"/>
                <w:b/>
              </w:rPr>
              <w:t>Disconnection date</w:t>
            </w:r>
          </w:p>
        </w:tc>
      </w:tr>
      <w:tr w:rsidR="5992658F" w14:paraId="54696CCF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67674476" w14:textId="75D44E8D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67FD9DE4" w14:textId="6F1F7A58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5E7DD93A" w14:textId="7F92BA7B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085F113F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4D391AE1" w14:textId="3A4C027E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3E57C855" w14:textId="23C203CE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0D29AD6A" w14:textId="0B743080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3B432D73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059A4FBE" w14:textId="1ACB71FC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6142A456" w14:textId="4699209D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1E2C0231" w14:textId="08EB7638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2C3D9B44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1A055757" w14:textId="0796596D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699F9191" w14:textId="5F1CC6A2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7101D3D0" w14:textId="29B2588E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00A546AC" w14:paraId="5F397849" w14:textId="77777777" w:rsidTr="00C1074F">
        <w:trPr>
          <w:trHeight w:val="300"/>
        </w:trPr>
        <w:tc>
          <w:tcPr>
            <w:tcW w:w="9804" w:type="dxa"/>
            <w:gridSpan w:val="3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shd w:val="clear" w:color="auto" w:fill="DAE8F8"/>
          </w:tcPr>
          <w:p w14:paraId="1658942E" w14:textId="7CAB7893" w:rsidR="00A546AC" w:rsidRPr="00FA3DA5" w:rsidRDefault="3D930885" w:rsidP="00C33051">
            <w:pPr>
              <w:spacing w:before="120" w:after="240"/>
              <w:rPr>
                <w:rFonts w:ascii="MS Gothic" w:eastAsia="MS Gothic" w:hAnsi="MS Gothic"/>
              </w:rPr>
            </w:pPr>
            <w:r w:rsidRPr="2B0B78F1">
              <w:rPr>
                <w:rFonts w:eastAsia="Aptos" w:cs="Aptos"/>
                <w:b/>
              </w:rPr>
              <w:t>Pharmacies and prescription services</w:t>
            </w:r>
            <w:r w:rsidR="44ED394B" w:rsidRPr="5992658F">
              <w:rPr>
                <w:rFonts w:eastAsia="Aptos" w:cs="Aptos"/>
              </w:rPr>
              <w:t xml:space="preserve">   </w:t>
            </w:r>
          </w:p>
        </w:tc>
      </w:tr>
      <w:tr w:rsidR="00A546AC" w14:paraId="3754F3DC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3AC8759E" w14:textId="3539287F" w:rsidR="00A546AC" w:rsidRPr="00FA3DA5" w:rsidRDefault="4A34C7D0" w:rsidP="5992658F">
            <w:pPr>
              <w:spacing w:before="120" w:after="240"/>
              <w:rPr>
                <w:rFonts w:eastAsia="Aptos" w:cs="Aptos"/>
                <w:b/>
              </w:rPr>
            </w:pPr>
            <w:r w:rsidRPr="2B0B78F1">
              <w:rPr>
                <w:rFonts w:eastAsia="Aptos" w:cs="Aptos"/>
                <w:b/>
              </w:rPr>
              <w:t xml:space="preserve">Organisation </w:t>
            </w:r>
            <w:r w:rsidR="7A99FEC9" w:rsidRPr="2B0B78F1">
              <w:rPr>
                <w:rFonts w:eastAsia="Aptos" w:cs="Aptos"/>
                <w:b/>
                <w:bCs/>
              </w:rPr>
              <w:t>name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0561261D" w14:textId="72DE0722" w:rsidR="28C22EAB" w:rsidRDefault="28C22EAB" w:rsidP="2B0B78F1">
            <w:pPr>
              <w:spacing w:before="120" w:after="240"/>
              <w:rPr>
                <w:rFonts w:eastAsia="Aptos" w:cs="Aptos"/>
                <w:b/>
                <w:bCs/>
              </w:rPr>
            </w:pPr>
            <w:r w:rsidRPr="2B0B78F1">
              <w:rPr>
                <w:rFonts w:eastAsia="Aptos" w:cs="Aptos"/>
                <w:b/>
              </w:rPr>
              <w:t>Contact details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394E32BA" w14:textId="3B31E1B8" w:rsidR="28C22EAB" w:rsidRDefault="28C22EAB" w:rsidP="2B0B78F1">
            <w:pPr>
              <w:spacing w:before="120" w:after="240"/>
              <w:rPr>
                <w:rFonts w:eastAsia="Aptos" w:cs="Aptos"/>
                <w:b/>
                <w:bCs/>
              </w:rPr>
            </w:pPr>
            <w:r w:rsidRPr="2B0B78F1">
              <w:rPr>
                <w:rFonts w:eastAsia="Aptos" w:cs="Aptos"/>
                <w:b/>
              </w:rPr>
              <w:t>Disconnection date</w:t>
            </w:r>
          </w:p>
        </w:tc>
      </w:tr>
      <w:tr w:rsidR="5992658F" w14:paraId="7DD5E362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048E05D2" w14:textId="33D50095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6AAEE357" w14:textId="733E7224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08CEB231" w14:textId="59317CAB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11A9A583" w14:textId="77777777" w:rsidTr="00C1074F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794BD2F6" w14:textId="2F5D68CF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06ACE1A3" w14:textId="312E6D27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7456EAED" w14:textId="5E849BE2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5D142864" w14:textId="77777777" w:rsidTr="00A171D3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280848E7" w14:textId="56DD2815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75481481" w14:textId="05D2BCE9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1778C345" w14:textId="228775BD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0DD9B461" w14:textId="77777777" w:rsidTr="00A171D3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double" w:sz="12" w:space="0" w:color="005EB8" w:themeColor="text2"/>
            </w:tcBorders>
          </w:tcPr>
          <w:p w14:paraId="0D5B60A6" w14:textId="1DFC5A34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double" w:sz="12" w:space="0" w:color="005EB8" w:themeColor="text2"/>
            </w:tcBorders>
          </w:tcPr>
          <w:p w14:paraId="15B32CEA" w14:textId="14A821CC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double" w:sz="12" w:space="0" w:color="005EB8" w:themeColor="text2"/>
              <w:right w:val="double" w:sz="12" w:space="0" w:color="005EB8" w:themeColor="text2"/>
            </w:tcBorders>
          </w:tcPr>
          <w:p w14:paraId="478C9A7A" w14:textId="2193A77D" w:rsidR="5992658F" w:rsidRDefault="5992658F" w:rsidP="5992658F">
            <w:pPr>
              <w:rPr>
                <w:rFonts w:eastAsia="Aptos" w:cs="Aptos"/>
              </w:rPr>
            </w:pPr>
          </w:p>
        </w:tc>
      </w:tr>
    </w:tbl>
    <w:p w14:paraId="2502C539" w14:textId="77777777" w:rsidR="00A171D3" w:rsidRDefault="00A171D3">
      <w:r>
        <w:br w:type="page"/>
      </w:r>
    </w:p>
    <w:p w14:paraId="07F3EBD1" w14:textId="77777777" w:rsidR="001B2EDA" w:rsidRDefault="001B2EDA"/>
    <w:tbl>
      <w:tblPr>
        <w:tblStyle w:val="TableGrid"/>
        <w:tblW w:w="9804" w:type="dxa"/>
        <w:tblInd w:w="-45" w:type="dxa"/>
        <w:tblBorders>
          <w:top w:val="thickThinSmallGap" w:sz="12" w:space="0" w:color="005EB8" w:themeColor="text2"/>
          <w:left w:val="thickThinSmallGap" w:sz="12" w:space="0" w:color="005EB8" w:themeColor="text2"/>
          <w:bottom w:val="thinThickSmallGap" w:sz="12" w:space="0" w:color="005EB8" w:themeColor="text2"/>
          <w:right w:val="thickThinSmallGap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3268"/>
        <w:gridCol w:w="3268"/>
        <w:gridCol w:w="3268"/>
      </w:tblGrid>
      <w:tr w:rsidR="00D24773" w14:paraId="47DEDF38" w14:textId="77777777" w:rsidTr="009410B9">
        <w:trPr>
          <w:trHeight w:val="300"/>
        </w:trPr>
        <w:tc>
          <w:tcPr>
            <w:tcW w:w="9804" w:type="dxa"/>
            <w:gridSpan w:val="3"/>
            <w:tcBorders>
              <w:top w:val="double" w:sz="12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shd w:val="clear" w:color="auto" w:fill="DAE8F8"/>
          </w:tcPr>
          <w:p w14:paraId="053B1D47" w14:textId="78CB2977" w:rsidR="00D24773" w:rsidRPr="00FA3DA5" w:rsidRDefault="7678A21C" w:rsidP="00C33051">
            <w:pPr>
              <w:spacing w:before="120" w:after="240"/>
              <w:rPr>
                <w:rFonts w:ascii="MS Gothic" w:eastAsia="MS Gothic" w:hAnsi="MS Gothic"/>
              </w:rPr>
            </w:pPr>
            <w:r w:rsidRPr="2B0B78F1">
              <w:rPr>
                <w:rFonts w:eastAsia="Aptos" w:cs="Aptos"/>
                <w:b/>
              </w:rPr>
              <w:t>Primary Care Support England (</w:t>
            </w:r>
            <w:proofErr w:type="gramStart"/>
            <w:r w:rsidRPr="2B0B78F1">
              <w:rPr>
                <w:rFonts w:eastAsia="Aptos" w:cs="Aptos"/>
                <w:b/>
              </w:rPr>
              <w:t>PCSE)</w:t>
            </w:r>
            <w:r w:rsidR="3D930885" w:rsidRPr="2B0B78F1">
              <w:rPr>
                <w:rFonts w:eastAsia="Aptos" w:cs="Aptos"/>
                <w:b/>
              </w:rPr>
              <w:t xml:space="preserve"> </w:t>
            </w:r>
            <w:r w:rsidR="3D930885" w:rsidRPr="5992658F">
              <w:rPr>
                <w:rFonts w:eastAsia="Aptos" w:cs="Aptos"/>
              </w:rPr>
              <w:t xml:space="preserve">  </w:t>
            </w:r>
            <w:proofErr w:type="gramEnd"/>
          </w:p>
        </w:tc>
      </w:tr>
      <w:tr w:rsidR="00D24773" w14:paraId="7406C994" w14:textId="77777777" w:rsidTr="009410B9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4C264A8C" w14:textId="3B3DC8EB" w:rsidR="00D24773" w:rsidRPr="00FA3DA5" w:rsidRDefault="0050272A" w:rsidP="5992658F">
            <w:pPr>
              <w:spacing w:before="120" w:after="240"/>
              <w:rPr>
                <w:rFonts w:eastAsia="Aptos" w:cs="Aptos"/>
                <w:b/>
              </w:rPr>
            </w:pPr>
            <w:r w:rsidRPr="2B0B78F1">
              <w:rPr>
                <w:rFonts w:eastAsia="Aptos" w:cs="Aptos"/>
                <w:b/>
              </w:rPr>
              <w:t xml:space="preserve">Service name 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0F1F866D" w14:textId="437BDF86" w:rsidR="5FBF063F" w:rsidRDefault="5FBF063F" w:rsidP="2B0B78F1">
            <w:pPr>
              <w:spacing w:before="120" w:after="240"/>
              <w:rPr>
                <w:rFonts w:eastAsia="Aptos" w:cs="Aptos"/>
                <w:b/>
              </w:rPr>
            </w:pPr>
            <w:r w:rsidRPr="2B0B78F1">
              <w:rPr>
                <w:rFonts w:eastAsia="Aptos" w:cs="Aptos"/>
                <w:b/>
              </w:rPr>
              <w:t>Contact details</w:t>
            </w: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31249FE1" w14:textId="0576C0ED" w:rsidR="5FBF063F" w:rsidRDefault="5FBF063F" w:rsidP="2B0B78F1">
            <w:pPr>
              <w:spacing w:before="120" w:after="240"/>
              <w:rPr>
                <w:rFonts w:eastAsia="Aptos" w:cs="Aptos"/>
                <w:b/>
                <w:bCs/>
              </w:rPr>
            </w:pPr>
            <w:r w:rsidRPr="2B0B78F1">
              <w:rPr>
                <w:rFonts w:eastAsia="Aptos" w:cs="Aptos"/>
                <w:b/>
              </w:rPr>
              <w:t>Disconnection date</w:t>
            </w:r>
          </w:p>
        </w:tc>
      </w:tr>
      <w:tr w:rsidR="00280E46" w14:paraId="1D6C20C2" w14:textId="77777777" w:rsidTr="009410B9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2C71D052" w14:textId="77777777" w:rsidR="00280E46" w:rsidRDefault="00280E46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25519895" w14:textId="77777777" w:rsidR="00280E46" w:rsidRDefault="00280E46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465747D9" w14:textId="77777777" w:rsidR="00280E46" w:rsidRDefault="00280E46" w:rsidP="5992658F">
            <w:pPr>
              <w:rPr>
                <w:rFonts w:eastAsia="Aptos" w:cs="Aptos"/>
              </w:rPr>
            </w:pPr>
          </w:p>
        </w:tc>
      </w:tr>
      <w:tr w:rsidR="00280E46" w14:paraId="332CFA86" w14:textId="77777777" w:rsidTr="009410B9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47CAFF99" w14:textId="77777777" w:rsidR="00280E46" w:rsidRDefault="00280E46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51BC7BA7" w14:textId="77777777" w:rsidR="00280E46" w:rsidRDefault="00280E46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46E0A529" w14:textId="77777777" w:rsidR="00280E46" w:rsidRDefault="00280E46" w:rsidP="5992658F">
            <w:pPr>
              <w:rPr>
                <w:rFonts w:eastAsia="Aptos" w:cs="Aptos"/>
              </w:rPr>
            </w:pPr>
          </w:p>
        </w:tc>
      </w:tr>
      <w:tr w:rsidR="5992658F" w14:paraId="0B94061B" w14:textId="77777777" w:rsidTr="009410B9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5D2EDDE7" w14:textId="1929519F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705F4146" w14:textId="58F5466A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4B59ECC5" w14:textId="35691BD3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2519A682" w14:textId="77777777" w:rsidTr="009410B9">
        <w:trPr>
          <w:trHeight w:val="300"/>
        </w:trPr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</w:tcBorders>
          </w:tcPr>
          <w:p w14:paraId="1308D5BE" w14:textId="4E85AF13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</w:tcBorders>
          </w:tcPr>
          <w:p w14:paraId="54463B87" w14:textId="3E972A10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top w:val="single" w:sz="4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</w:tcPr>
          <w:p w14:paraId="3E67920F" w14:textId="6F6E05BB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007F5551" w14:paraId="67BF2B4B" w14:textId="77777777" w:rsidTr="009410B9">
        <w:trPr>
          <w:trHeight w:val="300"/>
        </w:trPr>
        <w:tc>
          <w:tcPr>
            <w:tcW w:w="9804" w:type="dxa"/>
            <w:gridSpan w:val="3"/>
            <w:tcBorders>
              <w:top w:val="single" w:sz="4" w:space="0" w:color="005EB8" w:themeColor="text2"/>
              <w:left w:val="double" w:sz="12" w:space="0" w:color="005EB8" w:themeColor="text2"/>
              <w:bottom w:val="single" w:sz="4" w:space="0" w:color="005EB8" w:themeColor="text2"/>
              <w:right w:val="double" w:sz="12" w:space="0" w:color="005EB8" w:themeColor="text2"/>
            </w:tcBorders>
            <w:shd w:val="clear" w:color="auto" w:fill="DAE8F8"/>
          </w:tcPr>
          <w:p w14:paraId="59BDF725" w14:textId="6C2F6166" w:rsidR="007F5551" w:rsidRPr="00FA3DA5" w:rsidRDefault="2A0A1F58" w:rsidP="00C33051">
            <w:pPr>
              <w:spacing w:before="120" w:after="240"/>
              <w:rPr>
                <w:rFonts w:ascii="MS Gothic" w:eastAsia="MS Gothic" w:hAnsi="MS Gothic"/>
              </w:rPr>
            </w:pPr>
            <w:r w:rsidRPr="2B0B78F1">
              <w:rPr>
                <w:rFonts w:eastAsia="Aptos" w:cs="Aptos"/>
                <w:b/>
              </w:rPr>
              <w:t xml:space="preserve">Third party solutions (like </w:t>
            </w:r>
            <w:proofErr w:type="spellStart"/>
            <w:r w:rsidRPr="2B0B78F1">
              <w:rPr>
                <w:rFonts w:eastAsia="Aptos" w:cs="Aptos"/>
                <w:b/>
              </w:rPr>
              <w:t>DocMan</w:t>
            </w:r>
            <w:proofErr w:type="spellEnd"/>
            <w:r w:rsidRPr="2B0B78F1">
              <w:rPr>
                <w:rFonts w:eastAsia="Aptos" w:cs="Aptos"/>
                <w:b/>
              </w:rPr>
              <w:t xml:space="preserve"> or Apollo Scan)</w:t>
            </w:r>
            <w:r w:rsidR="7678A21C" w:rsidRPr="2B0B78F1">
              <w:rPr>
                <w:rFonts w:eastAsia="Aptos" w:cs="Aptos"/>
                <w:b/>
              </w:rPr>
              <w:t xml:space="preserve"> </w:t>
            </w:r>
            <w:r w:rsidR="7678A21C" w:rsidRPr="5992658F">
              <w:rPr>
                <w:rFonts w:eastAsia="Aptos" w:cs="Aptos"/>
              </w:rPr>
              <w:t xml:space="preserve"> </w:t>
            </w:r>
          </w:p>
        </w:tc>
      </w:tr>
      <w:tr w:rsidR="007F5551" w14:paraId="35E0DB55" w14:textId="77777777" w:rsidTr="009410B9">
        <w:tc>
          <w:tcPr>
            <w:tcW w:w="3268" w:type="dxa"/>
            <w:tcBorders>
              <w:top w:val="single" w:sz="4" w:space="0" w:color="005EB8" w:themeColor="text2"/>
              <w:left w:val="double" w:sz="12" w:space="0" w:color="005EB8" w:themeColor="text2"/>
            </w:tcBorders>
          </w:tcPr>
          <w:p w14:paraId="2BECC8D2" w14:textId="5E006286" w:rsidR="007F5551" w:rsidRPr="00FA3DA5" w:rsidRDefault="0A3DB245" w:rsidP="5992658F">
            <w:pPr>
              <w:spacing w:before="120" w:after="240"/>
              <w:rPr>
                <w:rFonts w:eastAsia="Aptos" w:cs="Aptos"/>
                <w:b/>
              </w:rPr>
            </w:pPr>
            <w:r w:rsidRPr="2B0B78F1">
              <w:rPr>
                <w:rFonts w:eastAsia="Aptos" w:cs="Aptos"/>
                <w:b/>
              </w:rPr>
              <w:t xml:space="preserve">Organisation </w:t>
            </w:r>
            <w:r w:rsidR="00B56EE5" w:rsidRPr="2B0B78F1">
              <w:rPr>
                <w:rFonts w:eastAsia="Aptos" w:cs="Aptos"/>
                <w:b/>
                <w:bCs/>
              </w:rPr>
              <w:t>name</w:t>
            </w:r>
          </w:p>
        </w:tc>
        <w:tc>
          <w:tcPr>
            <w:tcW w:w="3268" w:type="dxa"/>
            <w:tcBorders>
              <w:top w:val="single" w:sz="4" w:space="0" w:color="005EB8" w:themeColor="text2"/>
            </w:tcBorders>
          </w:tcPr>
          <w:p w14:paraId="79FDE57A" w14:textId="77172EBB" w:rsidR="4F615D25" w:rsidRDefault="4F615D25" w:rsidP="2B0B78F1">
            <w:pPr>
              <w:spacing w:before="120" w:after="240"/>
              <w:rPr>
                <w:rFonts w:eastAsia="Aptos" w:cs="Aptos"/>
                <w:b/>
                <w:bCs/>
              </w:rPr>
            </w:pPr>
            <w:r w:rsidRPr="2B0B78F1">
              <w:rPr>
                <w:rFonts w:eastAsia="Aptos" w:cs="Aptos"/>
                <w:b/>
              </w:rPr>
              <w:t>Contact details</w:t>
            </w:r>
          </w:p>
        </w:tc>
        <w:tc>
          <w:tcPr>
            <w:tcW w:w="3268" w:type="dxa"/>
            <w:tcBorders>
              <w:top w:val="single" w:sz="4" w:space="0" w:color="005EB8" w:themeColor="text2"/>
              <w:right w:val="double" w:sz="12" w:space="0" w:color="005EB8" w:themeColor="text2"/>
            </w:tcBorders>
          </w:tcPr>
          <w:p w14:paraId="40DD5ACC" w14:textId="14A35D89" w:rsidR="4F615D25" w:rsidRDefault="4F615D25" w:rsidP="2B0B78F1">
            <w:pPr>
              <w:spacing w:before="120" w:after="240"/>
              <w:rPr>
                <w:rFonts w:eastAsia="Aptos" w:cs="Aptos"/>
                <w:b/>
                <w:bCs/>
              </w:rPr>
            </w:pPr>
            <w:r w:rsidRPr="2B0B78F1">
              <w:rPr>
                <w:rFonts w:eastAsia="Aptos" w:cs="Aptos"/>
                <w:b/>
              </w:rPr>
              <w:t>Disconnection date</w:t>
            </w:r>
          </w:p>
        </w:tc>
      </w:tr>
      <w:tr w:rsidR="5992658F" w14:paraId="0E930881" w14:textId="77777777" w:rsidTr="009410B9">
        <w:trPr>
          <w:trHeight w:val="300"/>
        </w:trPr>
        <w:tc>
          <w:tcPr>
            <w:tcW w:w="3268" w:type="dxa"/>
            <w:tcBorders>
              <w:left w:val="double" w:sz="12" w:space="0" w:color="005EB8" w:themeColor="text2"/>
            </w:tcBorders>
          </w:tcPr>
          <w:p w14:paraId="22751D23" w14:textId="309EAD39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</w:tcPr>
          <w:p w14:paraId="4E45A4FE" w14:textId="57EE6ABD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right w:val="double" w:sz="12" w:space="0" w:color="005EB8" w:themeColor="text2"/>
            </w:tcBorders>
          </w:tcPr>
          <w:p w14:paraId="70CD99FE" w14:textId="7EF928DD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3DDF4FC9" w14:textId="77777777" w:rsidTr="009410B9">
        <w:trPr>
          <w:trHeight w:val="300"/>
        </w:trPr>
        <w:tc>
          <w:tcPr>
            <w:tcW w:w="3268" w:type="dxa"/>
            <w:tcBorders>
              <w:left w:val="double" w:sz="12" w:space="0" w:color="005EB8" w:themeColor="text2"/>
            </w:tcBorders>
          </w:tcPr>
          <w:p w14:paraId="2610733D" w14:textId="5C92F0E4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</w:tcPr>
          <w:p w14:paraId="0EDE6BB6" w14:textId="6F663DC4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right w:val="double" w:sz="12" w:space="0" w:color="005EB8" w:themeColor="text2"/>
            </w:tcBorders>
          </w:tcPr>
          <w:p w14:paraId="6249D696" w14:textId="01FFD669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73579900" w14:textId="77777777" w:rsidTr="009410B9">
        <w:trPr>
          <w:trHeight w:val="300"/>
        </w:trPr>
        <w:tc>
          <w:tcPr>
            <w:tcW w:w="3268" w:type="dxa"/>
            <w:tcBorders>
              <w:left w:val="double" w:sz="12" w:space="0" w:color="005EB8" w:themeColor="text2"/>
            </w:tcBorders>
          </w:tcPr>
          <w:p w14:paraId="70B00038" w14:textId="22834DCC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</w:tcPr>
          <w:p w14:paraId="13080A69" w14:textId="0B3581A2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right w:val="double" w:sz="12" w:space="0" w:color="005EB8" w:themeColor="text2"/>
            </w:tcBorders>
          </w:tcPr>
          <w:p w14:paraId="0661819B" w14:textId="3EC463E5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2AECFA89" w14:textId="77777777" w:rsidTr="009410B9">
        <w:trPr>
          <w:trHeight w:val="300"/>
        </w:trPr>
        <w:tc>
          <w:tcPr>
            <w:tcW w:w="3268" w:type="dxa"/>
            <w:tcBorders>
              <w:left w:val="double" w:sz="12" w:space="0" w:color="005EB8" w:themeColor="text2"/>
              <w:bottom w:val="double" w:sz="12" w:space="0" w:color="005EB8" w:themeColor="text2"/>
            </w:tcBorders>
          </w:tcPr>
          <w:p w14:paraId="79EBB225" w14:textId="7603488C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bottom w:val="double" w:sz="12" w:space="0" w:color="005EB8" w:themeColor="text2"/>
            </w:tcBorders>
          </w:tcPr>
          <w:p w14:paraId="2A71D8FD" w14:textId="6F6EF834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3268" w:type="dxa"/>
            <w:tcBorders>
              <w:bottom w:val="double" w:sz="12" w:space="0" w:color="005EB8" w:themeColor="text2"/>
              <w:right w:val="double" w:sz="12" w:space="0" w:color="005EB8" w:themeColor="text2"/>
            </w:tcBorders>
          </w:tcPr>
          <w:p w14:paraId="15049CE8" w14:textId="2DA192C2" w:rsidR="5992658F" w:rsidRDefault="5992658F" w:rsidP="5992658F">
            <w:pPr>
              <w:rPr>
                <w:rFonts w:eastAsia="Aptos" w:cs="Aptos"/>
              </w:rPr>
            </w:pPr>
          </w:p>
        </w:tc>
      </w:tr>
    </w:tbl>
    <w:p w14:paraId="7FEE23EC" w14:textId="2835107F" w:rsidR="5992658F" w:rsidRDefault="5992658F" w:rsidP="5992658F">
      <w:pPr>
        <w:pStyle w:val="Heading2"/>
        <w:spacing w:after="0"/>
      </w:pPr>
    </w:p>
    <w:tbl>
      <w:tblPr>
        <w:tblStyle w:val="TableGrid"/>
        <w:tblW w:w="9804" w:type="dxa"/>
        <w:tblInd w:w="-45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F37B6E" w:rsidRPr="00AE2D83" w14:paraId="32E65DCB" w14:textId="77777777" w:rsidTr="00053535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0EFD9FC1" w14:textId="77777777" w:rsidR="00F37B6E" w:rsidRPr="00AE2D83" w:rsidRDefault="00F37B6E" w:rsidP="00053535">
            <w:pPr>
              <w:spacing w:before="120" w:after="240"/>
              <w:ind w:left="-12" w:firstLine="12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Tell your patients about the changes</w:t>
            </w:r>
          </w:p>
        </w:tc>
      </w:tr>
      <w:tr w:rsidR="00F37B6E" w14:paraId="7E3FB55B" w14:textId="77777777" w:rsidTr="00053535">
        <w:trPr>
          <w:trHeight w:val="300"/>
        </w:trPr>
        <w:tc>
          <w:tcPr>
            <w:tcW w:w="9804" w:type="dxa"/>
          </w:tcPr>
          <w:p w14:paraId="55141392" w14:textId="77777777" w:rsidR="00F37B6E" w:rsidRPr="00FA3DA5" w:rsidRDefault="00F37B6E" w:rsidP="00053535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Tell your patients about upcoming changes   </w:t>
            </w:r>
            <w:sdt>
              <w:sdtPr>
                <w:id w:val="-189757868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F37B6E" w14:paraId="1BB04F42" w14:textId="77777777" w:rsidTr="00053535">
        <w:trPr>
          <w:trHeight w:val="300"/>
        </w:trPr>
        <w:tc>
          <w:tcPr>
            <w:tcW w:w="9804" w:type="dxa"/>
          </w:tcPr>
          <w:p w14:paraId="6D1D64C8" w14:textId="530433EF" w:rsidR="00B63F65" w:rsidRPr="00FA3DA5" w:rsidRDefault="00F37B6E" w:rsidP="00053535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</w:tbl>
    <w:p w14:paraId="15556982" w14:textId="0A5C5E29" w:rsidR="5992658F" w:rsidRDefault="5992658F">
      <w:r>
        <w:br w:type="page"/>
      </w:r>
    </w:p>
    <w:p w14:paraId="2F488575" w14:textId="2CFF1DBB" w:rsidR="00206957" w:rsidRDefault="0025566D" w:rsidP="2B0B78F1">
      <w:pPr>
        <w:pStyle w:val="Heading2"/>
      </w:pPr>
      <w:r>
        <w:lastRenderedPageBreak/>
        <w:t>Data preparation</w:t>
      </w:r>
      <w:r w:rsidR="00206957">
        <w:t xml:space="preserve"> tasks</w:t>
      </w:r>
    </w:p>
    <w:p w14:paraId="25A2C449" w14:textId="356E1A23" w:rsidR="00206957" w:rsidRDefault="6BF5F6B4" w:rsidP="5992658F">
      <w:pPr>
        <w:spacing w:after="120"/>
      </w:pPr>
      <w:r>
        <w:t xml:space="preserve">The </w:t>
      </w:r>
      <w:r w:rsidR="0FB5D952">
        <w:t xml:space="preserve">data preparation </w:t>
      </w:r>
      <w:r>
        <w:t>tasks that should be covered are:</w:t>
      </w:r>
    </w:p>
    <w:p w14:paraId="0C34B931" w14:textId="1B416278" w:rsidR="00206957" w:rsidRDefault="00090A63" w:rsidP="2B0B78F1">
      <w:pPr>
        <w:numPr>
          <w:ilvl w:val="0"/>
          <w:numId w:val="11"/>
        </w:numPr>
        <w:spacing w:after="180"/>
      </w:pPr>
      <w:r>
        <w:t>clean up the current clinical system data</w:t>
      </w:r>
    </w:p>
    <w:p w14:paraId="5DB13E8D" w14:textId="59C27313" w:rsidR="00206957" w:rsidRDefault="00090A63" w:rsidP="00206957">
      <w:pPr>
        <w:pStyle w:val="ListParagraph"/>
        <w:numPr>
          <w:ilvl w:val="0"/>
          <w:numId w:val="11"/>
        </w:numPr>
      </w:pPr>
      <w:r>
        <w:t>request data extract from your current clinical system supplier</w:t>
      </w:r>
    </w:p>
    <w:p w14:paraId="1904A966" w14:textId="79FE3463" w:rsidR="00090A63" w:rsidRDefault="00090A63" w:rsidP="00206957">
      <w:pPr>
        <w:pStyle w:val="ListParagraph"/>
        <w:numPr>
          <w:ilvl w:val="0"/>
          <w:numId w:val="11"/>
        </w:numPr>
      </w:pPr>
      <w:r>
        <w:t>request data extracts from third parties</w:t>
      </w:r>
    </w:p>
    <w:p w14:paraId="568A39D1" w14:textId="0A3FAC94" w:rsidR="00090A63" w:rsidRDefault="00090A63" w:rsidP="00206957">
      <w:pPr>
        <w:pStyle w:val="ListParagraph"/>
        <w:numPr>
          <w:ilvl w:val="0"/>
          <w:numId w:val="11"/>
        </w:numPr>
      </w:pPr>
      <w:r>
        <w:t>prepare for data checking</w:t>
      </w:r>
    </w:p>
    <w:p w14:paraId="13DC8FAF" w14:textId="77777777" w:rsidR="00206957" w:rsidRDefault="00206957">
      <w:pPr>
        <w:spacing w:after="0" w:line="240" w:lineRule="auto"/>
        <w:textboxTightWrap w:val="none"/>
      </w:pPr>
    </w:p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895C56" w:rsidRPr="00AE2D83" w14:paraId="23A7AF09" w14:textId="77777777" w:rsidTr="00FA2C38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05F1ADDD" w14:textId="2E9A99CF" w:rsidR="00895C56" w:rsidRPr="00AE2D83" w:rsidRDefault="00F30D69" w:rsidP="00C33051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Clean up the current clinical system data</w:t>
            </w:r>
          </w:p>
        </w:tc>
      </w:tr>
      <w:tr w:rsidR="5992658F" w14:paraId="28524758" w14:textId="77777777" w:rsidTr="00FA2C38">
        <w:trPr>
          <w:trHeight w:val="300"/>
        </w:trPr>
        <w:tc>
          <w:tcPr>
            <w:tcW w:w="9804" w:type="dxa"/>
            <w:shd w:val="clear" w:color="auto" w:fill="CDDFF3"/>
          </w:tcPr>
          <w:p w14:paraId="4A833791" w14:textId="5D66D3D9" w:rsidR="5D35E014" w:rsidRDefault="5D35E014" w:rsidP="5992658F">
            <w:pPr>
              <w:rPr>
                <w:b/>
                <w:bCs/>
                <w:sz w:val="28"/>
                <w:szCs w:val="28"/>
              </w:rPr>
            </w:pPr>
            <w:r w:rsidRPr="5992658F">
              <w:rPr>
                <w:b/>
                <w:bCs/>
              </w:rPr>
              <w:t xml:space="preserve">Please note: </w:t>
            </w:r>
            <w:r w:rsidR="6C933C4E" w:rsidRPr="2B0B78F1">
              <w:rPr>
                <w:b/>
              </w:rPr>
              <w:t xml:space="preserve">It is not advisable to record details about the system data in this checklist. Any personal information recorded here </w:t>
            </w:r>
            <w:r w:rsidR="2B8C4D84" w:rsidRPr="5992658F">
              <w:rPr>
                <w:b/>
                <w:bCs/>
              </w:rPr>
              <w:t>may</w:t>
            </w:r>
            <w:r w:rsidR="6C933C4E" w:rsidRPr="2B0B78F1">
              <w:rPr>
                <w:b/>
              </w:rPr>
              <w:t xml:space="preserve"> </w:t>
            </w:r>
            <w:r w:rsidR="0CB6C5F6" w:rsidRPr="2B0B78F1">
              <w:rPr>
                <w:b/>
              </w:rPr>
              <w:t>violate GDPR requirements</w:t>
            </w:r>
            <w:r w:rsidR="77363F0E" w:rsidRPr="5992658F">
              <w:rPr>
                <w:b/>
                <w:bCs/>
              </w:rPr>
              <w:t>.</w:t>
            </w:r>
          </w:p>
        </w:tc>
      </w:tr>
      <w:tr w:rsidR="00895C56" w14:paraId="2DA0E0AC" w14:textId="77777777" w:rsidTr="00FA2C38">
        <w:trPr>
          <w:trHeight w:val="300"/>
        </w:trPr>
        <w:tc>
          <w:tcPr>
            <w:tcW w:w="9804" w:type="dxa"/>
          </w:tcPr>
          <w:p w14:paraId="2492C51E" w14:textId="330D5990" w:rsidR="00895C56" w:rsidRPr="00FA3DA5" w:rsidRDefault="00F30D69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Reconciliation of patient database against PCSE database</w:t>
            </w:r>
            <w:r w:rsidR="00895C56" w:rsidRPr="00FA3DA5">
              <w:rPr>
                <w:rFonts w:eastAsia="Aptos" w:cs="Aptos"/>
              </w:rPr>
              <w:t xml:space="preserve">   </w:t>
            </w:r>
            <w:sdt>
              <w:sdtPr>
                <w:id w:val="2755279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95C56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895C56" w14:paraId="6B778E7F" w14:textId="77777777" w:rsidTr="00FA2C38">
        <w:trPr>
          <w:trHeight w:val="300"/>
        </w:trPr>
        <w:tc>
          <w:tcPr>
            <w:tcW w:w="9804" w:type="dxa"/>
          </w:tcPr>
          <w:p w14:paraId="0FD7F8FC" w14:textId="3700A18A" w:rsidR="00A172FD" w:rsidRPr="00FA3DA5" w:rsidRDefault="00895C56" w:rsidP="00842E93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  <w:tr w:rsidR="00F30D69" w14:paraId="22F61A09" w14:textId="77777777" w:rsidTr="00FA2C38">
        <w:trPr>
          <w:trHeight w:val="300"/>
        </w:trPr>
        <w:tc>
          <w:tcPr>
            <w:tcW w:w="9804" w:type="dxa"/>
          </w:tcPr>
          <w:p w14:paraId="6D8503F7" w14:textId="4C5C6CCD" w:rsidR="00F30D69" w:rsidRPr="00FA3DA5" w:rsidRDefault="00C80372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Map practice codes to Read or SNOMED codes</w:t>
            </w:r>
            <w:r w:rsidR="00F30D69" w:rsidRPr="00FA3DA5">
              <w:rPr>
                <w:rFonts w:eastAsia="Aptos" w:cs="Aptos"/>
              </w:rPr>
              <w:t xml:space="preserve">   </w:t>
            </w:r>
            <w:sdt>
              <w:sdtPr>
                <w:id w:val="-21393294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30D6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F30D69" w14:paraId="12F90EB6" w14:textId="77777777" w:rsidTr="00FA2C38">
        <w:trPr>
          <w:trHeight w:val="300"/>
        </w:trPr>
        <w:tc>
          <w:tcPr>
            <w:tcW w:w="9804" w:type="dxa"/>
          </w:tcPr>
          <w:p w14:paraId="5651961F" w14:textId="5EEF86ED" w:rsidR="00A172FD" w:rsidRPr="00FA3DA5" w:rsidRDefault="00F30D69" w:rsidP="00842E93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  <w:tr w:rsidR="00352A7B" w14:paraId="5A9FDA3B" w14:textId="77777777" w:rsidTr="00FA2C38">
        <w:trPr>
          <w:trHeight w:val="300"/>
        </w:trPr>
        <w:tc>
          <w:tcPr>
            <w:tcW w:w="9804" w:type="dxa"/>
          </w:tcPr>
          <w:p w14:paraId="33E7B1E1" w14:textId="7D3A7659" w:rsidR="00352A7B" w:rsidRPr="00FA3DA5" w:rsidRDefault="00352A7B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Map unmapped drug or medication codes to the Dictionary of Medicines and Devices (</w:t>
            </w:r>
            <w:proofErr w:type="spellStart"/>
            <w:r w:rsidRPr="00FA3DA5">
              <w:rPr>
                <w:rFonts w:eastAsia="Aptos" w:cs="Aptos"/>
              </w:rPr>
              <w:t>dm+d</w:t>
            </w:r>
            <w:proofErr w:type="spellEnd"/>
            <w:r w:rsidRPr="00FA3DA5">
              <w:rPr>
                <w:rFonts w:eastAsia="Aptos" w:cs="Aptos"/>
              </w:rPr>
              <w:t xml:space="preserve">)   </w:t>
            </w:r>
            <w:sdt>
              <w:sdtPr>
                <w:id w:val="-9400698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352A7B" w14:paraId="7D25956A" w14:textId="77777777" w:rsidTr="00FA2C38">
        <w:trPr>
          <w:trHeight w:val="300"/>
        </w:trPr>
        <w:tc>
          <w:tcPr>
            <w:tcW w:w="9804" w:type="dxa"/>
          </w:tcPr>
          <w:p w14:paraId="4183ECF0" w14:textId="4E76319C" w:rsidR="00A172FD" w:rsidRPr="00FA3DA5" w:rsidRDefault="00352A7B" w:rsidP="00842E93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  <w:tr w:rsidR="003F272B" w14:paraId="4D26A7EC" w14:textId="77777777" w:rsidTr="00FA2C38">
        <w:trPr>
          <w:trHeight w:val="300"/>
        </w:trPr>
        <w:tc>
          <w:tcPr>
            <w:tcW w:w="9804" w:type="dxa"/>
          </w:tcPr>
          <w:p w14:paraId="501B94C2" w14:textId="083ECE38" w:rsidR="003F272B" w:rsidRPr="00FA3DA5" w:rsidRDefault="00306CBE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Identify templates that should be copied to the new system</w:t>
            </w:r>
            <w:r w:rsidR="003F272B" w:rsidRPr="00FA3DA5">
              <w:rPr>
                <w:rFonts w:eastAsia="Aptos" w:cs="Aptos"/>
              </w:rPr>
              <w:t xml:space="preserve">   </w:t>
            </w:r>
            <w:sdt>
              <w:sdtPr>
                <w:id w:val="-14104404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F272B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3F272B" w14:paraId="5C0175B7" w14:textId="77777777" w:rsidTr="00FA2C38">
        <w:trPr>
          <w:trHeight w:val="300"/>
        </w:trPr>
        <w:tc>
          <w:tcPr>
            <w:tcW w:w="9804" w:type="dxa"/>
          </w:tcPr>
          <w:p w14:paraId="5F04F395" w14:textId="3B0429FF" w:rsidR="00A172FD" w:rsidRPr="00FA3DA5" w:rsidRDefault="003F272B" w:rsidP="00842E93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  <w:tr w:rsidR="00306CBE" w14:paraId="3EF0E8A8" w14:textId="77777777" w:rsidTr="00FA2C38">
        <w:trPr>
          <w:trHeight w:val="300"/>
        </w:trPr>
        <w:tc>
          <w:tcPr>
            <w:tcW w:w="9804" w:type="dxa"/>
          </w:tcPr>
          <w:p w14:paraId="5C9799B7" w14:textId="3981989F" w:rsidR="00306CBE" w:rsidRPr="00FA3DA5" w:rsidRDefault="00A36200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Identify patient records without NHS numbers and update the NHS number</w:t>
            </w:r>
            <w:r w:rsidR="00306CBE" w:rsidRPr="00FA3DA5">
              <w:rPr>
                <w:rFonts w:eastAsia="Aptos" w:cs="Aptos"/>
              </w:rPr>
              <w:t xml:space="preserve">   </w:t>
            </w:r>
            <w:sdt>
              <w:sdtPr>
                <w:id w:val="14213700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06CB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306CBE" w14:paraId="7BFFEACB" w14:textId="77777777" w:rsidTr="00FA2C38">
        <w:trPr>
          <w:trHeight w:val="300"/>
        </w:trPr>
        <w:tc>
          <w:tcPr>
            <w:tcW w:w="9804" w:type="dxa"/>
          </w:tcPr>
          <w:p w14:paraId="3B1A5371" w14:textId="128D67A2" w:rsidR="00A172FD" w:rsidRPr="00FA3DA5" w:rsidRDefault="00306CBE" w:rsidP="00842E93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  <w:tr w:rsidR="00A36200" w14:paraId="213E6678" w14:textId="77777777" w:rsidTr="00FA2C38">
        <w:trPr>
          <w:trHeight w:val="300"/>
        </w:trPr>
        <w:tc>
          <w:tcPr>
            <w:tcW w:w="9804" w:type="dxa"/>
          </w:tcPr>
          <w:p w14:paraId="6FB22B92" w14:textId="7EC821B4" w:rsidR="00A36200" w:rsidRPr="00FA3DA5" w:rsidRDefault="005302D2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Clean up any generic patient names, like "Baby" to avoid duplication</w:t>
            </w:r>
            <w:r w:rsidR="00A36200" w:rsidRPr="00FA3DA5">
              <w:rPr>
                <w:rFonts w:eastAsia="Aptos" w:cs="Aptos"/>
              </w:rPr>
              <w:t xml:space="preserve">   </w:t>
            </w:r>
            <w:sdt>
              <w:sdtPr>
                <w:id w:val="8373484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36200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36200" w14:paraId="4A3B9909" w14:textId="77777777" w:rsidTr="00FA2C38">
        <w:trPr>
          <w:trHeight w:val="300"/>
        </w:trPr>
        <w:tc>
          <w:tcPr>
            <w:tcW w:w="9804" w:type="dxa"/>
          </w:tcPr>
          <w:p w14:paraId="71EDC8C1" w14:textId="0947F8E4" w:rsidR="00EF5BF8" w:rsidRPr="00FA3DA5" w:rsidRDefault="00A36200" w:rsidP="006B19DF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lastRenderedPageBreak/>
              <w:t xml:space="preserve">Notes: </w:t>
            </w:r>
          </w:p>
        </w:tc>
      </w:tr>
      <w:tr w:rsidR="00A10222" w14:paraId="1B1FB52F" w14:textId="77777777" w:rsidTr="00FA2C38">
        <w:trPr>
          <w:trHeight w:val="300"/>
        </w:trPr>
        <w:tc>
          <w:tcPr>
            <w:tcW w:w="9804" w:type="dxa"/>
          </w:tcPr>
          <w:p w14:paraId="24819AE3" w14:textId="005C07F4" w:rsidR="00A10222" w:rsidRPr="00FA3DA5" w:rsidRDefault="00A10222" w:rsidP="006B19DF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Run updates or patches to the current system before data migration   </w:t>
            </w:r>
            <w:sdt>
              <w:sdtPr>
                <w:id w:val="17254774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0222" w14:paraId="421FBC88" w14:textId="77777777" w:rsidTr="00FA2C38">
        <w:trPr>
          <w:trHeight w:val="300"/>
        </w:trPr>
        <w:tc>
          <w:tcPr>
            <w:tcW w:w="9804" w:type="dxa"/>
          </w:tcPr>
          <w:p w14:paraId="4EE8555D" w14:textId="20CACB22" w:rsidR="00A10222" w:rsidRPr="00FA3DA5" w:rsidRDefault="00A10222" w:rsidP="006B19DF">
            <w:pPr>
              <w:spacing w:before="120" w:after="240"/>
              <w:rPr>
                <w:rFonts w:eastAsia="Aptos" w:cs="Aptos"/>
              </w:rPr>
            </w:pPr>
            <w:r>
              <w:rPr>
                <w:rFonts w:eastAsia="Aptos" w:cs="Aptos"/>
              </w:rPr>
              <w:t>Notes:</w:t>
            </w:r>
          </w:p>
        </w:tc>
      </w:tr>
    </w:tbl>
    <w:p w14:paraId="67717F85" w14:textId="77777777" w:rsidR="00895C56" w:rsidRDefault="00895C56">
      <w:pPr>
        <w:spacing w:after="0" w:line="240" w:lineRule="auto"/>
        <w:textboxTightWrap w:val="none"/>
      </w:pPr>
    </w:p>
    <w:p w14:paraId="60C6D8AB" w14:textId="77777777" w:rsidR="00704496" w:rsidRDefault="00704496">
      <w:pPr>
        <w:spacing w:after="0" w:line="240" w:lineRule="auto"/>
        <w:textboxTightWrap w:val="none"/>
      </w:pPr>
    </w:p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3D50B5" w:rsidRPr="00AE2D83" w14:paraId="1520CEC8" w14:textId="77777777" w:rsidTr="00FA2C38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12C7C6C2" w14:textId="6202748A" w:rsidR="003D50B5" w:rsidRPr="00AE2D83" w:rsidRDefault="003D50B5" w:rsidP="00C33051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Request data extract from you</w:t>
            </w:r>
            <w:r w:rsidR="00A45D8C">
              <w:rPr>
                <w:b/>
                <w:bCs/>
                <w:color w:val="FFFFFF" w:themeColor="text1"/>
                <w:sz w:val="36"/>
                <w:szCs w:val="36"/>
              </w:rPr>
              <w:t>r</w:t>
            </w:r>
            <w:r>
              <w:rPr>
                <w:b/>
                <w:bCs/>
                <w:color w:val="FFFFFF" w:themeColor="text1"/>
                <w:sz w:val="36"/>
                <w:szCs w:val="36"/>
              </w:rPr>
              <w:t xml:space="preserve"> current clinical </w:t>
            </w:r>
            <w:r w:rsidR="001D4260">
              <w:rPr>
                <w:b/>
                <w:bCs/>
                <w:color w:val="FFFFFF" w:themeColor="text1"/>
                <w:sz w:val="36"/>
                <w:szCs w:val="36"/>
              </w:rPr>
              <w:t xml:space="preserve">system </w:t>
            </w:r>
            <w:r>
              <w:rPr>
                <w:b/>
                <w:bCs/>
                <w:color w:val="FFFFFF" w:themeColor="text1"/>
                <w:sz w:val="36"/>
                <w:szCs w:val="36"/>
              </w:rPr>
              <w:t>supplier</w:t>
            </w:r>
          </w:p>
        </w:tc>
      </w:tr>
      <w:tr w:rsidR="003D50B5" w14:paraId="25DB9301" w14:textId="77777777" w:rsidTr="00FA2C38">
        <w:trPr>
          <w:trHeight w:val="300"/>
        </w:trPr>
        <w:tc>
          <w:tcPr>
            <w:tcW w:w="9804" w:type="dxa"/>
          </w:tcPr>
          <w:p w14:paraId="2B3B87F5" w14:textId="2C176030" w:rsidR="003D50B5" w:rsidRPr="00FA3DA5" w:rsidRDefault="00191159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Request data extract from your current system supplier</w:t>
            </w:r>
            <w:r w:rsidR="003D50B5" w:rsidRPr="00FA3DA5">
              <w:rPr>
                <w:rFonts w:eastAsia="Aptos" w:cs="Aptos"/>
              </w:rPr>
              <w:t xml:space="preserve">   </w:t>
            </w:r>
            <w:sdt>
              <w:sdtPr>
                <w:id w:val="15993659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D50B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3D50B5" w14:paraId="5B03925E" w14:textId="77777777" w:rsidTr="00FA2C38">
        <w:trPr>
          <w:trHeight w:val="300"/>
        </w:trPr>
        <w:tc>
          <w:tcPr>
            <w:tcW w:w="9804" w:type="dxa"/>
          </w:tcPr>
          <w:p w14:paraId="73A34E66" w14:textId="457711E7" w:rsidR="008A348E" w:rsidRPr="00FA3DA5" w:rsidRDefault="003D50B5" w:rsidP="006B19DF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</w:tbl>
    <w:p w14:paraId="295126A7" w14:textId="77777777" w:rsidR="00EC2DDC" w:rsidRDefault="00EC2DDC">
      <w:pPr>
        <w:spacing w:after="0" w:line="240" w:lineRule="auto"/>
        <w:textboxTightWrap w:val="none"/>
      </w:pPr>
    </w:p>
    <w:p w14:paraId="4A88B2AB" w14:textId="77777777" w:rsidR="00EC2DDC" w:rsidRDefault="00EC2DDC">
      <w:pPr>
        <w:spacing w:after="0" w:line="240" w:lineRule="auto"/>
        <w:textboxTightWrap w:val="none"/>
      </w:pPr>
    </w:p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2451"/>
        <w:gridCol w:w="2451"/>
        <w:gridCol w:w="2451"/>
        <w:gridCol w:w="2451"/>
      </w:tblGrid>
      <w:tr w:rsidR="00C64739" w:rsidRPr="00AE2D83" w14:paraId="517BB278" w14:textId="77777777" w:rsidTr="00FA2C38">
        <w:trPr>
          <w:trHeight w:val="300"/>
        </w:trPr>
        <w:tc>
          <w:tcPr>
            <w:tcW w:w="9804" w:type="dxa"/>
            <w:gridSpan w:val="4"/>
            <w:shd w:val="clear" w:color="auto" w:fill="005EB8" w:themeFill="text2"/>
          </w:tcPr>
          <w:p w14:paraId="2ECB8A0C" w14:textId="38DF1A58" w:rsidR="00C64739" w:rsidRPr="00AE2D83" w:rsidRDefault="00C64739" w:rsidP="00C33051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 xml:space="preserve">Request data extract from </w:t>
            </w:r>
            <w:r w:rsidR="00A45D8C">
              <w:rPr>
                <w:b/>
                <w:bCs/>
                <w:color w:val="FFFFFF" w:themeColor="text1"/>
                <w:sz w:val="36"/>
                <w:szCs w:val="36"/>
              </w:rPr>
              <w:t>third parties</w:t>
            </w:r>
          </w:p>
        </w:tc>
      </w:tr>
      <w:tr w:rsidR="2B0B78F1" w14:paraId="03680F02" w14:textId="77777777" w:rsidTr="00FA2C38">
        <w:trPr>
          <w:trHeight w:val="300"/>
        </w:trPr>
        <w:tc>
          <w:tcPr>
            <w:tcW w:w="9804" w:type="dxa"/>
            <w:gridSpan w:val="4"/>
            <w:shd w:val="clear" w:color="auto" w:fill="FFFFFF" w:themeFill="text1"/>
          </w:tcPr>
          <w:p w14:paraId="405CCAA1" w14:textId="3E573926" w:rsidR="73AB45A8" w:rsidRDefault="73AB45A8" w:rsidP="2B0B78F1">
            <w:r w:rsidRPr="2B0B78F1">
              <w:t>Request data extract at the same time as ordering the new system</w:t>
            </w:r>
          </w:p>
        </w:tc>
      </w:tr>
      <w:tr w:rsidR="5992658F" w14:paraId="78D2081D" w14:textId="77777777" w:rsidTr="00FA2C38">
        <w:trPr>
          <w:trHeight w:val="300"/>
        </w:trPr>
        <w:tc>
          <w:tcPr>
            <w:tcW w:w="2451" w:type="dxa"/>
            <w:shd w:val="clear" w:color="auto" w:fill="DAE8F8"/>
          </w:tcPr>
          <w:p w14:paraId="060621A4" w14:textId="4ACEE7F2" w:rsidR="651FD6E9" w:rsidRDefault="651FD6E9" w:rsidP="2B0B78F1">
            <w:pPr>
              <w:spacing w:before="120" w:after="240"/>
              <w:rPr>
                <w:rFonts w:eastAsia="Aptos" w:cs="Aptos"/>
                <w:b/>
              </w:rPr>
            </w:pPr>
            <w:r w:rsidRPr="5992658F">
              <w:rPr>
                <w:rFonts w:eastAsia="Aptos" w:cs="Aptos"/>
                <w:b/>
                <w:bCs/>
              </w:rPr>
              <w:t>Organisation name</w:t>
            </w:r>
          </w:p>
        </w:tc>
        <w:tc>
          <w:tcPr>
            <w:tcW w:w="2451" w:type="dxa"/>
            <w:shd w:val="clear" w:color="auto" w:fill="DAE8F8"/>
          </w:tcPr>
          <w:p w14:paraId="24BDA8CF" w14:textId="4EECD60C" w:rsidR="651FD6E9" w:rsidRDefault="651FD6E9" w:rsidP="2B0B78F1">
            <w:pPr>
              <w:spacing w:before="120" w:after="240"/>
              <w:rPr>
                <w:rFonts w:eastAsia="Aptos" w:cs="Aptos"/>
                <w:b/>
              </w:rPr>
            </w:pPr>
            <w:r w:rsidRPr="5992658F">
              <w:rPr>
                <w:rFonts w:eastAsia="Aptos" w:cs="Aptos"/>
                <w:b/>
                <w:bCs/>
              </w:rPr>
              <w:t>Data extract requested</w:t>
            </w:r>
          </w:p>
        </w:tc>
        <w:tc>
          <w:tcPr>
            <w:tcW w:w="2451" w:type="dxa"/>
            <w:shd w:val="clear" w:color="auto" w:fill="DAE8F8"/>
          </w:tcPr>
          <w:p w14:paraId="507CD27E" w14:textId="61DBC7F9" w:rsidR="651FD6E9" w:rsidRDefault="651FD6E9" w:rsidP="2B0B78F1">
            <w:pPr>
              <w:spacing w:before="120" w:after="240"/>
              <w:rPr>
                <w:rFonts w:eastAsia="Aptos" w:cs="Aptos"/>
                <w:b/>
              </w:rPr>
            </w:pPr>
            <w:r w:rsidRPr="5992658F">
              <w:rPr>
                <w:rFonts w:eastAsia="Aptos" w:cs="Aptos"/>
                <w:b/>
                <w:bCs/>
              </w:rPr>
              <w:t xml:space="preserve">Can they meet the date you </w:t>
            </w:r>
            <w:r w:rsidR="7AA2E01E" w:rsidRPr="5992658F">
              <w:rPr>
                <w:rFonts w:eastAsia="Aptos" w:cs="Aptos"/>
                <w:b/>
                <w:bCs/>
              </w:rPr>
              <w:t xml:space="preserve">have </w:t>
            </w:r>
            <w:r w:rsidRPr="5992658F">
              <w:rPr>
                <w:rFonts w:eastAsia="Aptos" w:cs="Aptos"/>
                <w:b/>
                <w:bCs/>
              </w:rPr>
              <w:t>set?</w:t>
            </w:r>
          </w:p>
        </w:tc>
        <w:tc>
          <w:tcPr>
            <w:tcW w:w="2451" w:type="dxa"/>
            <w:shd w:val="clear" w:color="auto" w:fill="DAE8F8"/>
          </w:tcPr>
          <w:p w14:paraId="4CBC2279" w14:textId="074597A7" w:rsidR="1AC6EF41" w:rsidRDefault="1AC6EF41" w:rsidP="2B0B78F1">
            <w:pPr>
              <w:spacing w:before="120" w:after="240"/>
              <w:rPr>
                <w:rFonts w:eastAsia="Aptos" w:cs="Aptos"/>
                <w:b/>
              </w:rPr>
            </w:pPr>
            <w:r w:rsidRPr="5992658F">
              <w:rPr>
                <w:rFonts w:eastAsia="Aptos" w:cs="Aptos"/>
                <w:b/>
                <w:bCs/>
              </w:rPr>
              <w:t>Do you need to l</w:t>
            </w:r>
            <w:r w:rsidR="651FD6E9" w:rsidRPr="5992658F">
              <w:rPr>
                <w:rFonts w:eastAsia="Aptos" w:cs="Aptos"/>
                <w:b/>
                <w:bCs/>
              </w:rPr>
              <w:t>og out of the system before extract is taken?</w:t>
            </w:r>
          </w:p>
        </w:tc>
      </w:tr>
      <w:tr w:rsidR="5992658F" w14:paraId="501C2C2E" w14:textId="77777777" w:rsidTr="00FA2C38">
        <w:trPr>
          <w:trHeight w:val="300"/>
        </w:trPr>
        <w:tc>
          <w:tcPr>
            <w:tcW w:w="2451" w:type="dxa"/>
          </w:tcPr>
          <w:p w14:paraId="214813BD" w14:textId="3F9F5A9E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59769E35" w14:textId="08495C50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4FE5DD11" w14:textId="2F810239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1325565F" w14:textId="123E4CF0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6B221067" w14:textId="77777777" w:rsidTr="00FA2C38">
        <w:trPr>
          <w:trHeight w:val="300"/>
        </w:trPr>
        <w:tc>
          <w:tcPr>
            <w:tcW w:w="2451" w:type="dxa"/>
          </w:tcPr>
          <w:p w14:paraId="625B8687" w14:textId="799C21AA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2EF1A0E1" w14:textId="322727CB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07AEFB6D" w14:textId="08F1A045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3390F7E7" w14:textId="3A33FF63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20C4D253" w14:textId="77777777" w:rsidTr="00FA2C38">
        <w:trPr>
          <w:trHeight w:val="300"/>
        </w:trPr>
        <w:tc>
          <w:tcPr>
            <w:tcW w:w="2451" w:type="dxa"/>
          </w:tcPr>
          <w:p w14:paraId="1CF9D0DB" w14:textId="1025870A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4A5A0107" w14:textId="218B1420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5C8CCFAC" w14:textId="4EDE2221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50525876" w14:textId="265F9B4E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5992658F" w14:paraId="785BBD12" w14:textId="77777777" w:rsidTr="00FA2C38">
        <w:trPr>
          <w:trHeight w:val="300"/>
        </w:trPr>
        <w:tc>
          <w:tcPr>
            <w:tcW w:w="2451" w:type="dxa"/>
          </w:tcPr>
          <w:p w14:paraId="447DE4AA" w14:textId="35846EE3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14EBBACD" w14:textId="3B923EF9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06989BAD" w14:textId="4571CCBC" w:rsidR="5992658F" w:rsidRDefault="5992658F" w:rsidP="5992658F">
            <w:pPr>
              <w:rPr>
                <w:rFonts w:eastAsia="Aptos" w:cs="Aptos"/>
              </w:rPr>
            </w:pPr>
          </w:p>
        </w:tc>
        <w:tc>
          <w:tcPr>
            <w:tcW w:w="2451" w:type="dxa"/>
          </w:tcPr>
          <w:p w14:paraId="7F0AB3F2" w14:textId="5D3E7F04" w:rsidR="5992658F" w:rsidRDefault="5992658F" w:rsidP="5992658F">
            <w:pPr>
              <w:rPr>
                <w:rFonts w:eastAsia="Aptos" w:cs="Aptos"/>
              </w:rPr>
            </w:pPr>
          </w:p>
        </w:tc>
      </w:tr>
      <w:tr w:rsidR="00A60DDE" w14:paraId="1F31DF60" w14:textId="77777777" w:rsidTr="00FA2C38">
        <w:trPr>
          <w:trHeight w:val="300"/>
        </w:trPr>
        <w:tc>
          <w:tcPr>
            <w:tcW w:w="9804" w:type="dxa"/>
            <w:gridSpan w:val="4"/>
          </w:tcPr>
          <w:p w14:paraId="27B328D3" w14:textId="5C552BC3" w:rsidR="00A60DDE" w:rsidRPr="00FA3DA5" w:rsidRDefault="00004309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Plan time for third parties to do any reconfiguration that is needed after migration</w:t>
            </w:r>
            <w:r w:rsidR="00A60DDE" w:rsidRPr="00FA3DA5">
              <w:rPr>
                <w:rFonts w:eastAsia="Aptos" w:cs="Aptos"/>
              </w:rPr>
              <w:t xml:space="preserve">   </w:t>
            </w:r>
            <w:sdt>
              <w:sdtPr>
                <w:id w:val="-16759443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60DDE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60DDE" w14:paraId="2CE32222" w14:textId="77777777" w:rsidTr="00FA2C38">
        <w:trPr>
          <w:trHeight w:val="300"/>
        </w:trPr>
        <w:tc>
          <w:tcPr>
            <w:tcW w:w="9804" w:type="dxa"/>
            <w:gridSpan w:val="4"/>
          </w:tcPr>
          <w:p w14:paraId="57532C9B" w14:textId="2F86C619" w:rsidR="002D522B" w:rsidRPr="00FA3DA5" w:rsidRDefault="00A60DDE" w:rsidP="006163F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</w:tbl>
    <w:p w14:paraId="60E4FF15" w14:textId="211E948C" w:rsidR="002D522B" w:rsidRDefault="002D522B">
      <w:pPr>
        <w:spacing w:after="0" w:line="240" w:lineRule="auto"/>
        <w:textboxTightWrap w:val="none"/>
      </w:pPr>
    </w:p>
    <w:p w14:paraId="2D3573B0" w14:textId="77777777" w:rsidR="002D522B" w:rsidRDefault="002D522B">
      <w:pPr>
        <w:spacing w:after="0" w:line="240" w:lineRule="auto"/>
        <w:textboxTightWrap w:val="none"/>
      </w:pPr>
      <w:r>
        <w:br w:type="page"/>
      </w:r>
    </w:p>
    <w:p w14:paraId="032798D3" w14:textId="77777777" w:rsidR="00C64739" w:rsidRDefault="00C64739">
      <w:pPr>
        <w:spacing w:after="0" w:line="240" w:lineRule="auto"/>
        <w:textboxTightWrap w:val="none"/>
      </w:pPr>
    </w:p>
    <w:tbl>
      <w:tblPr>
        <w:tblStyle w:val="TableGrid"/>
        <w:tblW w:w="9804" w:type="dxa"/>
        <w:tblBorders>
          <w:top w:val="double" w:sz="12" w:space="0" w:color="005EB8" w:themeColor="text2"/>
          <w:left w:val="double" w:sz="12" w:space="0" w:color="005EB8" w:themeColor="text2"/>
          <w:bottom w:val="double" w:sz="12" w:space="0" w:color="005EB8" w:themeColor="text2"/>
          <w:right w:val="double" w:sz="12" w:space="0" w:color="005EB8" w:themeColor="text2"/>
          <w:insideH w:val="single" w:sz="4" w:space="0" w:color="005EB8" w:themeColor="text2"/>
          <w:insideV w:val="single" w:sz="4" w:space="0" w:color="005EB8" w:themeColor="text2"/>
        </w:tblBorders>
        <w:tblLook w:val="04A0" w:firstRow="1" w:lastRow="0" w:firstColumn="1" w:lastColumn="0" w:noHBand="0" w:noVBand="1"/>
      </w:tblPr>
      <w:tblGrid>
        <w:gridCol w:w="9804"/>
      </w:tblGrid>
      <w:tr w:rsidR="00193E97" w:rsidRPr="00AE2D83" w14:paraId="173A4560" w14:textId="77777777" w:rsidTr="00FA2C38">
        <w:trPr>
          <w:trHeight w:val="300"/>
        </w:trPr>
        <w:tc>
          <w:tcPr>
            <w:tcW w:w="9804" w:type="dxa"/>
            <w:shd w:val="clear" w:color="auto" w:fill="005EB8" w:themeFill="text2"/>
          </w:tcPr>
          <w:p w14:paraId="7678E6C7" w14:textId="6BD41B4A" w:rsidR="00193E97" w:rsidRPr="00AE2D83" w:rsidRDefault="00F36FAC" w:rsidP="00C33051">
            <w:pPr>
              <w:spacing w:before="120" w:after="240"/>
            </w:pPr>
            <w:r>
              <w:rPr>
                <w:b/>
                <w:bCs/>
                <w:color w:val="FFFFFF" w:themeColor="text1"/>
                <w:sz w:val="36"/>
                <w:szCs w:val="36"/>
              </w:rPr>
              <w:t>Prepare a sample list of patients and reports for data checking</w:t>
            </w:r>
          </w:p>
        </w:tc>
      </w:tr>
      <w:tr w:rsidR="5992658F" w14:paraId="723230FB" w14:textId="77777777" w:rsidTr="00FA2C38">
        <w:trPr>
          <w:trHeight w:val="300"/>
        </w:trPr>
        <w:tc>
          <w:tcPr>
            <w:tcW w:w="9804" w:type="dxa"/>
            <w:shd w:val="clear" w:color="auto" w:fill="CDDFF3"/>
          </w:tcPr>
          <w:p w14:paraId="5BEB4410" w14:textId="22741B1F" w:rsidR="5D485800" w:rsidRDefault="5D485800" w:rsidP="5992658F">
            <w:pPr>
              <w:rPr>
                <w:b/>
                <w:bCs/>
                <w:sz w:val="28"/>
                <w:szCs w:val="28"/>
              </w:rPr>
            </w:pPr>
            <w:r w:rsidRPr="5992658F">
              <w:rPr>
                <w:b/>
                <w:bCs/>
              </w:rPr>
              <w:t xml:space="preserve">Please note: It is not advisable to list </w:t>
            </w:r>
            <w:r w:rsidR="548F26FD" w:rsidRPr="0E35A190">
              <w:rPr>
                <w:b/>
                <w:bCs/>
              </w:rPr>
              <w:t>any</w:t>
            </w:r>
            <w:r w:rsidRPr="5992658F">
              <w:rPr>
                <w:b/>
                <w:bCs/>
              </w:rPr>
              <w:t xml:space="preserve"> patient records in this checklist. Any personal information recorded here </w:t>
            </w:r>
            <w:r w:rsidR="6D22F606" w:rsidRPr="5992658F">
              <w:rPr>
                <w:b/>
                <w:bCs/>
              </w:rPr>
              <w:t>may</w:t>
            </w:r>
            <w:r w:rsidRPr="5992658F">
              <w:rPr>
                <w:b/>
                <w:bCs/>
              </w:rPr>
              <w:t xml:space="preserve"> violate GDPR requirements.</w:t>
            </w:r>
          </w:p>
        </w:tc>
      </w:tr>
      <w:tr w:rsidR="00193E97" w14:paraId="6F0BF401" w14:textId="77777777" w:rsidTr="00FA2C38">
        <w:trPr>
          <w:trHeight w:val="300"/>
        </w:trPr>
        <w:tc>
          <w:tcPr>
            <w:tcW w:w="9804" w:type="dxa"/>
          </w:tcPr>
          <w:p w14:paraId="26BE5692" w14:textId="49CD9D90" w:rsidR="00193E97" w:rsidRPr="00FA3DA5" w:rsidRDefault="00604CAF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Gather a list of approximately 20 patient records</w:t>
            </w:r>
            <w:r w:rsidR="00193E97" w:rsidRPr="00FA3DA5">
              <w:rPr>
                <w:rFonts w:eastAsia="Aptos" w:cs="Aptos"/>
              </w:rPr>
              <w:t xml:space="preserve">   </w:t>
            </w:r>
            <w:sdt>
              <w:sdtPr>
                <w:id w:val="-4426157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3E9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193E97" w14:paraId="71F72FB7" w14:textId="77777777" w:rsidTr="00FA2C38">
        <w:trPr>
          <w:trHeight w:val="300"/>
        </w:trPr>
        <w:tc>
          <w:tcPr>
            <w:tcW w:w="9804" w:type="dxa"/>
          </w:tcPr>
          <w:p w14:paraId="389CC9D1" w14:textId="63B12B8F" w:rsidR="00051F27" w:rsidRPr="00FA3DA5" w:rsidRDefault="00193E97" w:rsidP="006163F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  <w:tr w:rsidR="00193E97" w14:paraId="7E4CC04B" w14:textId="77777777" w:rsidTr="00FA2C38">
        <w:trPr>
          <w:trHeight w:val="300"/>
        </w:trPr>
        <w:tc>
          <w:tcPr>
            <w:tcW w:w="9804" w:type="dxa"/>
          </w:tcPr>
          <w:p w14:paraId="32EE62B0" w14:textId="3BEBB9CC" w:rsidR="00193E97" w:rsidRPr="00FA3DA5" w:rsidRDefault="00604CAF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Check the selected patient records are correct in the new system</w:t>
            </w:r>
            <w:r w:rsidR="00193E97" w:rsidRPr="00FA3DA5">
              <w:rPr>
                <w:rFonts w:eastAsia="Aptos" w:cs="Aptos"/>
              </w:rPr>
              <w:t xml:space="preserve">   </w:t>
            </w:r>
            <w:sdt>
              <w:sdtPr>
                <w:id w:val="-12346991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3E9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193E97" w14:paraId="1D7633B3" w14:textId="77777777" w:rsidTr="00FA2C38">
        <w:trPr>
          <w:trHeight w:val="300"/>
        </w:trPr>
        <w:tc>
          <w:tcPr>
            <w:tcW w:w="9804" w:type="dxa"/>
          </w:tcPr>
          <w:p w14:paraId="6179EC96" w14:textId="3BFEEF83" w:rsidR="00051F27" w:rsidRPr="00FA3DA5" w:rsidRDefault="00193E97" w:rsidP="006163F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  <w:tr w:rsidR="00193E97" w14:paraId="4BD45D01" w14:textId="77777777" w:rsidTr="00FA2C38">
        <w:trPr>
          <w:trHeight w:val="300"/>
        </w:trPr>
        <w:tc>
          <w:tcPr>
            <w:tcW w:w="9804" w:type="dxa"/>
          </w:tcPr>
          <w:p w14:paraId="5AAA2182" w14:textId="66046CCB" w:rsidR="00193E97" w:rsidRPr="00FA3DA5" w:rsidRDefault="00CE092C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Gather a list of reports (such as </w:t>
            </w:r>
            <w:proofErr w:type="spellStart"/>
            <w:r w:rsidRPr="00FA3DA5">
              <w:rPr>
                <w:rFonts w:eastAsia="Aptos" w:cs="Aptos"/>
              </w:rPr>
              <w:t>QoF</w:t>
            </w:r>
            <w:proofErr w:type="spellEnd"/>
            <w:r w:rsidRPr="00FA3DA5">
              <w:rPr>
                <w:rFonts w:eastAsia="Aptos" w:cs="Aptos"/>
              </w:rPr>
              <w:t xml:space="preserve"> and target </w:t>
            </w:r>
            <w:proofErr w:type="gramStart"/>
            <w:r w:rsidRPr="00FA3DA5">
              <w:rPr>
                <w:rFonts w:eastAsia="Aptos" w:cs="Aptos"/>
              </w:rPr>
              <w:t>reports</w:t>
            </w:r>
            <w:r w:rsidR="001F0DC9" w:rsidRPr="00FA3DA5">
              <w:rPr>
                <w:rFonts w:eastAsia="Aptos" w:cs="Aptos"/>
              </w:rPr>
              <w:t>)</w:t>
            </w:r>
            <w:r w:rsidR="00193E97" w:rsidRPr="00FA3DA5">
              <w:rPr>
                <w:rFonts w:eastAsia="Aptos" w:cs="Aptos"/>
              </w:rPr>
              <w:t xml:space="preserve">   </w:t>
            </w:r>
            <w:proofErr w:type="gramEnd"/>
            <w:sdt>
              <w:sdtPr>
                <w:id w:val="37952914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3E9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193E97" w14:paraId="13F6ED43" w14:textId="77777777" w:rsidTr="00FA2C38">
        <w:trPr>
          <w:trHeight w:val="300"/>
        </w:trPr>
        <w:tc>
          <w:tcPr>
            <w:tcW w:w="9804" w:type="dxa"/>
          </w:tcPr>
          <w:p w14:paraId="2D00D4F8" w14:textId="7EF64C93" w:rsidR="00051F27" w:rsidRPr="00FA3DA5" w:rsidRDefault="00193E97" w:rsidP="006163F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  <w:tr w:rsidR="00193E97" w14:paraId="7E25C41B" w14:textId="77777777" w:rsidTr="00FA2C38">
        <w:trPr>
          <w:trHeight w:val="300"/>
        </w:trPr>
        <w:tc>
          <w:tcPr>
            <w:tcW w:w="9804" w:type="dxa"/>
          </w:tcPr>
          <w:p w14:paraId="2B913EDF" w14:textId="39A38DEC" w:rsidR="00193E97" w:rsidRPr="00FA3DA5" w:rsidRDefault="00CE092C" w:rsidP="00C3305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>Check the selected reports are correct in the new system</w:t>
            </w:r>
            <w:r w:rsidR="00193E97" w:rsidRPr="00FA3DA5">
              <w:rPr>
                <w:rFonts w:eastAsia="Aptos" w:cs="Aptos"/>
              </w:rPr>
              <w:t xml:space="preserve">   </w:t>
            </w:r>
            <w:sdt>
              <w:sdtPr>
                <w:id w:val="1665208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93E97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193E97" w14:paraId="1E2889E1" w14:textId="77777777" w:rsidTr="00FA2C38">
        <w:trPr>
          <w:trHeight w:val="300"/>
        </w:trPr>
        <w:tc>
          <w:tcPr>
            <w:tcW w:w="9804" w:type="dxa"/>
          </w:tcPr>
          <w:p w14:paraId="09E12A83" w14:textId="58671FBB" w:rsidR="00051F27" w:rsidRPr="00FA3DA5" w:rsidRDefault="00193E97" w:rsidP="006163F1">
            <w:pPr>
              <w:spacing w:before="120" w:after="240"/>
              <w:rPr>
                <w:rFonts w:eastAsia="Aptos" w:cs="Aptos"/>
              </w:rPr>
            </w:pPr>
            <w:r w:rsidRPr="00FA3DA5">
              <w:rPr>
                <w:rFonts w:eastAsia="Aptos" w:cs="Aptos"/>
              </w:rPr>
              <w:t xml:space="preserve">Notes: </w:t>
            </w:r>
          </w:p>
        </w:tc>
      </w:tr>
    </w:tbl>
    <w:p w14:paraId="15A840ED" w14:textId="77777777" w:rsidR="00193E97" w:rsidRDefault="00193E97">
      <w:pPr>
        <w:spacing w:after="0" w:line="240" w:lineRule="auto"/>
        <w:textboxTightWrap w:val="none"/>
      </w:pPr>
    </w:p>
    <w:sectPr w:rsidR="00193E97" w:rsidSect="001D1247">
      <w:footerReference w:type="default" r:id="rId16"/>
      <w:type w:val="continuous"/>
      <w:pgSz w:w="11906" w:h="16838"/>
      <w:pgMar w:top="1021" w:right="1021" w:bottom="1021" w:left="1021" w:header="454" w:footer="55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DE19D4" w14:textId="77777777" w:rsidR="009304B4" w:rsidRDefault="009304B4" w:rsidP="000C24AF">
      <w:pPr>
        <w:spacing w:after="0"/>
      </w:pPr>
      <w:r>
        <w:separator/>
      </w:r>
    </w:p>
  </w:endnote>
  <w:endnote w:type="continuationSeparator" w:id="0">
    <w:p w14:paraId="7080DCDE" w14:textId="77777777" w:rsidR="009304B4" w:rsidRDefault="009304B4" w:rsidP="000C24AF">
      <w:pPr>
        <w:spacing w:after="0"/>
      </w:pPr>
      <w:r>
        <w:continuationSeparator/>
      </w:r>
    </w:p>
  </w:endnote>
  <w:endnote w:type="continuationNotice" w:id="1">
    <w:p w14:paraId="728DA575" w14:textId="77777777" w:rsidR="009304B4" w:rsidRDefault="009304B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_MSFontService">
    <w:altName w:val="Arial"/>
    <w:panose1 w:val="00000000000000000000"/>
    <w:charset w:val="00"/>
    <w:family w:val="roman"/>
    <w:notTrueType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85"/>
      <w:gridCol w:w="3285"/>
      <w:gridCol w:w="3285"/>
    </w:tblGrid>
    <w:tr w:rsidR="53D55133" w14:paraId="42229082" w14:textId="77777777" w:rsidTr="53D55133">
      <w:trPr>
        <w:trHeight w:val="300"/>
      </w:trPr>
      <w:tc>
        <w:tcPr>
          <w:tcW w:w="3285" w:type="dxa"/>
        </w:tcPr>
        <w:p w14:paraId="2556638F" w14:textId="7FC5B931" w:rsidR="53D55133" w:rsidRDefault="53D55133" w:rsidP="53D55133">
          <w:pPr>
            <w:pStyle w:val="Header"/>
            <w:ind w:left="-115"/>
          </w:pPr>
        </w:p>
      </w:tc>
      <w:tc>
        <w:tcPr>
          <w:tcW w:w="3285" w:type="dxa"/>
        </w:tcPr>
        <w:p w14:paraId="690E7BB8" w14:textId="03BF4141" w:rsidR="53D55133" w:rsidRDefault="53D55133" w:rsidP="53D55133">
          <w:pPr>
            <w:pStyle w:val="Header"/>
            <w:jc w:val="center"/>
          </w:pPr>
        </w:p>
      </w:tc>
      <w:tc>
        <w:tcPr>
          <w:tcW w:w="3285" w:type="dxa"/>
        </w:tcPr>
        <w:p w14:paraId="2BE30837" w14:textId="75EAFCDA" w:rsidR="53D55133" w:rsidRDefault="53D55133" w:rsidP="53D55133">
          <w:pPr>
            <w:pStyle w:val="Header"/>
            <w:ind w:right="-115"/>
            <w:jc w:val="right"/>
          </w:pPr>
        </w:p>
      </w:tc>
    </w:tr>
  </w:tbl>
  <w:p w14:paraId="5743426B" w14:textId="2D0E45DB" w:rsidR="53D55133" w:rsidRDefault="53D55133" w:rsidP="53D5513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7E300" w14:textId="06AEDFCA" w:rsidR="00B72132" w:rsidRPr="00D52554" w:rsidRDefault="00D52554" w:rsidP="00D52554">
    <w:pPr>
      <w:pStyle w:val="Footer"/>
    </w:pPr>
    <w:r w:rsidRPr="007F5DBC">
      <w:rPr>
        <w:sz w:val="24"/>
      </w:rPr>
      <w:t>© NHS England 202</w:t>
    </w:r>
    <w:r>
      <w:rPr>
        <w:sz w:val="24"/>
      </w:rPr>
      <w:t>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41646627"/>
      <w:docPartObj>
        <w:docPartGallery w:val="Page Numbers (Bottom of Page)"/>
        <w:docPartUnique/>
      </w:docPartObj>
    </w:sdtPr>
    <w:sdtEndPr/>
    <w:sdtContent>
      <w:p w14:paraId="45E48178" w14:textId="77777777" w:rsidR="00F64AB1" w:rsidRDefault="00F64AB1" w:rsidP="00F64AB1">
        <w:pPr>
          <w:pStyle w:val="Footer"/>
          <w:pBdr>
            <w:top w:val="single" w:sz="4" w:space="1" w:color="005EB8"/>
          </w:pBdr>
        </w:pPr>
      </w:p>
      <w:p w14:paraId="6A47C131" w14:textId="147414DE" w:rsidR="00B72132" w:rsidRPr="00F64AB1" w:rsidRDefault="00F64AB1" w:rsidP="00F64AB1">
        <w:pPr>
          <w:pStyle w:val="Footer"/>
        </w:pPr>
        <w:r w:rsidRPr="007F5DBC">
          <w:rPr>
            <w:sz w:val="24"/>
          </w:rPr>
          <w:t>© NHS England 202</w:t>
        </w:r>
        <w:r w:rsidR="005D073D">
          <w:rPr>
            <w:sz w:val="24"/>
          </w:rPr>
          <w:t>5</w:t>
        </w:r>
        <w:r>
          <w:rPr>
            <w:sz w:val="24"/>
            <w:szCs w:val="36"/>
          </w:rPr>
          <w:tab/>
        </w:r>
        <w:r w:rsidRPr="008D50ED">
          <w:rPr>
            <w:sz w:val="24"/>
            <w:szCs w:val="36"/>
          </w:rPr>
          <w:fldChar w:fldCharType="begin"/>
        </w:r>
        <w:r w:rsidRPr="008D50ED">
          <w:rPr>
            <w:sz w:val="24"/>
            <w:szCs w:val="36"/>
          </w:rPr>
          <w:instrText>PAGE   \* MERGEFORMAT</w:instrText>
        </w:r>
        <w:r w:rsidRPr="008D50ED">
          <w:rPr>
            <w:sz w:val="24"/>
            <w:szCs w:val="36"/>
          </w:rPr>
          <w:fldChar w:fldCharType="separate"/>
        </w:r>
        <w:r>
          <w:rPr>
            <w:sz w:val="24"/>
            <w:szCs w:val="36"/>
          </w:rPr>
          <w:t>2</w:t>
        </w:r>
        <w:r w:rsidRPr="008D50ED">
          <w:rPr>
            <w:sz w:val="24"/>
            <w:szCs w:val="3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C3C160" w14:textId="77777777" w:rsidR="009304B4" w:rsidRDefault="009304B4" w:rsidP="000C24AF">
      <w:pPr>
        <w:spacing w:after="0"/>
      </w:pPr>
      <w:r>
        <w:separator/>
      </w:r>
    </w:p>
  </w:footnote>
  <w:footnote w:type="continuationSeparator" w:id="0">
    <w:p w14:paraId="3A226153" w14:textId="77777777" w:rsidR="009304B4" w:rsidRDefault="009304B4" w:rsidP="000C24AF">
      <w:pPr>
        <w:spacing w:after="0"/>
      </w:pPr>
      <w:r>
        <w:continuationSeparator/>
      </w:r>
    </w:p>
  </w:footnote>
  <w:footnote w:type="continuationNotice" w:id="1">
    <w:p w14:paraId="16051BCA" w14:textId="77777777" w:rsidR="009304B4" w:rsidRDefault="009304B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82A6A" w14:textId="77777777" w:rsidR="00F25CC7" w:rsidRPr="00B72132" w:rsidRDefault="00EA46DE" w:rsidP="00B72132">
    <w:pPr>
      <w:pStyle w:val="Header"/>
      <w:pBdr>
        <w:bottom w:val="none" w:sz="0" w:space="0" w:color="auto"/>
      </w:pBdr>
    </w:pPr>
    <w:r w:rsidRPr="00DD3B24">
      <w:rPr>
        <w:noProof/>
      </w:rPr>
      <w:drawing>
        <wp:anchor distT="0" distB="0" distL="114300" distR="114300" simplePos="0" relativeHeight="251658241" behindDoc="1" locked="1" layoutInCell="1" allowOverlap="0" wp14:anchorId="3C3127B7" wp14:editId="44CD6003">
          <wp:simplePos x="0" y="0"/>
          <wp:positionH relativeFrom="page">
            <wp:align>right</wp:align>
          </wp:positionH>
          <wp:positionV relativeFrom="page">
            <wp:posOffset>360045</wp:posOffset>
          </wp:positionV>
          <wp:extent cx="3600000" cy="133200"/>
          <wp:effectExtent l="0" t="0" r="0" b="0"/>
          <wp:wrapTight wrapText="bothSides">
            <wp:wrapPolygon edited="0">
              <wp:start x="0" y="0"/>
              <wp:lineTo x="0" y="18603"/>
              <wp:lineTo x="21413" y="18603"/>
              <wp:lineTo x="21413" y="0"/>
              <wp:lineTo x="0" y="0"/>
            </wp:wrapPolygon>
          </wp:wrapTight>
          <wp:docPr id="6" name="Picture 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7934657" name="Picture 115793465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3600000" cy="13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E82317" w14:textId="286632B7" w:rsidR="00B72132" w:rsidRPr="001D243C" w:rsidRDefault="00B72132" w:rsidP="00B72132">
    <w:pPr>
      <w:pStyle w:val="Header"/>
      <w:pBdr>
        <w:bottom w:val="none" w:sz="0" w:space="0" w:color="auto"/>
      </w:pBdr>
    </w:pPr>
    <w:r>
      <w:rPr>
        <w:rFonts w:asciiTheme="minorHAnsi" w:hAnsiTheme="minorHAnsi"/>
        <w:b/>
        <w:bCs/>
        <w:noProof/>
        <w:lang w:eastAsia="en-GB"/>
      </w:rPr>
      <w:drawing>
        <wp:anchor distT="0" distB="0" distL="114300" distR="114300" simplePos="0" relativeHeight="251658240" behindDoc="1" locked="0" layoutInCell="1" allowOverlap="1" wp14:anchorId="15E92657" wp14:editId="2C708384">
          <wp:simplePos x="0" y="0"/>
          <wp:positionH relativeFrom="page">
            <wp:align>right</wp:align>
          </wp:positionH>
          <wp:positionV relativeFrom="page">
            <wp:posOffset>0</wp:posOffset>
          </wp:positionV>
          <wp:extent cx="1839600" cy="1519200"/>
          <wp:effectExtent l="0" t="0" r="0" b="0"/>
          <wp:wrapTight wrapText="bothSides">
            <wp:wrapPolygon edited="0">
              <wp:start x="4324" y="5237"/>
              <wp:lineTo x="4324" y="16254"/>
              <wp:lineTo x="5667" y="17157"/>
              <wp:lineTo x="8351" y="17518"/>
              <wp:lineTo x="9693" y="17518"/>
              <wp:lineTo x="14763" y="17157"/>
              <wp:lineTo x="17149" y="16254"/>
              <wp:lineTo x="16851" y="5237"/>
              <wp:lineTo x="4324" y="5237"/>
            </wp:wrapPolygon>
          </wp:wrapTight>
          <wp:docPr id="5" name="Picture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39600" cy="151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9970B84" w14:textId="77777777" w:rsidR="00B72132" w:rsidRPr="00B72132" w:rsidRDefault="00B72132" w:rsidP="00B72132">
    <w:pPr>
      <w:pStyle w:val="Header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83234"/>
    <w:multiLevelType w:val="hybridMultilevel"/>
    <w:tmpl w:val="39D86C8E"/>
    <w:lvl w:ilvl="0" w:tplc="DDF22660">
      <w:start w:val="1"/>
      <w:numFmt w:val="bullet"/>
      <w:pStyle w:val="Bulletlist"/>
      <w:lvlText w:val=""/>
      <w:lvlJc w:val="left"/>
      <w:pPr>
        <w:ind w:left="927" w:hanging="360"/>
      </w:pPr>
      <w:rPr>
        <w:rFonts w:ascii="Symbol" w:hAnsi="Symbol" w:hint="default"/>
        <w:color w:val="005EB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2025CC"/>
    <w:multiLevelType w:val="multilevel"/>
    <w:tmpl w:val="864ED9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0E4D4F74"/>
    <w:multiLevelType w:val="multilevel"/>
    <w:tmpl w:val="B53678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4BA20C3"/>
    <w:multiLevelType w:val="hybridMultilevel"/>
    <w:tmpl w:val="808603AA"/>
    <w:lvl w:ilvl="0" w:tplc="06FC36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FC8E10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1AC672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D2CF9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06CADFE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9F0FCA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CA2A5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B48B4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3E868B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F5FDFB"/>
    <w:multiLevelType w:val="hybridMultilevel"/>
    <w:tmpl w:val="ACA4BBBC"/>
    <w:lvl w:ilvl="0" w:tplc="BD3EA9DC">
      <w:start w:val="1"/>
      <w:numFmt w:val="decimal"/>
      <w:lvlText w:val="%1."/>
      <w:lvlJc w:val="left"/>
      <w:pPr>
        <w:ind w:left="360" w:hanging="360"/>
      </w:pPr>
    </w:lvl>
    <w:lvl w:ilvl="1" w:tplc="C9C66526">
      <w:start w:val="1"/>
      <w:numFmt w:val="lowerLetter"/>
      <w:lvlText w:val="%2."/>
      <w:lvlJc w:val="left"/>
      <w:pPr>
        <w:ind w:left="1080" w:hanging="360"/>
      </w:pPr>
    </w:lvl>
    <w:lvl w:ilvl="2" w:tplc="026EB884">
      <w:start w:val="1"/>
      <w:numFmt w:val="lowerRoman"/>
      <w:lvlText w:val="%3."/>
      <w:lvlJc w:val="right"/>
      <w:pPr>
        <w:ind w:left="1800" w:hanging="180"/>
      </w:pPr>
    </w:lvl>
    <w:lvl w:ilvl="3" w:tplc="22B60048">
      <w:start w:val="1"/>
      <w:numFmt w:val="decimal"/>
      <w:lvlText w:val="%4."/>
      <w:lvlJc w:val="left"/>
      <w:pPr>
        <w:ind w:left="2520" w:hanging="360"/>
      </w:pPr>
    </w:lvl>
    <w:lvl w:ilvl="4" w:tplc="097E84DE">
      <w:start w:val="1"/>
      <w:numFmt w:val="lowerLetter"/>
      <w:lvlText w:val="%5."/>
      <w:lvlJc w:val="left"/>
      <w:pPr>
        <w:ind w:left="3240" w:hanging="360"/>
      </w:pPr>
    </w:lvl>
    <w:lvl w:ilvl="5" w:tplc="9BC2DD7E">
      <w:start w:val="1"/>
      <w:numFmt w:val="lowerRoman"/>
      <w:lvlText w:val="%6."/>
      <w:lvlJc w:val="right"/>
      <w:pPr>
        <w:ind w:left="3960" w:hanging="180"/>
      </w:pPr>
    </w:lvl>
    <w:lvl w:ilvl="6" w:tplc="EA5A0846">
      <w:start w:val="1"/>
      <w:numFmt w:val="decimal"/>
      <w:lvlText w:val="%7."/>
      <w:lvlJc w:val="left"/>
      <w:pPr>
        <w:ind w:left="4680" w:hanging="360"/>
      </w:pPr>
    </w:lvl>
    <w:lvl w:ilvl="7" w:tplc="C37E5E6E">
      <w:start w:val="1"/>
      <w:numFmt w:val="lowerLetter"/>
      <w:lvlText w:val="%8."/>
      <w:lvlJc w:val="left"/>
      <w:pPr>
        <w:ind w:left="5400" w:hanging="360"/>
      </w:pPr>
    </w:lvl>
    <w:lvl w:ilvl="8" w:tplc="2F505C42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81349C4"/>
    <w:multiLevelType w:val="hybridMultilevel"/>
    <w:tmpl w:val="5E2A045A"/>
    <w:lvl w:ilvl="0" w:tplc="45CC1DBC">
      <w:start w:val="1"/>
      <w:numFmt w:val="decimal"/>
      <w:lvlText w:val="%1."/>
      <w:lvlJc w:val="left"/>
      <w:pPr>
        <w:ind w:left="720" w:hanging="360"/>
      </w:pPr>
    </w:lvl>
    <w:lvl w:ilvl="1" w:tplc="0DB07396">
      <w:start w:val="1"/>
      <w:numFmt w:val="lowerLetter"/>
      <w:lvlText w:val="%2."/>
      <w:lvlJc w:val="left"/>
      <w:pPr>
        <w:ind w:left="1440" w:hanging="360"/>
      </w:pPr>
    </w:lvl>
    <w:lvl w:ilvl="2" w:tplc="BC6CFCC6">
      <w:start w:val="1"/>
      <w:numFmt w:val="lowerRoman"/>
      <w:lvlText w:val="%3."/>
      <w:lvlJc w:val="right"/>
      <w:pPr>
        <w:ind w:left="2160" w:hanging="180"/>
      </w:pPr>
    </w:lvl>
    <w:lvl w:ilvl="3" w:tplc="C6066DD4">
      <w:start w:val="1"/>
      <w:numFmt w:val="decimal"/>
      <w:lvlText w:val="%4."/>
      <w:lvlJc w:val="left"/>
      <w:pPr>
        <w:ind w:left="2880" w:hanging="360"/>
      </w:pPr>
    </w:lvl>
    <w:lvl w:ilvl="4" w:tplc="B9966338">
      <w:start w:val="1"/>
      <w:numFmt w:val="lowerLetter"/>
      <w:lvlText w:val="%5."/>
      <w:lvlJc w:val="left"/>
      <w:pPr>
        <w:ind w:left="3600" w:hanging="360"/>
      </w:pPr>
    </w:lvl>
    <w:lvl w:ilvl="5" w:tplc="E118DDA0">
      <w:start w:val="1"/>
      <w:numFmt w:val="lowerRoman"/>
      <w:lvlText w:val="%6."/>
      <w:lvlJc w:val="right"/>
      <w:pPr>
        <w:ind w:left="4320" w:hanging="180"/>
      </w:pPr>
    </w:lvl>
    <w:lvl w:ilvl="6" w:tplc="CF8CEC12">
      <w:start w:val="1"/>
      <w:numFmt w:val="decimal"/>
      <w:lvlText w:val="%7."/>
      <w:lvlJc w:val="left"/>
      <w:pPr>
        <w:ind w:left="5040" w:hanging="360"/>
      </w:pPr>
    </w:lvl>
    <w:lvl w:ilvl="7" w:tplc="19F076BE">
      <w:start w:val="1"/>
      <w:numFmt w:val="lowerLetter"/>
      <w:lvlText w:val="%8."/>
      <w:lvlJc w:val="left"/>
      <w:pPr>
        <w:ind w:left="5760" w:hanging="360"/>
      </w:pPr>
    </w:lvl>
    <w:lvl w:ilvl="8" w:tplc="D722BF04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9EBD70"/>
    <w:multiLevelType w:val="hybridMultilevel"/>
    <w:tmpl w:val="4E92884A"/>
    <w:lvl w:ilvl="0" w:tplc="E3E678F2">
      <w:start w:val="1"/>
      <w:numFmt w:val="decimal"/>
      <w:lvlText w:val="%1."/>
      <w:lvlJc w:val="left"/>
      <w:pPr>
        <w:ind w:left="360" w:hanging="360"/>
      </w:pPr>
    </w:lvl>
    <w:lvl w:ilvl="1" w:tplc="412EFDEC">
      <w:start w:val="1"/>
      <w:numFmt w:val="lowerLetter"/>
      <w:lvlText w:val="%2."/>
      <w:lvlJc w:val="left"/>
      <w:pPr>
        <w:ind w:left="1080" w:hanging="360"/>
      </w:pPr>
    </w:lvl>
    <w:lvl w:ilvl="2" w:tplc="D90ADDB6">
      <w:start w:val="1"/>
      <w:numFmt w:val="lowerRoman"/>
      <w:lvlText w:val="%3."/>
      <w:lvlJc w:val="right"/>
      <w:pPr>
        <w:ind w:left="1800" w:hanging="180"/>
      </w:pPr>
    </w:lvl>
    <w:lvl w:ilvl="3" w:tplc="28EEA7C2">
      <w:start w:val="1"/>
      <w:numFmt w:val="decimal"/>
      <w:lvlText w:val="%4."/>
      <w:lvlJc w:val="left"/>
      <w:pPr>
        <w:ind w:left="2520" w:hanging="360"/>
      </w:pPr>
    </w:lvl>
    <w:lvl w:ilvl="4" w:tplc="45261B90">
      <w:start w:val="1"/>
      <w:numFmt w:val="lowerLetter"/>
      <w:lvlText w:val="%5."/>
      <w:lvlJc w:val="left"/>
      <w:pPr>
        <w:ind w:left="3240" w:hanging="360"/>
      </w:pPr>
    </w:lvl>
    <w:lvl w:ilvl="5" w:tplc="C6C2893E">
      <w:start w:val="1"/>
      <w:numFmt w:val="lowerRoman"/>
      <w:lvlText w:val="%6."/>
      <w:lvlJc w:val="right"/>
      <w:pPr>
        <w:ind w:left="3960" w:hanging="180"/>
      </w:pPr>
    </w:lvl>
    <w:lvl w:ilvl="6" w:tplc="7B6ECC26">
      <w:start w:val="1"/>
      <w:numFmt w:val="decimal"/>
      <w:lvlText w:val="%7."/>
      <w:lvlJc w:val="left"/>
      <w:pPr>
        <w:ind w:left="4680" w:hanging="360"/>
      </w:pPr>
    </w:lvl>
    <w:lvl w:ilvl="7" w:tplc="826AA318">
      <w:start w:val="1"/>
      <w:numFmt w:val="lowerLetter"/>
      <w:lvlText w:val="%8."/>
      <w:lvlJc w:val="left"/>
      <w:pPr>
        <w:ind w:left="5400" w:hanging="360"/>
      </w:pPr>
    </w:lvl>
    <w:lvl w:ilvl="8" w:tplc="49B8A4C2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24840246"/>
    <w:multiLevelType w:val="multilevel"/>
    <w:tmpl w:val="C4E07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2B72BDBA"/>
    <w:multiLevelType w:val="hybridMultilevel"/>
    <w:tmpl w:val="51EC32AE"/>
    <w:lvl w:ilvl="0" w:tplc="C91483E2">
      <w:start w:val="1"/>
      <w:numFmt w:val="decimal"/>
      <w:lvlText w:val="%1."/>
      <w:lvlJc w:val="left"/>
      <w:pPr>
        <w:ind w:left="720" w:hanging="360"/>
      </w:pPr>
    </w:lvl>
    <w:lvl w:ilvl="1" w:tplc="09C07A00">
      <w:start w:val="1"/>
      <w:numFmt w:val="lowerLetter"/>
      <w:lvlText w:val="%2."/>
      <w:lvlJc w:val="left"/>
      <w:pPr>
        <w:ind w:left="1440" w:hanging="360"/>
      </w:pPr>
    </w:lvl>
    <w:lvl w:ilvl="2" w:tplc="EE468C02">
      <w:start w:val="1"/>
      <w:numFmt w:val="lowerRoman"/>
      <w:lvlText w:val="%3."/>
      <w:lvlJc w:val="right"/>
      <w:pPr>
        <w:ind w:left="2160" w:hanging="180"/>
      </w:pPr>
    </w:lvl>
    <w:lvl w:ilvl="3" w:tplc="8B62A330">
      <w:start w:val="1"/>
      <w:numFmt w:val="decimal"/>
      <w:lvlText w:val="%4."/>
      <w:lvlJc w:val="left"/>
      <w:pPr>
        <w:ind w:left="2880" w:hanging="360"/>
      </w:pPr>
    </w:lvl>
    <w:lvl w:ilvl="4" w:tplc="068EEFC2">
      <w:start w:val="1"/>
      <w:numFmt w:val="lowerLetter"/>
      <w:lvlText w:val="%5."/>
      <w:lvlJc w:val="left"/>
      <w:pPr>
        <w:ind w:left="3600" w:hanging="360"/>
      </w:pPr>
    </w:lvl>
    <w:lvl w:ilvl="5" w:tplc="894498FA">
      <w:start w:val="1"/>
      <w:numFmt w:val="lowerRoman"/>
      <w:lvlText w:val="%6."/>
      <w:lvlJc w:val="right"/>
      <w:pPr>
        <w:ind w:left="4320" w:hanging="180"/>
      </w:pPr>
    </w:lvl>
    <w:lvl w:ilvl="6" w:tplc="468CCD9C">
      <w:start w:val="1"/>
      <w:numFmt w:val="decimal"/>
      <w:lvlText w:val="%7."/>
      <w:lvlJc w:val="left"/>
      <w:pPr>
        <w:ind w:left="5040" w:hanging="360"/>
      </w:pPr>
    </w:lvl>
    <w:lvl w:ilvl="7" w:tplc="7B3E919A">
      <w:start w:val="1"/>
      <w:numFmt w:val="lowerLetter"/>
      <w:lvlText w:val="%8."/>
      <w:lvlJc w:val="left"/>
      <w:pPr>
        <w:ind w:left="5760" w:hanging="360"/>
      </w:pPr>
    </w:lvl>
    <w:lvl w:ilvl="8" w:tplc="5658CB54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C969E3"/>
    <w:multiLevelType w:val="multilevel"/>
    <w:tmpl w:val="ECFABD74"/>
    <w:lvl w:ilvl="0">
      <w:start w:val="1"/>
      <w:numFmt w:val="decimal"/>
      <w:pStyle w:val="h2numbered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3numbered"/>
      <w:lvlText w:val="%1.%2"/>
      <w:lvlJc w:val="left"/>
      <w:pPr>
        <w:ind w:left="624" w:hanging="624"/>
      </w:pPr>
      <w:rPr>
        <w:rFonts w:hint="default"/>
      </w:rPr>
    </w:lvl>
    <w:lvl w:ilvl="2">
      <w:start w:val="1"/>
      <w:numFmt w:val="decimal"/>
      <w:pStyle w:val="h4numbered"/>
      <w:lvlText w:val="%1.%2.%3"/>
      <w:lvlJc w:val="left"/>
      <w:pPr>
        <w:ind w:left="794" w:hanging="794"/>
      </w:pPr>
      <w:rPr>
        <w:rFonts w:hint="default"/>
      </w:rPr>
    </w:lvl>
    <w:lvl w:ilvl="3">
      <w:start w:val="1"/>
      <w:numFmt w:val="decimal"/>
      <w:pStyle w:val="h5numbered"/>
      <w:lvlText w:val="%1.%2.%3.%4"/>
      <w:lvlJc w:val="left"/>
      <w:pPr>
        <w:ind w:left="1021" w:hanging="1021"/>
      </w:pPr>
      <w:rPr>
        <w:rFonts w:hint="default"/>
      </w:rPr>
    </w:lvl>
    <w:lvl w:ilvl="4">
      <w:start w:val="1"/>
      <w:numFmt w:val="decimal"/>
      <w:pStyle w:val="bodytextnumbered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pStyle w:val="bodytextnumbered11"/>
      <w:lvlText w:val="%5.%6."/>
      <w:lvlJc w:val="left"/>
      <w:pPr>
        <w:ind w:left="1191" w:hanging="624"/>
      </w:pPr>
      <w:rPr>
        <w:rFonts w:hint="default"/>
      </w:rPr>
    </w:lvl>
    <w:lvl w:ilvl="6">
      <w:start w:val="1"/>
      <w:numFmt w:val="decimal"/>
      <w:pStyle w:val="bodytextnumbered111"/>
      <w:lvlText w:val="%5.%6.%7."/>
      <w:lvlJc w:val="left"/>
      <w:pPr>
        <w:ind w:left="2268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2BD54D3C"/>
    <w:multiLevelType w:val="multilevel"/>
    <w:tmpl w:val="5C6AE9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 w15:restartNumberingAfterBreak="0">
    <w:nsid w:val="32192FF5"/>
    <w:multiLevelType w:val="multilevel"/>
    <w:tmpl w:val="0436DD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34572110"/>
    <w:multiLevelType w:val="multilevel"/>
    <w:tmpl w:val="442E22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37CF3756"/>
    <w:multiLevelType w:val="multilevel"/>
    <w:tmpl w:val="27F695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3A19127F"/>
    <w:multiLevelType w:val="multilevel"/>
    <w:tmpl w:val="67AEDF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 w15:restartNumberingAfterBreak="0">
    <w:nsid w:val="3E9527EB"/>
    <w:multiLevelType w:val="multilevel"/>
    <w:tmpl w:val="3D66B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435900A1"/>
    <w:multiLevelType w:val="hybridMultilevel"/>
    <w:tmpl w:val="47BA08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6BD7919"/>
    <w:multiLevelType w:val="hybridMultilevel"/>
    <w:tmpl w:val="43EAD580"/>
    <w:lvl w:ilvl="0" w:tplc="EECCBAFE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DD85D0B"/>
    <w:multiLevelType w:val="hybridMultilevel"/>
    <w:tmpl w:val="81C4BB02"/>
    <w:lvl w:ilvl="0" w:tplc="CAA8120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6E8D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4ECCEF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201A3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7BC11C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79CAA6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974B2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C22AF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7282BA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C7F3665"/>
    <w:multiLevelType w:val="multilevel"/>
    <w:tmpl w:val="19703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5C9D3238"/>
    <w:multiLevelType w:val="multilevel"/>
    <w:tmpl w:val="AD064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61E43CEF"/>
    <w:multiLevelType w:val="multilevel"/>
    <w:tmpl w:val="CB424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633B2255"/>
    <w:multiLevelType w:val="multilevel"/>
    <w:tmpl w:val="954C0E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65496D02"/>
    <w:multiLevelType w:val="multilevel"/>
    <w:tmpl w:val="8F926F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74203BC7"/>
    <w:multiLevelType w:val="multilevel"/>
    <w:tmpl w:val="044893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5" w15:restartNumberingAfterBreak="0">
    <w:nsid w:val="744B4349"/>
    <w:multiLevelType w:val="multilevel"/>
    <w:tmpl w:val="1ED89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6" w15:restartNumberingAfterBreak="0">
    <w:nsid w:val="7F743347"/>
    <w:multiLevelType w:val="hybridMultilevel"/>
    <w:tmpl w:val="BABC3898"/>
    <w:lvl w:ilvl="0" w:tplc="90663E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31EFAC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B887E5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A69548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D341A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BB404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19630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668330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2B4BB4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0482536">
    <w:abstractNumId w:val="5"/>
  </w:num>
  <w:num w:numId="2" w16cid:durableId="1790977481">
    <w:abstractNumId w:val="3"/>
  </w:num>
  <w:num w:numId="3" w16cid:durableId="201015299">
    <w:abstractNumId w:val="4"/>
  </w:num>
  <w:num w:numId="4" w16cid:durableId="264465576">
    <w:abstractNumId w:val="6"/>
  </w:num>
  <w:num w:numId="5" w16cid:durableId="865483669">
    <w:abstractNumId w:val="18"/>
  </w:num>
  <w:num w:numId="6" w16cid:durableId="283318622">
    <w:abstractNumId w:val="8"/>
  </w:num>
  <w:num w:numId="7" w16cid:durableId="1349795252">
    <w:abstractNumId w:val="0"/>
  </w:num>
  <w:num w:numId="8" w16cid:durableId="1394693074">
    <w:abstractNumId w:val="17"/>
  </w:num>
  <w:num w:numId="9" w16cid:durableId="570964709">
    <w:abstractNumId w:val="9"/>
  </w:num>
  <w:num w:numId="10" w16cid:durableId="1857814645">
    <w:abstractNumId w:val="26"/>
  </w:num>
  <w:num w:numId="11" w16cid:durableId="1630739384">
    <w:abstractNumId w:val="16"/>
  </w:num>
  <w:num w:numId="12" w16cid:durableId="529341000">
    <w:abstractNumId w:val="14"/>
  </w:num>
  <w:num w:numId="13" w16cid:durableId="2132745368">
    <w:abstractNumId w:val="24"/>
  </w:num>
  <w:num w:numId="14" w16cid:durableId="875194020">
    <w:abstractNumId w:val="10"/>
  </w:num>
  <w:num w:numId="15" w16cid:durableId="1416512405">
    <w:abstractNumId w:val="22"/>
  </w:num>
  <w:num w:numId="16" w16cid:durableId="1390885947">
    <w:abstractNumId w:val="25"/>
  </w:num>
  <w:num w:numId="17" w16cid:durableId="1813524273">
    <w:abstractNumId w:val="19"/>
  </w:num>
  <w:num w:numId="18" w16cid:durableId="2104178119">
    <w:abstractNumId w:val="12"/>
  </w:num>
  <w:num w:numId="19" w16cid:durableId="1096515428">
    <w:abstractNumId w:val="15"/>
  </w:num>
  <w:num w:numId="20" w16cid:durableId="901910588">
    <w:abstractNumId w:val="23"/>
  </w:num>
  <w:num w:numId="21" w16cid:durableId="734821444">
    <w:abstractNumId w:val="1"/>
  </w:num>
  <w:num w:numId="22" w16cid:durableId="2095778433">
    <w:abstractNumId w:val="20"/>
  </w:num>
  <w:num w:numId="23" w16cid:durableId="534580895">
    <w:abstractNumId w:val="7"/>
  </w:num>
  <w:num w:numId="24" w16cid:durableId="2019581659">
    <w:abstractNumId w:val="2"/>
  </w:num>
  <w:num w:numId="25" w16cid:durableId="1837040188">
    <w:abstractNumId w:val="13"/>
  </w:num>
  <w:num w:numId="26" w16cid:durableId="1225213440">
    <w:abstractNumId w:val="21"/>
  </w:num>
  <w:num w:numId="27" w16cid:durableId="829446822">
    <w:abstractNumId w:val="11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4"/>
  <w:removeDateAndTime/>
  <w:proofState w:spelling="clean" w:grammar="clean"/>
  <w:stylePaneFormatFilter w:val="9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EAC"/>
    <w:rsid w:val="00000197"/>
    <w:rsid w:val="000005C7"/>
    <w:rsid w:val="00002095"/>
    <w:rsid w:val="0000416F"/>
    <w:rsid w:val="00004309"/>
    <w:rsid w:val="00005DD0"/>
    <w:rsid w:val="000108B8"/>
    <w:rsid w:val="0001164C"/>
    <w:rsid w:val="00022D3C"/>
    <w:rsid w:val="00027657"/>
    <w:rsid w:val="0003185C"/>
    <w:rsid w:val="00031DC0"/>
    <w:rsid w:val="00031FD0"/>
    <w:rsid w:val="00033157"/>
    <w:rsid w:val="00033831"/>
    <w:rsid w:val="00045DB6"/>
    <w:rsid w:val="00046CE8"/>
    <w:rsid w:val="0004790E"/>
    <w:rsid w:val="00051F27"/>
    <w:rsid w:val="00053535"/>
    <w:rsid w:val="00055630"/>
    <w:rsid w:val="00061452"/>
    <w:rsid w:val="000733A2"/>
    <w:rsid w:val="000743F8"/>
    <w:rsid w:val="00077BCF"/>
    <w:rsid w:val="00080363"/>
    <w:rsid w:val="0008313C"/>
    <w:rsid w:val="00085A64"/>
    <w:rsid w:val="000863E2"/>
    <w:rsid w:val="0008681B"/>
    <w:rsid w:val="00090A63"/>
    <w:rsid w:val="000935A1"/>
    <w:rsid w:val="00095621"/>
    <w:rsid w:val="00095FFA"/>
    <w:rsid w:val="000A266D"/>
    <w:rsid w:val="000A46F5"/>
    <w:rsid w:val="000A64E4"/>
    <w:rsid w:val="000B1886"/>
    <w:rsid w:val="000B3C76"/>
    <w:rsid w:val="000B639C"/>
    <w:rsid w:val="000BE994"/>
    <w:rsid w:val="000C1D83"/>
    <w:rsid w:val="000C2447"/>
    <w:rsid w:val="000C24AF"/>
    <w:rsid w:val="000C4746"/>
    <w:rsid w:val="000D13DD"/>
    <w:rsid w:val="000D39C3"/>
    <w:rsid w:val="000D7F5D"/>
    <w:rsid w:val="000E2EBE"/>
    <w:rsid w:val="000F71F6"/>
    <w:rsid w:val="00101883"/>
    <w:rsid w:val="0010192E"/>
    <w:rsid w:val="001020A4"/>
    <w:rsid w:val="00103F4D"/>
    <w:rsid w:val="0010592F"/>
    <w:rsid w:val="00113EEC"/>
    <w:rsid w:val="00121A3A"/>
    <w:rsid w:val="00127C11"/>
    <w:rsid w:val="00136D52"/>
    <w:rsid w:val="00140DBA"/>
    <w:rsid w:val="00145E5C"/>
    <w:rsid w:val="00150DCC"/>
    <w:rsid w:val="00154B06"/>
    <w:rsid w:val="00157001"/>
    <w:rsid w:val="001704CD"/>
    <w:rsid w:val="001716E5"/>
    <w:rsid w:val="00191159"/>
    <w:rsid w:val="00192B26"/>
    <w:rsid w:val="00193E97"/>
    <w:rsid w:val="00194417"/>
    <w:rsid w:val="0019462E"/>
    <w:rsid w:val="001A33FC"/>
    <w:rsid w:val="001B2EDA"/>
    <w:rsid w:val="001C3565"/>
    <w:rsid w:val="001C54FD"/>
    <w:rsid w:val="001C6937"/>
    <w:rsid w:val="001D1247"/>
    <w:rsid w:val="001D1D32"/>
    <w:rsid w:val="001D243C"/>
    <w:rsid w:val="001D4260"/>
    <w:rsid w:val="001E004E"/>
    <w:rsid w:val="001E27F8"/>
    <w:rsid w:val="001F0DC9"/>
    <w:rsid w:val="001F3126"/>
    <w:rsid w:val="001F678C"/>
    <w:rsid w:val="00203E10"/>
    <w:rsid w:val="00204569"/>
    <w:rsid w:val="00206957"/>
    <w:rsid w:val="0022134A"/>
    <w:rsid w:val="0022596F"/>
    <w:rsid w:val="00230F3C"/>
    <w:rsid w:val="00240B6E"/>
    <w:rsid w:val="00242359"/>
    <w:rsid w:val="00246075"/>
    <w:rsid w:val="002517B2"/>
    <w:rsid w:val="00251B94"/>
    <w:rsid w:val="0025566D"/>
    <w:rsid w:val="00256822"/>
    <w:rsid w:val="00261656"/>
    <w:rsid w:val="0026193E"/>
    <w:rsid w:val="00270DAD"/>
    <w:rsid w:val="00276EAB"/>
    <w:rsid w:val="00280E46"/>
    <w:rsid w:val="0028105C"/>
    <w:rsid w:val="002855F7"/>
    <w:rsid w:val="00294488"/>
    <w:rsid w:val="002A0FCD"/>
    <w:rsid w:val="002A19E9"/>
    <w:rsid w:val="002A3F48"/>
    <w:rsid w:val="002A45CD"/>
    <w:rsid w:val="002A5FA2"/>
    <w:rsid w:val="002A64B9"/>
    <w:rsid w:val="002A722E"/>
    <w:rsid w:val="002B1800"/>
    <w:rsid w:val="002B24BD"/>
    <w:rsid w:val="002B3BFD"/>
    <w:rsid w:val="002B79F1"/>
    <w:rsid w:val="002C0816"/>
    <w:rsid w:val="002D522B"/>
    <w:rsid w:val="002E0E4D"/>
    <w:rsid w:val="002F18C9"/>
    <w:rsid w:val="002F7B8F"/>
    <w:rsid w:val="00306CBE"/>
    <w:rsid w:val="00315555"/>
    <w:rsid w:val="00317F0A"/>
    <w:rsid w:val="003259F8"/>
    <w:rsid w:val="00332C7B"/>
    <w:rsid w:val="0033715E"/>
    <w:rsid w:val="00340F1D"/>
    <w:rsid w:val="003437E6"/>
    <w:rsid w:val="0034439B"/>
    <w:rsid w:val="003444C7"/>
    <w:rsid w:val="0034560E"/>
    <w:rsid w:val="00352A7B"/>
    <w:rsid w:val="0035386A"/>
    <w:rsid w:val="00353FF3"/>
    <w:rsid w:val="0035464A"/>
    <w:rsid w:val="003648AB"/>
    <w:rsid w:val="0037033E"/>
    <w:rsid w:val="00370E17"/>
    <w:rsid w:val="00371C20"/>
    <w:rsid w:val="0037334B"/>
    <w:rsid w:val="003842E0"/>
    <w:rsid w:val="00384FA1"/>
    <w:rsid w:val="003A1F8D"/>
    <w:rsid w:val="003A35B5"/>
    <w:rsid w:val="003A4B22"/>
    <w:rsid w:val="003B00C9"/>
    <w:rsid w:val="003B2686"/>
    <w:rsid w:val="003B428F"/>
    <w:rsid w:val="003B6BB4"/>
    <w:rsid w:val="003B7EE2"/>
    <w:rsid w:val="003C2740"/>
    <w:rsid w:val="003C33DE"/>
    <w:rsid w:val="003D3A42"/>
    <w:rsid w:val="003D3C14"/>
    <w:rsid w:val="003D50B5"/>
    <w:rsid w:val="003E5DE0"/>
    <w:rsid w:val="003F272B"/>
    <w:rsid w:val="003F7B0C"/>
    <w:rsid w:val="00410DE9"/>
    <w:rsid w:val="00411D1D"/>
    <w:rsid w:val="00413750"/>
    <w:rsid w:val="004152CD"/>
    <w:rsid w:val="00420015"/>
    <w:rsid w:val="00420E7F"/>
    <w:rsid w:val="00421D96"/>
    <w:rsid w:val="00423FAF"/>
    <w:rsid w:val="0042560C"/>
    <w:rsid w:val="00427636"/>
    <w:rsid w:val="004279D0"/>
    <w:rsid w:val="00430131"/>
    <w:rsid w:val="0043605C"/>
    <w:rsid w:val="0043628B"/>
    <w:rsid w:val="0043677B"/>
    <w:rsid w:val="00443088"/>
    <w:rsid w:val="00445C9A"/>
    <w:rsid w:val="00455A3F"/>
    <w:rsid w:val="00461119"/>
    <w:rsid w:val="00462EA2"/>
    <w:rsid w:val="00463333"/>
    <w:rsid w:val="00472D33"/>
    <w:rsid w:val="00476A68"/>
    <w:rsid w:val="00483E7F"/>
    <w:rsid w:val="00484943"/>
    <w:rsid w:val="00486B94"/>
    <w:rsid w:val="00491977"/>
    <w:rsid w:val="00494E29"/>
    <w:rsid w:val="00497DE0"/>
    <w:rsid w:val="004A01C0"/>
    <w:rsid w:val="004C0998"/>
    <w:rsid w:val="004C2AF2"/>
    <w:rsid w:val="004C79CA"/>
    <w:rsid w:val="004D763F"/>
    <w:rsid w:val="004D7FDA"/>
    <w:rsid w:val="004E51A4"/>
    <w:rsid w:val="004E5A2C"/>
    <w:rsid w:val="004E67DD"/>
    <w:rsid w:val="004E7CAD"/>
    <w:rsid w:val="004F0A67"/>
    <w:rsid w:val="004F1337"/>
    <w:rsid w:val="004F1F7C"/>
    <w:rsid w:val="004F28CE"/>
    <w:rsid w:val="004F6303"/>
    <w:rsid w:val="005014AF"/>
    <w:rsid w:val="0050272A"/>
    <w:rsid w:val="0052756A"/>
    <w:rsid w:val="005302D2"/>
    <w:rsid w:val="00534180"/>
    <w:rsid w:val="005365D7"/>
    <w:rsid w:val="00544C0C"/>
    <w:rsid w:val="00562216"/>
    <w:rsid w:val="005634F0"/>
    <w:rsid w:val="005673D1"/>
    <w:rsid w:val="00575D61"/>
    <w:rsid w:val="00577A42"/>
    <w:rsid w:val="0058121B"/>
    <w:rsid w:val="00584D6A"/>
    <w:rsid w:val="005860AB"/>
    <w:rsid w:val="00586708"/>
    <w:rsid w:val="00590D21"/>
    <w:rsid w:val="005A3B89"/>
    <w:rsid w:val="005A6D69"/>
    <w:rsid w:val="005B416F"/>
    <w:rsid w:val="005B6E75"/>
    <w:rsid w:val="005C068C"/>
    <w:rsid w:val="005C2644"/>
    <w:rsid w:val="005C3FEE"/>
    <w:rsid w:val="005D073D"/>
    <w:rsid w:val="005D0E27"/>
    <w:rsid w:val="005D4E5A"/>
    <w:rsid w:val="005D55F0"/>
    <w:rsid w:val="005D61B4"/>
    <w:rsid w:val="005E044E"/>
    <w:rsid w:val="005F0359"/>
    <w:rsid w:val="00601DBA"/>
    <w:rsid w:val="00604CAF"/>
    <w:rsid w:val="00613251"/>
    <w:rsid w:val="00614F79"/>
    <w:rsid w:val="006163F1"/>
    <w:rsid w:val="00616632"/>
    <w:rsid w:val="00623538"/>
    <w:rsid w:val="006260D5"/>
    <w:rsid w:val="00632D44"/>
    <w:rsid w:val="0063502E"/>
    <w:rsid w:val="00654EE0"/>
    <w:rsid w:val="00655A16"/>
    <w:rsid w:val="00655AF0"/>
    <w:rsid w:val="00656492"/>
    <w:rsid w:val="006566E1"/>
    <w:rsid w:val="006611D8"/>
    <w:rsid w:val="006630FB"/>
    <w:rsid w:val="00665818"/>
    <w:rsid w:val="006679DE"/>
    <w:rsid w:val="006714C9"/>
    <w:rsid w:val="00671B7A"/>
    <w:rsid w:val="00675E35"/>
    <w:rsid w:val="006763CF"/>
    <w:rsid w:val="00680D03"/>
    <w:rsid w:val="006845CD"/>
    <w:rsid w:val="00684633"/>
    <w:rsid w:val="00686F3F"/>
    <w:rsid w:val="00692041"/>
    <w:rsid w:val="00692AAC"/>
    <w:rsid w:val="00694FC4"/>
    <w:rsid w:val="00696AB8"/>
    <w:rsid w:val="006A7E48"/>
    <w:rsid w:val="006B19DF"/>
    <w:rsid w:val="006B7CBD"/>
    <w:rsid w:val="006C4174"/>
    <w:rsid w:val="006D02E8"/>
    <w:rsid w:val="006E0C21"/>
    <w:rsid w:val="006E2FE7"/>
    <w:rsid w:val="006F0BE7"/>
    <w:rsid w:val="006F1094"/>
    <w:rsid w:val="006F37F0"/>
    <w:rsid w:val="006F4F49"/>
    <w:rsid w:val="00702B4D"/>
    <w:rsid w:val="00704496"/>
    <w:rsid w:val="00710E40"/>
    <w:rsid w:val="0071497F"/>
    <w:rsid w:val="00717351"/>
    <w:rsid w:val="00723A85"/>
    <w:rsid w:val="0073429A"/>
    <w:rsid w:val="00740573"/>
    <w:rsid w:val="00750EE6"/>
    <w:rsid w:val="00753953"/>
    <w:rsid w:val="00761E45"/>
    <w:rsid w:val="00763FA3"/>
    <w:rsid w:val="007663CB"/>
    <w:rsid w:val="00772B9C"/>
    <w:rsid w:val="00776A89"/>
    <w:rsid w:val="0077762C"/>
    <w:rsid w:val="00780086"/>
    <w:rsid w:val="007915F3"/>
    <w:rsid w:val="00796D1C"/>
    <w:rsid w:val="00796E96"/>
    <w:rsid w:val="00797A21"/>
    <w:rsid w:val="007A1D0E"/>
    <w:rsid w:val="007B758D"/>
    <w:rsid w:val="007C19D8"/>
    <w:rsid w:val="007C25F9"/>
    <w:rsid w:val="007C4DE0"/>
    <w:rsid w:val="007D47FE"/>
    <w:rsid w:val="007D5982"/>
    <w:rsid w:val="007E4138"/>
    <w:rsid w:val="007E6C52"/>
    <w:rsid w:val="007F5551"/>
    <w:rsid w:val="007F5954"/>
    <w:rsid w:val="007F5DBC"/>
    <w:rsid w:val="00801629"/>
    <w:rsid w:val="00801D26"/>
    <w:rsid w:val="00811505"/>
    <w:rsid w:val="00811876"/>
    <w:rsid w:val="0081544B"/>
    <w:rsid w:val="00816068"/>
    <w:rsid w:val="0082332B"/>
    <w:rsid w:val="0083323F"/>
    <w:rsid w:val="00842E93"/>
    <w:rsid w:val="00852F01"/>
    <w:rsid w:val="00853A57"/>
    <w:rsid w:val="008549CA"/>
    <w:rsid w:val="00855D19"/>
    <w:rsid w:val="00856061"/>
    <w:rsid w:val="0086166F"/>
    <w:rsid w:val="008625E8"/>
    <w:rsid w:val="00862BE0"/>
    <w:rsid w:val="00864885"/>
    <w:rsid w:val="008703AB"/>
    <w:rsid w:val="008744B1"/>
    <w:rsid w:val="00874F4F"/>
    <w:rsid w:val="0088020C"/>
    <w:rsid w:val="00880D4A"/>
    <w:rsid w:val="00895C56"/>
    <w:rsid w:val="00897829"/>
    <w:rsid w:val="008A0EC1"/>
    <w:rsid w:val="008A348E"/>
    <w:rsid w:val="008A56C8"/>
    <w:rsid w:val="008B1EAC"/>
    <w:rsid w:val="008B3DE8"/>
    <w:rsid w:val="008C73E0"/>
    <w:rsid w:val="008C7569"/>
    <w:rsid w:val="008D2816"/>
    <w:rsid w:val="008D50ED"/>
    <w:rsid w:val="008D5572"/>
    <w:rsid w:val="008D5953"/>
    <w:rsid w:val="008E2296"/>
    <w:rsid w:val="008E5A60"/>
    <w:rsid w:val="008F727E"/>
    <w:rsid w:val="0090358E"/>
    <w:rsid w:val="00905552"/>
    <w:rsid w:val="009074A5"/>
    <w:rsid w:val="00917854"/>
    <w:rsid w:val="00922AD1"/>
    <w:rsid w:val="00927D49"/>
    <w:rsid w:val="009304B4"/>
    <w:rsid w:val="009410B9"/>
    <w:rsid w:val="0094128E"/>
    <w:rsid w:val="00941A4C"/>
    <w:rsid w:val="00943EC5"/>
    <w:rsid w:val="00946973"/>
    <w:rsid w:val="00947684"/>
    <w:rsid w:val="00951249"/>
    <w:rsid w:val="009619E9"/>
    <w:rsid w:val="009667BD"/>
    <w:rsid w:val="00970C89"/>
    <w:rsid w:val="00987163"/>
    <w:rsid w:val="00990E1C"/>
    <w:rsid w:val="00992860"/>
    <w:rsid w:val="00994D09"/>
    <w:rsid w:val="009A0001"/>
    <w:rsid w:val="009A1D64"/>
    <w:rsid w:val="009B0321"/>
    <w:rsid w:val="009B47EA"/>
    <w:rsid w:val="009C2230"/>
    <w:rsid w:val="009C27F0"/>
    <w:rsid w:val="009C3233"/>
    <w:rsid w:val="009D174C"/>
    <w:rsid w:val="009D24D4"/>
    <w:rsid w:val="009E2ACC"/>
    <w:rsid w:val="009F09FD"/>
    <w:rsid w:val="009F0AB3"/>
    <w:rsid w:val="009F13AD"/>
    <w:rsid w:val="009F1650"/>
    <w:rsid w:val="009F4912"/>
    <w:rsid w:val="009F49AC"/>
    <w:rsid w:val="009F5149"/>
    <w:rsid w:val="009F7412"/>
    <w:rsid w:val="00A00331"/>
    <w:rsid w:val="00A00ACD"/>
    <w:rsid w:val="00A02EEF"/>
    <w:rsid w:val="00A03335"/>
    <w:rsid w:val="00A03469"/>
    <w:rsid w:val="00A03BB1"/>
    <w:rsid w:val="00A0437F"/>
    <w:rsid w:val="00A10222"/>
    <w:rsid w:val="00A124B9"/>
    <w:rsid w:val="00A171D3"/>
    <w:rsid w:val="00A172FD"/>
    <w:rsid w:val="00A173B6"/>
    <w:rsid w:val="00A24407"/>
    <w:rsid w:val="00A268E2"/>
    <w:rsid w:val="00A3114A"/>
    <w:rsid w:val="00A36200"/>
    <w:rsid w:val="00A37438"/>
    <w:rsid w:val="00A41585"/>
    <w:rsid w:val="00A45D8C"/>
    <w:rsid w:val="00A47601"/>
    <w:rsid w:val="00A543AA"/>
    <w:rsid w:val="00A546AC"/>
    <w:rsid w:val="00A601A4"/>
    <w:rsid w:val="00A60DDE"/>
    <w:rsid w:val="00A61BA7"/>
    <w:rsid w:val="00A646D7"/>
    <w:rsid w:val="00A66950"/>
    <w:rsid w:val="00A66D96"/>
    <w:rsid w:val="00A714CA"/>
    <w:rsid w:val="00A75B7E"/>
    <w:rsid w:val="00A812B3"/>
    <w:rsid w:val="00A81420"/>
    <w:rsid w:val="00A90858"/>
    <w:rsid w:val="00A9211D"/>
    <w:rsid w:val="00AA38C3"/>
    <w:rsid w:val="00AB3248"/>
    <w:rsid w:val="00AB731C"/>
    <w:rsid w:val="00AC103C"/>
    <w:rsid w:val="00AC15BB"/>
    <w:rsid w:val="00AC2FDF"/>
    <w:rsid w:val="00AC7958"/>
    <w:rsid w:val="00AE12E0"/>
    <w:rsid w:val="00AE2BF5"/>
    <w:rsid w:val="00AE2D83"/>
    <w:rsid w:val="00AE44FB"/>
    <w:rsid w:val="00AE45DB"/>
    <w:rsid w:val="00AE4C8A"/>
    <w:rsid w:val="00AE554A"/>
    <w:rsid w:val="00AE6B55"/>
    <w:rsid w:val="00AE7844"/>
    <w:rsid w:val="00AF7217"/>
    <w:rsid w:val="00B0100B"/>
    <w:rsid w:val="00B051B5"/>
    <w:rsid w:val="00B35842"/>
    <w:rsid w:val="00B35B8F"/>
    <w:rsid w:val="00B373A6"/>
    <w:rsid w:val="00B40463"/>
    <w:rsid w:val="00B44DD5"/>
    <w:rsid w:val="00B46B8B"/>
    <w:rsid w:val="00B50CFE"/>
    <w:rsid w:val="00B52B14"/>
    <w:rsid w:val="00B56EE5"/>
    <w:rsid w:val="00B57496"/>
    <w:rsid w:val="00B63F65"/>
    <w:rsid w:val="00B65E0C"/>
    <w:rsid w:val="00B66831"/>
    <w:rsid w:val="00B72132"/>
    <w:rsid w:val="00B738AB"/>
    <w:rsid w:val="00B77C41"/>
    <w:rsid w:val="00B81669"/>
    <w:rsid w:val="00B821B5"/>
    <w:rsid w:val="00B907B5"/>
    <w:rsid w:val="00B952B9"/>
    <w:rsid w:val="00BA1E13"/>
    <w:rsid w:val="00BA6DA0"/>
    <w:rsid w:val="00BB4966"/>
    <w:rsid w:val="00BC294E"/>
    <w:rsid w:val="00BC5961"/>
    <w:rsid w:val="00BC5F53"/>
    <w:rsid w:val="00BC63C5"/>
    <w:rsid w:val="00BC78C6"/>
    <w:rsid w:val="00BD4ACC"/>
    <w:rsid w:val="00BD6FBD"/>
    <w:rsid w:val="00BE0046"/>
    <w:rsid w:val="00BE6447"/>
    <w:rsid w:val="00C01D97"/>
    <w:rsid w:val="00C021AB"/>
    <w:rsid w:val="00C030E1"/>
    <w:rsid w:val="00C07F6B"/>
    <w:rsid w:val="00C1074F"/>
    <w:rsid w:val="00C10E85"/>
    <w:rsid w:val="00C15176"/>
    <w:rsid w:val="00C20890"/>
    <w:rsid w:val="00C2506B"/>
    <w:rsid w:val="00C265BC"/>
    <w:rsid w:val="00C33051"/>
    <w:rsid w:val="00C37063"/>
    <w:rsid w:val="00C40AAB"/>
    <w:rsid w:val="00C446E2"/>
    <w:rsid w:val="00C4687C"/>
    <w:rsid w:val="00C525C7"/>
    <w:rsid w:val="00C52947"/>
    <w:rsid w:val="00C64739"/>
    <w:rsid w:val="00C67367"/>
    <w:rsid w:val="00C72139"/>
    <w:rsid w:val="00C76837"/>
    <w:rsid w:val="00C80251"/>
    <w:rsid w:val="00C80372"/>
    <w:rsid w:val="00C846FE"/>
    <w:rsid w:val="00C85F4A"/>
    <w:rsid w:val="00C87F1B"/>
    <w:rsid w:val="00C919AF"/>
    <w:rsid w:val="00C92413"/>
    <w:rsid w:val="00C970B5"/>
    <w:rsid w:val="00CA0CF5"/>
    <w:rsid w:val="00CA0FAC"/>
    <w:rsid w:val="00CA667A"/>
    <w:rsid w:val="00CB16AB"/>
    <w:rsid w:val="00CB26B3"/>
    <w:rsid w:val="00CC7B1C"/>
    <w:rsid w:val="00CD097B"/>
    <w:rsid w:val="00CD1ECA"/>
    <w:rsid w:val="00CE086C"/>
    <w:rsid w:val="00CE092C"/>
    <w:rsid w:val="00CF4C68"/>
    <w:rsid w:val="00CF7DA5"/>
    <w:rsid w:val="00D06017"/>
    <w:rsid w:val="00D0717D"/>
    <w:rsid w:val="00D138EA"/>
    <w:rsid w:val="00D2191E"/>
    <w:rsid w:val="00D2315A"/>
    <w:rsid w:val="00D24773"/>
    <w:rsid w:val="00D356F8"/>
    <w:rsid w:val="00D50FF0"/>
    <w:rsid w:val="00D517B6"/>
    <w:rsid w:val="00D52554"/>
    <w:rsid w:val="00D54012"/>
    <w:rsid w:val="00D657CA"/>
    <w:rsid w:val="00D66537"/>
    <w:rsid w:val="00D83774"/>
    <w:rsid w:val="00D90753"/>
    <w:rsid w:val="00D92BBC"/>
    <w:rsid w:val="00D93D0D"/>
    <w:rsid w:val="00D979BD"/>
    <w:rsid w:val="00DA589B"/>
    <w:rsid w:val="00DC7A9D"/>
    <w:rsid w:val="00DD1729"/>
    <w:rsid w:val="00DD2430"/>
    <w:rsid w:val="00DD3B24"/>
    <w:rsid w:val="00DD4548"/>
    <w:rsid w:val="00DD77F0"/>
    <w:rsid w:val="00DD7C30"/>
    <w:rsid w:val="00DE03FD"/>
    <w:rsid w:val="00DE0F94"/>
    <w:rsid w:val="00DE2BBD"/>
    <w:rsid w:val="00DE3AB8"/>
    <w:rsid w:val="00DF3200"/>
    <w:rsid w:val="00DF37D9"/>
    <w:rsid w:val="00DF37FD"/>
    <w:rsid w:val="00DF4DBC"/>
    <w:rsid w:val="00E0089D"/>
    <w:rsid w:val="00E16E72"/>
    <w:rsid w:val="00E3399D"/>
    <w:rsid w:val="00E45C31"/>
    <w:rsid w:val="00E5122E"/>
    <w:rsid w:val="00E5704B"/>
    <w:rsid w:val="00E60BA3"/>
    <w:rsid w:val="00E66AB4"/>
    <w:rsid w:val="00E85295"/>
    <w:rsid w:val="00E86E47"/>
    <w:rsid w:val="00E873AA"/>
    <w:rsid w:val="00E95782"/>
    <w:rsid w:val="00E97126"/>
    <w:rsid w:val="00EA16A9"/>
    <w:rsid w:val="00EA46DE"/>
    <w:rsid w:val="00EADD2B"/>
    <w:rsid w:val="00EB1195"/>
    <w:rsid w:val="00EB3217"/>
    <w:rsid w:val="00EB4C88"/>
    <w:rsid w:val="00EB55F1"/>
    <w:rsid w:val="00EB6372"/>
    <w:rsid w:val="00EB6406"/>
    <w:rsid w:val="00EB75AA"/>
    <w:rsid w:val="00EC18D0"/>
    <w:rsid w:val="00EC2406"/>
    <w:rsid w:val="00EC2DDC"/>
    <w:rsid w:val="00EC37E3"/>
    <w:rsid w:val="00EC3800"/>
    <w:rsid w:val="00EC5299"/>
    <w:rsid w:val="00ED3649"/>
    <w:rsid w:val="00EE0481"/>
    <w:rsid w:val="00EE78CF"/>
    <w:rsid w:val="00EF2DC5"/>
    <w:rsid w:val="00EF5BF8"/>
    <w:rsid w:val="00F06F3B"/>
    <w:rsid w:val="00F13D85"/>
    <w:rsid w:val="00F25CC7"/>
    <w:rsid w:val="00F30D69"/>
    <w:rsid w:val="00F33AC9"/>
    <w:rsid w:val="00F36FAC"/>
    <w:rsid w:val="00F37B6E"/>
    <w:rsid w:val="00F408E1"/>
    <w:rsid w:val="00F41885"/>
    <w:rsid w:val="00F42EB9"/>
    <w:rsid w:val="00F523E6"/>
    <w:rsid w:val="00F5718C"/>
    <w:rsid w:val="00F609E1"/>
    <w:rsid w:val="00F61095"/>
    <w:rsid w:val="00F61204"/>
    <w:rsid w:val="00F64AB1"/>
    <w:rsid w:val="00F721B3"/>
    <w:rsid w:val="00F8486E"/>
    <w:rsid w:val="00F8709D"/>
    <w:rsid w:val="00F94E17"/>
    <w:rsid w:val="00FA2C38"/>
    <w:rsid w:val="00FA30C8"/>
    <w:rsid w:val="00FA39DE"/>
    <w:rsid w:val="00FA3DA5"/>
    <w:rsid w:val="00FA4212"/>
    <w:rsid w:val="00FB4899"/>
    <w:rsid w:val="00FB4EB0"/>
    <w:rsid w:val="00FB5694"/>
    <w:rsid w:val="00FD250C"/>
    <w:rsid w:val="00FD4046"/>
    <w:rsid w:val="00FD55C4"/>
    <w:rsid w:val="00FD61E2"/>
    <w:rsid w:val="00FE211E"/>
    <w:rsid w:val="00FE31AF"/>
    <w:rsid w:val="00FE59C4"/>
    <w:rsid w:val="00FF0303"/>
    <w:rsid w:val="00FF2A44"/>
    <w:rsid w:val="00FF3039"/>
    <w:rsid w:val="00FF5782"/>
    <w:rsid w:val="00FF66A8"/>
    <w:rsid w:val="00FF749F"/>
    <w:rsid w:val="0112967E"/>
    <w:rsid w:val="01B1B246"/>
    <w:rsid w:val="02A982D3"/>
    <w:rsid w:val="02F498BB"/>
    <w:rsid w:val="0360F43C"/>
    <w:rsid w:val="0390B053"/>
    <w:rsid w:val="03F04D22"/>
    <w:rsid w:val="04679CF1"/>
    <w:rsid w:val="049D07D7"/>
    <w:rsid w:val="04CD4A3D"/>
    <w:rsid w:val="052531DE"/>
    <w:rsid w:val="052887D2"/>
    <w:rsid w:val="053880D0"/>
    <w:rsid w:val="055C3890"/>
    <w:rsid w:val="057651D5"/>
    <w:rsid w:val="0582381A"/>
    <w:rsid w:val="05B3073D"/>
    <w:rsid w:val="05E9B933"/>
    <w:rsid w:val="064CBCE3"/>
    <w:rsid w:val="06743B1F"/>
    <w:rsid w:val="069C6CB6"/>
    <w:rsid w:val="06D0CAA1"/>
    <w:rsid w:val="06E10BD0"/>
    <w:rsid w:val="080E8634"/>
    <w:rsid w:val="08526CC9"/>
    <w:rsid w:val="0893479A"/>
    <w:rsid w:val="09295E16"/>
    <w:rsid w:val="092A1360"/>
    <w:rsid w:val="096F888B"/>
    <w:rsid w:val="09A2627D"/>
    <w:rsid w:val="09C69705"/>
    <w:rsid w:val="09D74A67"/>
    <w:rsid w:val="09E14B3C"/>
    <w:rsid w:val="0A14155A"/>
    <w:rsid w:val="0A28443E"/>
    <w:rsid w:val="0A3DB245"/>
    <w:rsid w:val="0A541721"/>
    <w:rsid w:val="0A7DBF4D"/>
    <w:rsid w:val="0A8D0880"/>
    <w:rsid w:val="0AEA3F18"/>
    <w:rsid w:val="0B1CD5C7"/>
    <w:rsid w:val="0B8D4906"/>
    <w:rsid w:val="0CB6C5F6"/>
    <w:rsid w:val="0CC19310"/>
    <w:rsid w:val="0D088D10"/>
    <w:rsid w:val="0D1E9406"/>
    <w:rsid w:val="0DB5A14C"/>
    <w:rsid w:val="0E35A190"/>
    <w:rsid w:val="0EA549D3"/>
    <w:rsid w:val="0F4F9300"/>
    <w:rsid w:val="0FA8E67A"/>
    <w:rsid w:val="0FB3E83D"/>
    <w:rsid w:val="0FB5D952"/>
    <w:rsid w:val="0FDDA87A"/>
    <w:rsid w:val="104D56EC"/>
    <w:rsid w:val="109AC899"/>
    <w:rsid w:val="10ACF64B"/>
    <w:rsid w:val="10B2C17B"/>
    <w:rsid w:val="114FE22C"/>
    <w:rsid w:val="12060CD6"/>
    <w:rsid w:val="1257D977"/>
    <w:rsid w:val="13002C53"/>
    <w:rsid w:val="136FB2BA"/>
    <w:rsid w:val="13D8E1F6"/>
    <w:rsid w:val="1404762C"/>
    <w:rsid w:val="14325E42"/>
    <w:rsid w:val="14723646"/>
    <w:rsid w:val="152E8AD8"/>
    <w:rsid w:val="1552D75A"/>
    <w:rsid w:val="155E885F"/>
    <w:rsid w:val="158EF445"/>
    <w:rsid w:val="1592BBB2"/>
    <w:rsid w:val="1594B7A3"/>
    <w:rsid w:val="159F9E82"/>
    <w:rsid w:val="15FA90FA"/>
    <w:rsid w:val="160F22E1"/>
    <w:rsid w:val="16EA7B03"/>
    <w:rsid w:val="170E4C1F"/>
    <w:rsid w:val="17215F02"/>
    <w:rsid w:val="17295317"/>
    <w:rsid w:val="172BB9F6"/>
    <w:rsid w:val="17B4F611"/>
    <w:rsid w:val="180AC8FD"/>
    <w:rsid w:val="183B3185"/>
    <w:rsid w:val="18900FE6"/>
    <w:rsid w:val="18EA694A"/>
    <w:rsid w:val="196106D2"/>
    <w:rsid w:val="197CC61A"/>
    <w:rsid w:val="19B3FE5D"/>
    <w:rsid w:val="19B79805"/>
    <w:rsid w:val="19C9CEEE"/>
    <w:rsid w:val="19CBB80C"/>
    <w:rsid w:val="19F56F27"/>
    <w:rsid w:val="1A357C36"/>
    <w:rsid w:val="1AA307D4"/>
    <w:rsid w:val="1AC6EF41"/>
    <w:rsid w:val="1B82F6FB"/>
    <w:rsid w:val="1C19E5C8"/>
    <w:rsid w:val="1CAD5FAF"/>
    <w:rsid w:val="1CAEFB86"/>
    <w:rsid w:val="1D6741EC"/>
    <w:rsid w:val="1E13672B"/>
    <w:rsid w:val="1F27E68A"/>
    <w:rsid w:val="20C4201E"/>
    <w:rsid w:val="20FFF2C5"/>
    <w:rsid w:val="21FD1C14"/>
    <w:rsid w:val="23357350"/>
    <w:rsid w:val="23A8C65E"/>
    <w:rsid w:val="23E743EE"/>
    <w:rsid w:val="24397128"/>
    <w:rsid w:val="248EDB24"/>
    <w:rsid w:val="249823DF"/>
    <w:rsid w:val="249952D7"/>
    <w:rsid w:val="24C56DD2"/>
    <w:rsid w:val="24F1686E"/>
    <w:rsid w:val="252F70D8"/>
    <w:rsid w:val="2612DC1E"/>
    <w:rsid w:val="26D9B029"/>
    <w:rsid w:val="27A17B79"/>
    <w:rsid w:val="280DE76B"/>
    <w:rsid w:val="2831D975"/>
    <w:rsid w:val="28C22EAB"/>
    <w:rsid w:val="28D437D3"/>
    <w:rsid w:val="28FEF947"/>
    <w:rsid w:val="29180631"/>
    <w:rsid w:val="294602AD"/>
    <w:rsid w:val="295EADE6"/>
    <w:rsid w:val="2991D01F"/>
    <w:rsid w:val="29F5CA7E"/>
    <w:rsid w:val="2A03D92F"/>
    <w:rsid w:val="2A0A1F58"/>
    <w:rsid w:val="2A0FAB5D"/>
    <w:rsid w:val="2A6683D5"/>
    <w:rsid w:val="2A9240D3"/>
    <w:rsid w:val="2AC3F442"/>
    <w:rsid w:val="2AE58DCE"/>
    <w:rsid w:val="2B0B78F1"/>
    <w:rsid w:val="2B70193B"/>
    <w:rsid w:val="2B878336"/>
    <w:rsid w:val="2B8C4D84"/>
    <w:rsid w:val="2B982BAB"/>
    <w:rsid w:val="2BD2F9A9"/>
    <w:rsid w:val="2BE03D53"/>
    <w:rsid w:val="2C1F7390"/>
    <w:rsid w:val="2C93FF1D"/>
    <w:rsid w:val="2C9BE33B"/>
    <w:rsid w:val="2CD1ADC2"/>
    <w:rsid w:val="2CDF9AF7"/>
    <w:rsid w:val="2D17ADB0"/>
    <w:rsid w:val="2D45B302"/>
    <w:rsid w:val="2DACFEA8"/>
    <w:rsid w:val="2E2B8FBF"/>
    <w:rsid w:val="2E30F8CA"/>
    <w:rsid w:val="2E970585"/>
    <w:rsid w:val="2EACAAA8"/>
    <w:rsid w:val="2F166CA7"/>
    <w:rsid w:val="2F6CDAAC"/>
    <w:rsid w:val="2FC8F5FB"/>
    <w:rsid w:val="30D54AC4"/>
    <w:rsid w:val="311FF2EE"/>
    <w:rsid w:val="31304991"/>
    <w:rsid w:val="315F7E06"/>
    <w:rsid w:val="32028F02"/>
    <w:rsid w:val="32C17ED8"/>
    <w:rsid w:val="3319A618"/>
    <w:rsid w:val="33436B87"/>
    <w:rsid w:val="3374AD62"/>
    <w:rsid w:val="33A06AF9"/>
    <w:rsid w:val="33A57F0C"/>
    <w:rsid w:val="347D73D5"/>
    <w:rsid w:val="353546F3"/>
    <w:rsid w:val="3535F075"/>
    <w:rsid w:val="353E1835"/>
    <w:rsid w:val="36BDCD41"/>
    <w:rsid w:val="37759E7B"/>
    <w:rsid w:val="37790F38"/>
    <w:rsid w:val="377DF941"/>
    <w:rsid w:val="37D9AFE9"/>
    <w:rsid w:val="38C74308"/>
    <w:rsid w:val="38FE350A"/>
    <w:rsid w:val="393522B9"/>
    <w:rsid w:val="39FCFAD3"/>
    <w:rsid w:val="3A5B0622"/>
    <w:rsid w:val="3A706F17"/>
    <w:rsid w:val="3A8027CD"/>
    <w:rsid w:val="3B8B757E"/>
    <w:rsid w:val="3BD522A2"/>
    <w:rsid w:val="3BE4D3EE"/>
    <w:rsid w:val="3BFE4082"/>
    <w:rsid w:val="3C29A8A7"/>
    <w:rsid w:val="3C6A37BC"/>
    <w:rsid w:val="3D930885"/>
    <w:rsid w:val="3E242369"/>
    <w:rsid w:val="3F06294E"/>
    <w:rsid w:val="3F1751D9"/>
    <w:rsid w:val="3F720E39"/>
    <w:rsid w:val="400D2698"/>
    <w:rsid w:val="40964E52"/>
    <w:rsid w:val="40B73F3C"/>
    <w:rsid w:val="40BE5147"/>
    <w:rsid w:val="40FAAB34"/>
    <w:rsid w:val="41621B47"/>
    <w:rsid w:val="4165A363"/>
    <w:rsid w:val="42074B88"/>
    <w:rsid w:val="425E761E"/>
    <w:rsid w:val="426662C6"/>
    <w:rsid w:val="42F27AD8"/>
    <w:rsid w:val="437E9FA9"/>
    <w:rsid w:val="43FB8F34"/>
    <w:rsid w:val="4405F639"/>
    <w:rsid w:val="44361F88"/>
    <w:rsid w:val="443CDEF6"/>
    <w:rsid w:val="444B86B1"/>
    <w:rsid w:val="4462D1A3"/>
    <w:rsid w:val="447987F1"/>
    <w:rsid w:val="44D1FB36"/>
    <w:rsid w:val="44ED394B"/>
    <w:rsid w:val="44FC2702"/>
    <w:rsid w:val="4583C987"/>
    <w:rsid w:val="45B0EFC1"/>
    <w:rsid w:val="45C872A8"/>
    <w:rsid w:val="462C8246"/>
    <w:rsid w:val="4644BE71"/>
    <w:rsid w:val="471CE989"/>
    <w:rsid w:val="4742E917"/>
    <w:rsid w:val="475B64F4"/>
    <w:rsid w:val="47997122"/>
    <w:rsid w:val="47C21B2A"/>
    <w:rsid w:val="47CDCF5D"/>
    <w:rsid w:val="4894EF82"/>
    <w:rsid w:val="48D231F6"/>
    <w:rsid w:val="48E98CCB"/>
    <w:rsid w:val="49056614"/>
    <w:rsid w:val="49439493"/>
    <w:rsid w:val="4983C786"/>
    <w:rsid w:val="49E53117"/>
    <w:rsid w:val="49E90254"/>
    <w:rsid w:val="4A34C7D0"/>
    <w:rsid w:val="4A77F0BC"/>
    <w:rsid w:val="4BA718EA"/>
    <w:rsid w:val="4BBFF774"/>
    <w:rsid w:val="4C66693A"/>
    <w:rsid w:val="4C9DF64A"/>
    <w:rsid w:val="4D1B6AF8"/>
    <w:rsid w:val="4D7808BD"/>
    <w:rsid w:val="4D7FDEA9"/>
    <w:rsid w:val="4D890F18"/>
    <w:rsid w:val="4D8CD850"/>
    <w:rsid w:val="4E4C07FB"/>
    <w:rsid w:val="4E63F738"/>
    <w:rsid w:val="4EA8666E"/>
    <w:rsid w:val="4F615D25"/>
    <w:rsid w:val="50A86F47"/>
    <w:rsid w:val="50B53DC2"/>
    <w:rsid w:val="50D464F0"/>
    <w:rsid w:val="51BA9D31"/>
    <w:rsid w:val="51C87736"/>
    <w:rsid w:val="51C9F8D9"/>
    <w:rsid w:val="51EF1B67"/>
    <w:rsid w:val="5224D532"/>
    <w:rsid w:val="5237C1AF"/>
    <w:rsid w:val="52653A1E"/>
    <w:rsid w:val="527084B5"/>
    <w:rsid w:val="534EE588"/>
    <w:rsid w:val="53579865"/>
    <w:rsid w:val="53AF4C4B"/>
    <w:rsid w:val="53B7B648"/>
    <w:rsid w:val="53C231CC"/>
    <w:rsid w:val="53D55133"/>
    <w:rsid w:val="543179E0"/>
    <w:rsid w:val="548F26FD"/>
    <w:rsid w:val="54F06865"/>
    <w:rsid w:val="551101E4"/>
    <w:rsid w:val="55F4EDEE"/>
    <w:rsid w:val="5630E308"/>
    <w:rsid w:val="5647CB4A"/>
    <w:rsid w:val="56D4427D"/>
    <w:rsid w:val="56DCFDB3"/>
    <w:rsid w:val="56F466E7"/>
    <w:rsid w:val="57104BE6"/>
    <w:rsid w:val="572E831D"/>
    <w:rsid w:val="576D6DFA"/>
    <w:rsid w:val="579DD894"/>
    <w:rsid w:val="57A781EE"/>
    <w:rsid w:val="5979442E"/>
    <w:rsid w:val="5992658F"/>
    <w:rsid w:val="59ACFE32"/>
    <w:rsid w:val="59B9469B"/>
    <w:rsid w:val="59CAEFC0"/>
    <w:rsid w:val="5A13BF88"/>
    <w:rsid w:val="5ACD3B7A"/>
    <w:rsid w:val="5AD5B18E"/>
    <w:rsid w:val="5B210934"/>
    <w:rsid w:val="5BA65D37"/>
    <w:rsid w:val="5BEFCB1C"/>
    <w:rsid w:val="5C00EDE5"/>
    <w:rsid w:val="5C0121AA"/>
    <w:rsid w:val="5C956D52"/>
    <w:rsid w:val="5C9D0FB3"/>
    <w:rsid w:val="5CB2A49C"/>
    <w:rsid w:val="5D35E014"/>
    <w:rsid w:val="5D485800"/>
    <w:rsid w:val="5D8E1237"/>
    <w:rsid w:val="5DC4A233"/>
    <w:rsid w:val="5EB4DFC6"/>
    <w:rsid w:val="5F12FB50"/>
    <w:rsid w:val="5F1325CF"/>
    <w:rsid w:val="5F46E46B"/>
    <w:rsid w:val="5F688D9A"/>
    <w:rsid w:val="5FBF063F"/>
    <w:rsid w:val="603CC38D"/>
    <w:rsid w:val="604F19A4"/>
    <w:rsid w:val="611B82DA"/>
    <w:rsid w:val="61392D0D"/>
    <w:rsid w:val="6158A325"/>
    <w:rsid w:val="61FA51DE"/>
    <w:rsid w:val="626CD08E"/>
    <w:rsid w:val="626D0CE6"/>
    <w:rsid w:val="6322A698"/>
    <w:rsid w:val="63936414"/>
    <w:rsid w:val="63AE6733"/>
    <w:rsid w:val="64E01361"/>
    <w:rsid w:val="64F71EA4"/>
    <w:rsid w:val="651FD6E9"/>
    <w:rsid w:val="65674946"/>
    <w:rsid w:val="660C91D6"/>
    <w:rsid w:val="66339B69"/>
    <w:rsid w:val="6637B0FB"/>
    <w:rsid w:val="665EDB1A"/>
    <w:rsid w:val="668A89F0"/>
    <w:rsid w:val="671D1354"/>
    <w:rsid w:val="67295807"/>
    <w:rsid w:val="67F07C4B"/>
    <w:rsid w:val="6814CF02"/>
    <w:rsid w:val="68164028"/>
    <w:rsid w:val="68534F20"/>
    <w:rsid w:val="68AC2B98"/>
    <w:rsid w:val="68CDC501"/>
    <w:rsid w:val="68EDE3F0"/>
    <w:rsid w:val="695F36B0"/>
    <w:rsid w:val="69FD49E6"/>
    <w:rsid w:val="6A356DCE"/>
    <w:rsid w:val="6A512FEF"/>
    <w:rsid w:val="6A8FDD62"/>
    <w:rsid w:val="6AA4F7F0"/>
    <w:rsid w:val="6AB8E2E2"/>
    <w:rsid w:val="6AFBF9EC"/>
    <w:rsid w:val="6B320D82"/>
    <w:rsid w:val="6B4B14CD"/>
    <w:rsid w:val="6B6A439A"/>
    <w:rsid w:val="6BC3B18E"/>
    <w:rsid w:val="6BDAC9E5"/>
    <w:rsid w:val="6BF5F6B4"/>
    <w:rsid w:val="6C4F4A99"/>
    <w:rsid w:val="6C57B55C"/>
    <w:rsid w:val="6C8D6EAC"/>
    <w:rsid w:val="6C8EDB67"/>
    <w:rsid w:val="6C933C4E"/>
    <w:rsid w:val="6D22F606"/>
    <w:rsid w:val="6DC4AE07"/>
    <w:rsid w:val="6E9B7F98"/>
    <w:rsid w:val="6F46CC86"/>
    <w:rsid w:val="6FA94B94"/>
    <w:rsid w:val="7028C3D9"/>
    <w:rsid w:val="7043C0A5"/>
    <w:rsid w:val="70DD962B"/>
    <w:rsid w:val="70EC3019"/>
    <w:rsid w:val="716F7370"/>
    <w:rsid w:val="72210747"/>
    <w:rsid w:val="724B99E3"/>
    <w:rsid w:val="725B992F"/>
    <w:rsid w:val="72F3C0D6"/>
    <w:rsid w:val="7300E89D"/>
    <w:rsid w:val="730D9145"/>
    <w:rsid w:val="73445B5A"/>
    <w:rsid w:val="734CDB7B"/>
    <w:rsid w:val="7383A7CB"/>
    <w:rsid w:val="73AB45A8"/>
    <w:rsid w:val="7421CD2A"/>
    <w:rsid w:val="746D64BC"/>
    <w:rsid w:val="747A9CD9"/>
    <w:rsid w:val="74B8D42D"/>
    <w:rsid w:val="74C62867"/>
    <w:rsid w:val="75432D53"/>
    <w:rsid w:val="75A38717"/>
    <w:rsid w:val="75B60AE9"/>
    <w:rsid w:val="75C6B84D"/>
    <w:rsid w:val="7606FDFD"/>
    <w:rsid w:val="761BF9D0"/>
    <w:rsid w:val="7678A21C"/>
    <w:rsid w:val="770DEB4E"/>
    <w:rsid w:val="77363F0E"/>
    <w:rsid w:val="775B33BA"/>
    <w:rsid w:val="7777103C"/>
    <w:rsid w:val="777905B2"/>
    <w:rsid w:val="77C13C3D"/>
    <w:rsid w:val="782A9490"/>
    <w:rsid w:val="785415C9"/>
    <w:rsid w:val="789F295E"/>
    <w:rsid w:val="78A0AB6F"/>
    <w:rsid w:val="78A658DF"/>
    <w:rsid w:val="790F755A"/>
    <w:rsid w:val="791FCD5E"/>
    <w:rsid w:val="7A99B88E"/>
    <w:rsid w:val="7A99FEC9"/>
    <w:rsid w:val="7AA2E01E"/>
    <w:rsid w:val="7AA3D6E4"/>
    <w:rsid w:val="7B87617F"/>
    <w:rsid w:val="7BB9940B"/>
    <w:rsid w:val="7C4E697E"/>
    <w:rsid w:val="7C6A3E3E"/>
    <w:rsid w:val="7D540879"/>
    <w:rsid w:val="7DE0DB86"/>
    <w:rsid w:val="7E22C2AD"/>
    <w:rsid w:val="7E78F8F5"/>
    <w:rsid w:val="7E80B1F8"/>
    <w:rsid w:val="7ECA325A"/>
    <w:rsid w:val="7F2E0E90"/>
    <w:rsid w:val="7FEEAFC0"/>
    <w:rsid w:val="7FF6E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3BB687"/>
  <w15:docId w15:val="{41918904-DDAE-496D-8D7F-DD8294E0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2" w:unhideWhenUsed="1" w:qFormat="1"/>
    <w:lsdException w:name="heading 3" w:semiHidden="1" w:uiPriority="3" w:unhideWhenUsed="1" w:qFormat="1"/>
    <w:lsdException w:name="heading 4" w:semiHidden="1" w:uiPriority="4" w:unhideWhenUsed="1" w:qFormat="1"/>
    <w:lsdException w:name="heading 5" w:semiHidden="1" w:uiPriority="5" w:qFormat="1"/>
    <w:lsdException w:name="heading 6" w:semiHidden="1" w:uiPriority="9" w:qFormat="1"/>
    <w:lsdException w:name="heading 7" w:semiHidden="1" w:uiPriority="19" w:qFormat="1"/>
    <w:lsdException w:name="heading 8" w:semiHidden="1" w:uiPriority="19" w:qFormat="1"/>
    <w:lsdException w:name="heading 9" w:semiHidden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9" w:unhideWhenUsed="1"/>
    <w:lsdException w:name="toc 2" w:semiHidden="1" w:uiPriority="20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19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3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18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 copy"/>
    <w:uiPriority w:val="1"/>
    <w:qFormat/>
    <w:rsid w:val="001704CD"/>
    <w:pPr>
      <w:spacing w:after="280" w:line="360" w:lineRule="atLeast"/>
      <w:textboxTightWrap w:val="lastLineOnly"/>
    </w:pPr>
    <w:rPr>
      <w:rFonts w:ascii="Arial" w:hAnsi="Arial"/>
      <w:color w:val="000000"/>
      <w:sz w:val="24"/>
      <w:szCs w:val="24"/>
    </w:rPr>
  </w:style>
  <w:style w:type="paragraph" w:styleId="Heading1">
    <w:name w:val="heading 1"/>
    <w:aliases w:val="Heading 1 (Title)"/>
    <w:next w:val="Normal"/>
    <w:link w:val="Heading1Char"/>
    <w:autoRedefine/>
    <w:qFormat/>
    <w:rsid w:val="008B1EAC"/>
    <w:pPr>
      <w:keepNext/>
      <w:outlineLvl w:val="0"/>
    </w:pPr>
    <w:rPr>
      <w:rFonts w:ascii="Arial" w:hAnsi="Arial" w:cs="Arial"/>
      <w:b/>
      <w:bCs/>
      <w:kern w:val="28"/>
      <w:sz w:val="80"/>
      <w:szCs w:val="32"/>
      <w14:ligatures w14:val="standardContextual"/>
    </w:rPr>
  </w:style>
  <w:style w:type="paragraph" w:styleId="Heading2">
    <w:name w:val="heading 2"/>
    <w:next w:val="Normal"/>
    <w:link w:val="Heading2Char"/>
    <w:uiPriority w:val="3"/>
    <w:qFormat/>
    <w:rsid w:val="008B1EAC"/>
    <w:pPr>
      <w:keepNext/>
      <w:spacing w:before="400" w:after="120"/>
      <w:outlineLvl w:val="1"/>
    </w:pPr>
    <w:rPr>
      <w:rFonts w:ascii="Arial Bold" w:hAnsi="Arial Bold" w:cs="Arial"/>
      <w:b/>
      <w:color w:val="005EB8"/>
      <w:kern w:val="28"/>
      <w:sz w:val="36"/>
      <w:szCs w:val="24"/>
      <w14:ligatures w14:val="standardContextual"/>
    </w:rPr>
  </w:style>
  <w:style w:type="paragraph" w:styleId="Heading3">
    <w:name w:val="heading 3"/>
    <w:next w:val="Normal"/>
    <w:link w:val="Heading3Char"/>
    <w:uiPriority w:val="5"/>
    <w:qFormat/>
    <w:rsid w:val="001704CD"/>
    <w:pPr>
      <w:keepNext/>
      <w:spacing w:before="300" w:after="60"/>
      <w:outlineLvl w:val="2"/>
    </w:pPr>
    <w:rPr>
      <w:rFonts w:ascii="Arial" w:hAnsi="Arial" w:cs="Arial"/>
      <w:b/>
      <w:kern w:val="28"/>
      <w:sz w:val="32"/>
      <w:szCs w:val="24"/>
      <w14:ligatures w14:val="standardContextual"/>
    </w:rPr>
  </w:style>
  <w:style w:type="paragraph" w:styleId="Heading4">
    <w:name w:val="heading 4"/>
    <w:next w:val="Normal"/>
    <w:link w:val="Heading4Char"/>
    <w:uiPriority w:val="6"/>
    <w:qFormat/>
    <w:rsid w:val="001704CD"/>
    <w:pPr>
      <w:keepNext/>
      <w:spacing w:before="300" w:after="60"/>
      <w:outlineLvl w:val="3"/>
    </w:pPr>
    <w:rPr>
      <w:rFonts w:ascii="Arial Bold" w:eastAsia="MS Mincho" w:hAnsi="Arial Bold"/>
      <w:b/>
      <w:color w:val="231F20" w:themeColor="background1"/>
      <w:kern w:val="28"/>
      <w:sz w:val="28"/>
      <w14:ligatures w14:val="standardContextual"/>
    </w:rPr>
  </w:style>
  <w:style w:type="paragraph" w:styleId="Heading5">
    <w:name w:val="heading 5"/>
    <w:next w:val="Normal"/>
    <w:link w:val="Heading5Char"/>
    <w:uiPriority w:val="8"/>
    <w:qFormat/>
    <w:rsid w:val="001704CD"/>
    <w:pPr>
      <w:keepNext/>
      <w:keepLines/>
      <w:spacing w:before="300" w:after="60"/>
      <w:outlineLvl w:val="4"/>
    </w:pPr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styleId="Heading6">
    <w:name w:val="heading 6"/>
    <w:next w:val="Normal"/>
    <w:link w:val="Heading6Char"/>
    <w:autoRedefine/>
    <w:uiPriority w:val="9"/>
    <w:semiHidden/>
    <w:qFormat/>
    <w:rsid w:val="00246075"/>
    <w:pPr>
      <w:keepNext/>
      <w:keepLines/>
      <w:spacing w:before="120" w:after="120" w:line="264" w:lineRule="auto"/>
      <w:outlineLvl w:val="5"/>
    </w:pPr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3"/>
    <w:rsid w:val="008B1EAC"/>
    <w:rPr>
      <w:rFonts w:ascii="Arial Bold" w:hAnsi="Arial Bold" w:cs="Arial"/>
      <w:b/>
      <w:color w:val="005EB8"/>
      <w:kern w:val="28"/>
      <w:sz w:val="36"/>
      <w:szCs w:val="24"/>
      <w14:ligatures w14:val="standardContextual"/>
    </w:rPr>
  </w:style>
  <w:style w:type="character" w:customStyle="1" w:styleId="Heading1Char">
    <w:name w:val="Heading 1 Char"/>
    <w:aliases w:val="Heading 1 (Title) Char"/>
    <w:basedOn w:val="DefaultParagraphFont"/>
    <w:link w:val="Heading1"/>
    <w:rsid w:val="008B1EAC"/>
    <w:rPr>
      <w:rFonts w:ascii="Arial" w:hAnsi="Arial" w:cs="Arial"/>
      <w:b/>
      <w:bCs/>
      <w:kern w:val="28"/>
      <w:sz w:val="80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uiPriority w:val="5"/>
    <w:rsid w:val="001704CD"/>
    <w:rPr>
      <w:rFonts w:ascii="Arial" w:hAnsi="Arial" w:cs="Arial"/>
      <w:b/>
      <w:kern w:val="28"/>
      <w:sz w:val="32"/>
      <w:szCs w:val="24"/>
      <w14:ligatures w14:val="standardContextual"/>
    </w:rPr>
  </w:style>
  <w:style w:type="paragraph" w:customStyle="1" w:styleId="Bulletlist">
    <w:name w:val="Bullet list"/>
    <w:basedOn w:val="ListParagraph"/>
    <w:link w:val="BulletlistChar"/>
    <w:uiPriority w:val="12"/>
    <w:qFormat/>
    <w:rsid w:val="00484943"/>
    <w:pPr>
      <w:numPr>
        <w:numId w:val="7"/>
      </w:numPr>
      <w:autoSpaceDE w:val="0"/>
      <w:autoSpaceDN w:val="0"/>
      <w:adjustRightInd w:val="0"/>
      <w:spacing w:after="240"/>
      <w:contextualSpacing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uiPriority w:val="12"/>
    <w:rsid w:val="00484943"/>
    <w:rPr>
      <w:rFonts w:ascii="Arial" w:hAnsi="Arial" w:cs="FrutigerLTStd-Light"/>
      <w:color w:val="000000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uiPriority w:val="12"/>
    <w:semiHidden/>
    <w:rsid w:val="00C15176"/>
    <w:pPr>
      <w:numPr>
        <w:numId w:val="0"/>
      </w:numPr>
      <w:tabs>
        <w:tab w:val="left" w:pos="284"/>
      </w:tabs>
      <w:spacing w:after="60" w:line="276" w:lineRule="auto"/>
      <w:ind w:left="284" w:hanging="284"/>
    </w:pPr>
    <w:rPr>
      <w:sz w:val="20"/>
      <w:szCs w:val="18"/>
    </w:rPr>
  </w:style>
  <w:style w:type="character" w:customStyle="1" w:styleId="Footnote-hangingChar">
    <w:name w:val="Footnote - hanging Char"/>
    <w:basedOn w:val="BulletlistChar"/>
    <w:link w:val="Footnote-hanging"/>
    <w:uiPriority w:val="12"/>
    <w:semiHidden/>
    <w:rsid w:val="00EA16A9"/>
    <w:rPr>
      <w:rFonts w:ascii="Arial" w:hAnsi="Arial" w:cs="FrutigerLTStd-Light"/>
      <w:color w:val="000000"/>
      <w:sz w:val="24"/>
      <w:szCs w:val="18"/>
    </w:rPr>
  </w:style>
  <w:style w:type="character" w:customStyle="1" w:styleId="Heading4Char">
    <w:name w:val="Heading 4 Char"/>
    <w:basedOn w:val="DefaultParagraphFont"/>
    <w:link w:val="Heading4"/>
    <w:uiPriority w:val="6"/>
    <w:rsid w:val="001704CD"/>
    <w:rPr>
      <w:rFonts w:ascii="Arial Bold" w:eastAsia="MS Mincho" w:hAnsi="Arial Bold"/>
      <w:b/>
      <w:color w:val="231F20" w:themeColor="background1"/>
      <w:kern w:val="28"/>
      <w:sz w:val="28"/>
      <w14:ligatures w14:val="standardContextual"/>
    </w:rPr>
  </w:style>
  <w:style w:type="character" w:styleId="Hyperlink">
    <w:name w:val="Hyperlink"/>
    <w:basedOn w:val="DefaultParagraphFont"/>
    <w:uiPriority w:val="99"/>
    <w:semiHidden/>
    <w:rsid w:val="00BC294E"/>
    <w:rPr>
      <w:rFonts w:asciiTheme="minorHAnsi" w:hAnsiTheme="minorHAnsi"/>
      <w:color w:val="003087" w:themeColor="accent1"/>
      <w:u w:val="single"/>
    </w:rPr>
  </w:style>
  <w:style w:type="paragraph" w:customStyle="1" w:styleId="Standfirst">
    <w:name w:val="Standfirst"/>
    <w:basedOn w:val="Normal"/>
    <w:link w:val="StandfirstChar"/>
    <w:autoRedefine/>
    <w:uiPriority w:val="11"/>
    <w:semiHidden/>
    <w:rsid w:val="0022134A"/>
    <w:pPr>
      <w:spacing w:before="60" w:after="180"/>
    </w:pPr>
    <w:rPr>
      <w:b/>
      <w:kern w:val="28"/>
      <w:sz w:val="26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uiPriority w:val="11"/>
    <w:semiHidden/>
    <w:rsid w:val="008D50ED"/>
    <w:rPr>
      <w:rFonts w:ascii="Arial" w:eastAsia="MS Mincho" w:hAnsi="Arial"/>
      <w:b/>
      <w:color w:val="000000"/>
      <w:kern w:val="28"/>
      <w:sz w:val="26"/>
      <w:szCs w:val="28"/>
      <w14:ligatures w14:val="standardContextual"/>
    </w:rPr>
  </w:style>
  <w:style w:type="paragraph" w:styleId="TOC1">
    <w:name w:val="toc 1"/>
    <w:basedOn w:val="Normal"/>
    <w:next w:val="Normal"/>
    <w:uiPriority w:val="19"/>
    <w:semiHidden/>
    <w:rsid w:val="000005C7"/>
    <w:pPr>
      <w:pBdr>
        <w:top w:val="single" w:sz="4" w:space="4" w:color="D5DDE3" w:themeColor="accent6" w:themeTint="33"/>
        <w:bottom w:val="single" w:sz="4" w:space="4" w:color="D5DDE3" w:themeColor="accent6" w:themeTint="33"/>
      </w:pBdr>
      <w:tabs>
        <w:tab w:val="right" w:pos="9854"/>
      </w:tabs>
    </w:pPr>
    <w:rPr>
      <w:b/>
      <w:noProof/>
      <w:color w:val="231F20" w:themeColor="background1"/>
      <w:sz w:val="28"/>
    </w:rPr>
  </w:style>
  <w:style w:type="paragraph" w:styleId="TOCHeading">
    <w:name w:val="TOC Heading"/>
    <w:basedOn w:val="Heading1"/>
    <w:next w:val="Normal"/>
    <w:uiPriority w:val="18"/>
    <w:semiHidden/>
    <w:rsid w:val="000C24AF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ootnoteseparator">
    <w:name w:val="Footnote_separator"/>
    <w:basedOn w:val="Heading3"/>
    <w:link w:val="FootnoteseparatorChar"/>
    <w:uiPriority w:val="14"/>
    <w:semiHidden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uiPriority w:val="14"/>
    <w:semiHidden/>
    <w:rsid w:val="00EA16A9"/>
    <w:rPr>
      <w:rFonts w:ascii="Arial" w:hAnsi="Arial" w:cs="Arial"/>
      <w:b/>
      <w:noProof/>
      <w:color w:val="005EB8" w:themeColor="text2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uiPriority w:val="11"/>
    <w:qFormat/>
    <w:rsid w:val="00F721B3"/>
    <w:pPr>
      <w:numPr>
        <w:numId w:val="8"/>
      </w:numPr>
      <w:spacing w:after="240"/>
      <w:ind w:left="992" w:hanging="425"/>
      <w:contextualSpacing/>
    </w:pPr>
  </w:style>
  <w:style w:type="character" w:customStyle="1" w:styleId="NumberedlistChar">
    <w:name w:val="Numbered list Char"/>
    <w:basedOn w:val="DefaultParagraphFont"/>
    <w:link w:val="Numberedlist"/>
    <w:uiPriority w:val="11"/>
    <w:rsid w:val="00F721B3"/>
    <w:rPr>
      <w:rFonts w:ascii="Arial" w:hAnsi="Arial"/>
      <w:color w:val="000000"/>
      <w:sz w:val="24"/>
      <w:szCs w:val="24"/>
    </w:rPr>
  </w:style>
  <w:style w:type="paragraph" w:styleId="TOC2">
    <w:name w:val="toc 2"/>
    <w:basedOn w:val="Normal"/>
    <w:next w:val="Normal"/>
    <w:uiPriority w:val="20"/>
    <w:semiHidden/>
    <w:rsid w:val="000005C7"/>
    <w:pPr>
      <w:tabs>
        <w:tab w:val="right" w:pos="9854"/>
      </w:tabs>
      <w:spacing w:after="100"/>
      <w:ind w:left="220"/>
    </w:pPr>
    <w:rPr>
      <w:b/>
      <w:noProof/>
      <w:color w:val="003087" w:themeColor="accent1"/>
      <w:sz w:val="28"/>
    </w:rPr>
  </w:style>
  <w:style w:type="paragraph" w:styleId="TOC3">
    <w:name w:val="toc 3"/>
    <w:basedOn w:val="Normal"/>
    <w:next w:val="Normal"/>
    <w:autoRedefine/>
    <w:uiPriority w:val="39"/>
    <w:semiHidden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semiHidden/>
    <w:rsid w:val="000005C7"/>
    <w:pPr>
      <w:pBdr>
        <w:bottom w:val="single" w:sz="2" w:space="4" w:color="768692" w:themeColor="accent2"/>
      </w:pBdr>
      <w:tabs>
        <w:tab w:val="left" w:pos="9639"/>
      </w:tabs>
      <w:spacing w:after="0"/>
    </w:pPr>
    <w:rPr>
      <w:sz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EA16A9"/>
    <w:rPr>
      <w:rFonts w:ascii="Arial" w:hAnsi="Arial"/>
      <w:color w:val="000000"/>
      <w:szCs w:val="24"/>
    </w:rPr>
  </w:style>
  <w:style w:type="paragraph" w:styleId="Footer">
    <w:name w:val="footer"/>
    <w:basedOn w:val="Normal"/>
    <w:link w:val="FooterChar"/>
    <w:uiPriority w:val="99"/>
    <w:semiHidden/>
    <w:rsid w:val="000005C7"/>
    <w:pPr>
      <w:tabs>
        <w:tab w:val="left" w:pos="426"/>
        <w:tab w:val="right" w:pos="9866"/>
      </w:tabs>
      <w:spacing w:after="0"/>
    </w:pPr>
    <w:rPr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EA16A9"/>
    <w:rPr>
      <w:rFonts w:ascii="Arial" w:hAnsi="Arial"/>
      <w:color w:val="000000"/>
      <w:spacing w:val="-4"/>
      <w:sz w:val="18"/>
      <w:szCs w:val="24"/>
    </w:rPr>
  </w:style>
  <w:style w:type="character" w:styleId="Strong">
    <w:name w:val="Strong"/>
    <w:aliases w:val="Bold"/>
    <w:uiPriority w:val="23"/>
    <w:semiHidden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semiHidden/>
    <w:rsid w:val="000005C7"/>
    <w:pPr>
      <w:spacing w:before="70" w:after="70"/>
    </w:pPr>
    <w:rPr>
      <w:rFonts w:asciiTheme="minorHAnsi" w:hAnsiTheme="minorHAnsi"/>
      <w:b/>
      <w:i/>
      <w:iCs/>
      <w:sz w:val="30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EA16A9"/>
    <w:rPr>
      <w:rFonts w:asciiTheme="minorHAnsi" w:hAnsiTheme="minorHAnsi"/>
      <w:b/>
      <w:i/>
      <w:iCs/>
      <w:color w:val="000000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semiHidden/>
    <w:rsid w:val="00EA16A9"/>
    <w:rPr>
      <w:rFonts w:ascii="Arial" w:hAnsi="Arial"/>
      <w:color w:val="000000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uiPriority w:val="22"/>
    <w:semiHidden/>
    <w:rsid w:val="00E5122E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uiPriority w:val="22"/>
    <w:semiHidden/>
    <w:rsid w:val="00EA16A9"/>
    <w:rPr>
      <w:rFonts w:ascii="Arial Bold" w:eastAsia="MS Mincho" w:hAnsi="Arial Bold"/>
      <w:b w:val="0"/>
      <w:color w:val="231F20" w:themeColor="background1"/>
      <w:kern w:val="28"/>
      <w:sz w:val="30"/>
      <w14:ligatures w14:val="standardContextual"/>
    </w:rPr>
  </w:style>
  <w:style w:type="table" w:styleId="TableGrid">
    <w:name w:val="Table Grid"/>
    <w:basedOn w:val="TableNormal"/>
    <w:uiPriority w:val="39"/>
    <w:rsid w:val="00C37063"/>
    <w:rPr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TESpurpleChar">
    <w:name w:val="NOTES purple Char"/>
    <w:basedOn w:val="DefaultParagraphFont"/>
    <w:link w:val="NOTESpurple"/>
    <w:uiPriority w:val="25"/>
    <w:semiHidden/>
    <w:rsid w:val="00EA16A9"/>
    <w:rPr>
      <w:rFonts w:ascii="Arial" w:hAnsi="Arial" w:cs="Arial"/>
      <w:color w:val="602050"/>
      <w:sz w:val="24"/>
    </w:rPr>
  </w:style>
  <w:style w:type="paragraph" w:customStyle="1" w:styleId="NOTESpurple">
    <w:name w:val="NOTES purple"/>
    <w:basedOn w:val="Normal"/>
    <w:next w:val="Normal"/>
    <w:link w:val="NOTESpurpleChar"/>
    <w:uiPriority w:val="25"/>
    <w:semiHidden/>
    <w:rsid w:val="00C37063"/>
    <w:pPr>
      <w:tabs>
        <w:tab w:val="right" w:pos="14580"/>
      </w:tabs>
      <w:textboxTightWrap w:val="none"/>
    </w:pPr>
    <w:rPr>
      <w:rFonts w:cs="Arial"/>
      <w:color w:val="602050"/>
      <w:szCs w:val="20"/>
    </w:rPr>
  </w:style>
  <w:style w:type="paragraph" w:customStyle="1" w:styleId="Docmgmtheading">
    <w:name w:val="Doc mgmt heading"/>
    <w:basedOn w:val="Normal"/>
    <w:link w:val="DocmgmtheadingChar"/>
    <w:uiPriority w:val="10"/>
    <w:semiHidden/>
    <w:unhideWhenUsed/>
    <w:qFormat/>
    <w:rsid w:val="00C37063"/>
    <w:rPr>
      <w:b/>
      <w:color w:val="003087" w:themeColor="accent1"/>
      <w:sz w:val="42"/>
      <w:szCs w:val="42"/>
    </w:rPr>
  </w:style>
  <w:style w:type="character" w:customStyle="1" w:styleId="DocmgmtheadingChar">
    <w:name w:val="Doc mgmt heading Char"/>
    <w:basedOn w:val="DefaultParagraphFont"/>
    <w:link w:val="Docmgmtheading"/>
    <w:uiPriority w:val="10"/>
    <w:semiHidden/>
    <w:rsid w:val="00853A57"/>
    <w:rPr>
      <w:rFonts w:ascii="Arial" w:hAnsi="Arial"/>
      <w:b/>
      <w:color w:val="003087" w:themeColor="accent1"/>
      <w:sz w:val="42"/>
      <w:szCs w:val="42"/>
    </w:rPr>
  </w:style>
  <w:style w:type="paragraph" w:customStyle="1" w:styleId="Classification">
    <w:name w:val="Classification"/>
    <w:basedOn w:val="Normal"/>
    <w:uiPriority w:val="99"/>
    <w:semiHidden/>
    <w:rsid w:val="000733A2"/>
    <w:pPr>
      <w:spacing w:after="0" w:line="240" w:lineRule="auto"/>
      <w:textboxTightWrap w:val="none"/>
    </w:pPr>
    <w:rPr>
      <w:rFonts w:eastAsiaTheme="minorHAnsi" w:cstheme="minorBidi"/>
      <w:color w:val="76869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6075"/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customStyle="1" w:styleId="Heading5Char">
    <w:name w:val="Heading 5 Char"/>
    <w:basedOn w:val="DefaultParagraphFont"/>
    <w:link w:val="Heading5"/>
    <w:uiPriority w:val="8"/>
    <w:rsid w:val="001704CD"/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customStyle="1" w:styleId="Subheading">
    <w:name w:val="Subheading"/>
    <w:next w:val="Normal"/>
    <w:autoRedefine/>
    <w:uiPriority w:val="9"/>
    <w:semiHidden/>
    <w:rsid w:val="006679DE"/>
    <w:pPr>
      <w:spacing w:before="400" w:after="400" w:line="264" w:lineRule="auto"/>
    </w:pPr>
    <w:rPr>
      <w:rFonts w:ascii="Arial Bold" w:hAnsi="Arial Bold" w:cs="Arial"/>
      <w:b/>
      <w:bCs/>
      <w:kern w:val="28"/>
      <w:sz w:val="48"/>
      <w:szCs w:val="32"/>
      <w14:ligatures w14:val="standardContextual"/>
    </w:rPr>
  </w:style>
  <w:style w:type="paragraph" w:customStyle="1" w:styleId="h2numbered">
    <w:name w:val="h2 numbered"/>
    <w:basedOn w:val="Heading2"/>
    <w:next w:val="Normal"/>
    <w:link w:val="h2numberedChar"/>
    <w:uiPriority w:val="4"/>
    <w:qFormat/>
    <w:rsid w:val="00C15176"/>
    <w:pPr>
      <w:numPr>
        <w:numId w:val="9"/>
      </w:numPr>
    </w:pPr>
  </w:style>
  <w:style w:type="paragraph" w:customStyle="1" w:styleId="h3numbered">
    <w:name w:val="h3 numbered"/>
    <w:basedOn w:val="Heading3"/>
    <w:next w:val="Normal"/>
    <w:link w:val="h3numberedChar"/>
    <w:uiPriority w:val="6"/>
    <w:qFormat/>
    <w:rsid w:val="00C15176"/>
    <w:pPr>
      <w:numPr>
        <w:ilvl w:val="1"/>
        <w:numId w:val="9"/>
      </w:numPr>
    </w:pPr>
  </w:style>
  <w:style w:type="character" w:customStyle="1" w:styleId="h2numberedChar">
    <w:name w:val="h2 numbered Char"/>
    <w:basedOn w:val="Heading2Char"/>
    <w:link w:val="h2numbered"/>
    <w:uiPriority w:val="4"/>
    <w:rsid w:val="00BC5F53"/>
    <w:rPr>
      <w:rFonts w:ascii="Arial Bold" w:hAnsi="Arial Bold" w:cs="Arial"/>
      <w:b/>
      <w:color w:val="005EB8"/>
      <w:kern w:val="28"/>
      <w:sz w:val="32"/>
      <w:szCs w:val="24"/>
      <w14:ligatures w14:val="standardContextual"/>
    </w:rPr>
  </w:style>
  <w:style w:type="paragraph" w:customStyle="1" w:styleId="h4numbered">
    <w:name w:val="h4 numbered"/>
    <w:basedOn w:val="Heading4"/>
    <w:next w:val="Normal"/>
    <w:link w:val="h4numberedChar"/>
    <w:uiPriority w:val="7"/>
    <w:qFormat/>
    <w:rsid w:val="00C15176"/>
    <w:pPr>
      <w:numPr>
        <w:ilvl w:val="2"/>
        <w:numId w:val="9"/>
      </w:numPr>
    </w:pPr>
  </w:style>
  <w:style w:type="character" w:customStyle="1" w:styleId="h3numberedChar">
    <w:name w:val="h3 numbered Char"/>
    <w:basedOn w:val="Heading3Char"/>
    <w:link w:val="h3numbered"/>
    <w:uiPriority w:val="6"/>
    <w:rsid w:val="00BC5F53"/>
    <w:rPr>
      <w:rFonts w:ascii="Arial" w:hAnsi="Arial" w:cs="Arial"/>
      <w:b/>
      <w:color w:val="005EB8" w:themeColor="text2"/>
      <w:kern w:val="28"/>
      <w:sz w:val="28"/>
      <w:szCs w:val="24"/>
      <w14:ligatures w14:val="standardContextual"/>
    </w:rPr>
  </w:style>
  <w:style w:type="paragraph" w:customStyle="1" w:styleId="h5numbered">
    <w:name w:val="h5 numbered"/>
    <w:basedOn w:val="Heading5"/>
    <w:next w:val="Normal"/>
    <w:link w:val="h5numberedChar"/>
    <w:uiPriority w:val="9"/>
    <w:qFormat/>
    <w:rsid w:val="00C15176"/>
    <w:pPr>
      <w:numPr>
        <w:ilvl w:val="3"/>
        <w:numId w:val="9"/>
      </w:numPr>
    </w:pPr>
  </w:style>
  <w:style w:type="character" w:customStyle="1" w:styleId="h4numberedChar">
    <w:name w:val="h4 numbered Char"/>
    <w:basedOn w:val="Heading4Char"/>
    <w:link w:val="h4numbered"/>
    <w:uiPriority w:val="7"/>
    <w:rsid w:val="00BC5F53"/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paragraph" w:customStyle="1" w:styleId="bodytextnumbered">
    <w:name w:val="body text numbered"/>
    <w:basedOn w:val="Normal"/>
    <w:link w:val="bodytextnumberedChar"/>
    <w:uiPriority w:val="15"/>
    <w:qFormat/>
    <w:rsid w:val="00BC5F53"/>
    <w:pPr>
      <w:numPr>
        <w:ilvl w:val="4"/>
        <w:numId w:val="9"/>
      </w:numPr>
      <w:spacing w:after="200"/>
    </w:pPr>
  </w:style>
  <w:style w:type="character" w:customStyle="1" w:styleId="h5numberedChar">
    <w:name w:val="h5 numbered Char"/>
    <w:basedOn w:val="Heading5Char"/>
    <w:link w:val="h5numbered"/>
    <w:uiPriority w:val="9"/>
    <w:rsid w:val="00BC5F53"/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customStyle="1" w:styleId="bodytextnumbered11">
    <w:name w:val="body text numbered 1.1"/>
    <w:basedOn w:val="Normal"/>
    <w:link w:val="bodytextnumbered11Char"/>
    <w:uiPriority w:val="15"/>
    <w:qFormat/>
    <w:rsid w:val="00943EC5"/>
    <w:pPr>
      <w:numPr>
        <w:ilvl w:val="5"/>
        <w:numId w:val="9"/>
      </w:numPr>
      <w:spacing w:after="160"/>
    </w:pPr>
  </w:style>
  <w:style w:type="character" w:customStyle="1" w:styleId="bodytextnumberedChar">
    <w:name w:val="body text numbered Char"/>
    <w:basedOn w:val="DefaultParagraphFont"/>
    <w:link w:val="bodytextnumbered"/>
    <w:uiPriority w:val="15"/>
    <w:rsid w:val="00EA16A9"/>
    <w:rPr>
      <w:rFonts w:ascii="Arial" w:hAnsi="Arial"/>
      <w:color w:val="000000"/>
      <w:sz w:val="24"/>
      <w:szCs w:val="24"/>
    </w:rPr>
  </w:style>
  <w:style w:type="paragraph" w:customStyle="1" w:styleId="bodytextnumbered111">
    <w:name w:val="body text numbered 1.1.1"/>
    <w:basedOn w:val="Normal"/>
    <w:link w:val="bodytextnumbered111Char"/>
    <w:uiPriority w:val="16"/>
    <w:qFormat/>
    <w:rsid w:val="00943EC5"/>
    <w:pPr>
      <w:numPr>
        <w:ilvl w:val="6"/>
        <w:numId w:val="9"/>
      </w:numPr>
      <w:spacing w:after="120"/>
    </w:pPr>
  </w:style>
  <w:style w:type="character" w:customStyle="1" w:styleId="bodytextnumbered11Char">
    <w:name w:val="body text numbered 1.1 Char"/>
    <w:basedOn w:val="DefaultParagraphFont"/>
    <w:link w:val="bodytextnumbered11"/>
    <w:uiPriority w:val="15"/>
    <w:rsid w:val="008D50ED"/>
    <w:rPr>
      <w:rFonts w:ascii="Arial" w:hAnsi="Arial"/>
      <w:color w:val="000000"/>
      <w:sz w:val="24"/>
      <w:szCs w:val="24"/>
    </w:rPr>
  </w:style>
  <w:style w:type="paragraph" w:styleId="Caption">
    <w:name w:val="caption"/>
    <w:basedOn w:val="Normal"/>
    <w:next w:val="Normal"/>
    <w:uiPriority w:val="19"/>
    <w:qFormat/>
    <w:rsid w:val="00F721B3"/>
    <w:pPr>
      <w:spacing w:before="120" w:after="120" w:line="240" w:lineRule="auto"/>
    </w:pPr>
    <w:rPr>
      <w:b/>
      <w:iCs/>
      <w:color w:val="auto"/>
      <w:szCs w:val="18"/>
    </w:rPr>
  </w:style>
  <w:style w:type="character" w:customStyle="1" w:styleId="bodytextnumbered111Char">
    <w:name w:val="body text numbered 1.1.1 Char"/>
    <w:basedOn w:val="DefaultParagraphFont"/>
    <w:link w:val="bodytextnumbered111"/>
    <w:uiPriority w:val="16"/>
    <w:rsid w:val="008D50ED"/>
    <w:rPr>
      <w:rFonts w:ascii="Arial" w:hAnsi="Arial"/>
      <w:color w:val="000000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Pr>
      <w:rFonts w:ascii="Arial" w:hAnsi="Arial"/>
      <w:color w:val="000000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3114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3114A"/>
    <w:rPr>
      <w:rFonts w:ascii="Arial" w:hAnsi="Arial"/>
      <w:b/>
      <w:b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293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2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46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147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343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90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464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2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23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64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0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43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digital.nhs.uk/services/gp-it-futures-systems/clinical-system-migration-guide" TargetMode="Externa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NHS England">
      <a:dk1>
        <a:srgbClr val="FFFFFF"/>
      </a:dk1>
      <a:lt1>
        <a:srgbClr val="231F20"/>
      </a:lt1>
      <a:dk2>
        <a:srgbClr val="005EB8"/>
      </a:dk2>
      <a:lt2>
        <a:srgbClr val="F4F6F8"/>
      </a:lt2>
      <a:accent1>
        <a:srgbClr val="003087"/>
      </a:accent1>
      <a:accent2>
        <a:srgbClr val="768692"/>
      </a:accent2>
      <a:accent3>
        <a:srgbClr val="C7CED3"/>
      </a:accent3>
      <a:accent4>
        <a:srgbClr val="00A9CE"/>
      </a:accent4>
      <a:accent5>
        <a:srgbClr val="00A499"/>
      </a:accent5>
      <a:accent6>
        <a:srgbClr val="425563"/>
      </a:accent6>
      <a:hlink>
        <a:srgbClr val="005EB8"/>
      </a:hlink>
      <a:folHlink>
        <a:srgbClr val="003087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" id="{2287BFF7-2EE1-214C-8DD0-80A2BE07D988}" vid="{DEE7D4AF-7679-6A44-8E23-0727F93BFDE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TaxCatchAll xmlns="7b98e707-e939-4286-bd2d-fe9ab1220392" xsi:nil="true"/>
    <lcf76f155ced4ddcb4097134ff3c332f xmlns="e96b96d2-2000-4c23-b5df-c8c9e257ce6a">
      <Terms xmlns="http://schemas.microsoft.com/office/infopath/2007/PartnerControls"/>
    </lcf76f155ced4ddcb4097134ff3c332f>
    <_ip_UnifiedCompliancePolicyProperties xmlns="http://schemas.microsoft.com/sharepoint/v3" xsi:nil="true"/>
    <SharedWithUsers xmlns="7b98e707-e939-4286-bd2d-fe9ab1220392">
      <UserInfo>
        <DisplayName/>
        <AccountId xsi:nil="true"/>
        <AccountType/>
      </UserInfo>
    </SharedWithUser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600BCD051746943BF52B0D4017DCA44" ma:contentTypeVersion="16" ma:contentTypeDescription="Create a new document." ma:contentTypeScope="" ma:versionID="0745133be039d1c797d345ce98529c7b">
  <xsd:schema xmlns:xsd="http://www.w3.org/2001/XMLSchema" xmlns:xs="http://www.w3.org/2001/XMLSchema" xmlns:p="http://schemas.microsoft.com/office/2006/metadata/properties" xmlns:ns1="http://schemas.microsoft.com/sharepoint/v3" xmlns:ns2="e96b96d2-2000-4c23-b5df-c8c9e257ce6a" xmlns:ns3="7b98e707-e939-4286-bd2d-fe9ab1220392" targetNamespace="http://schemas.microsoft.com/office/2006/metadata/properties" ma:root="true" ma:fieldsID="6c68bfe543a80db9ebec11569c5b8439" ns1:_="" ns2:_="" ns3:_="">
    <xsd:import namespace="http://schemas.microsoft.com/sharepoint/v3"/>
    <xsd:import namespace="e96b96d2-2000-4c23-b5df-c8c9e257ce6a"/>
    <xsd:import namespace="7b98e707-e939-4286-bd2d-fe9ab122039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6b96d2-2000-4c23-b5df-c8c9e257ce6a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98e707-e939-4286-bd2d-fe9ab122039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babee1b9-4716-4c6a-a1ea-1b114c46e676}" ma:internalName="TaxCatchAll" ma:showField="CatchAllData" ma:web="7b98e707-e939-4286-bd2d-fe9ab122039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BD2161B6-D9A2-4285-B5A1-A504549C808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818218F-AB00-4272-A716-DA4688C85ECA}">
  <ds:schemaRefs>
    <ds:schemaRef ds:uri="http://www.w3.org/XML/1998/namespace"/>
    <ds:schemaRef ds:uri="http://schemas.microsoft.com/sharepoint/v3"/>
    <ds:schemaRef ds:uri="http://schemas.microsoft.com/office/infopath/2007/PartnerControls"/>
    <ds:schemaRef ds:uri="http://purl.org/dc/terms/"/>
    <ds:schemaRef ds:uri="http://purl.org/dc/elements/1.1/"/>
    <ds:schemaRef ds:uri="http://purl.org/dc/dcmitype/"/>
    <ds:schemaRef ds:uri="http://schemas.microsoft.com/office/2006/documentManagement/types"/>
    <ds:schemaRef ds:uri="e96b96d2-2000-4c23-b5df-c8c9e257ce6a"/>
    <ds:schemaRef ds:uri="http://schemas.openxmlformats.org/package/2006/metadata/core-properties"/>
    <ds:schemaRef ds:uri="7b98e707-e939-4286-bd2d-fe9ab1220392"/>
    <ds:schemaRef ds:uri="http://schemas.microsoft.com/office/2006/metadata/properties"/>
  </ds:schemaRefs>
</ds:datastoreItem>
</file>

<file path=customXml/itemProps3.xml><?xml version="1.0" encoding="utf-8"?>
<ds:datastoreItem xmlns:ds="http://schemas.openxmlformats.org/officeDocument/2006/customXml" ds:itemID="{5E46DA87-C02A-4F1F-A8CF-B61EF1B711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96b96d2-2000-4c23-b5df-c8c9e257ce6a"/>
    <ds:schemaRef ds:uri="7b98e707-e939-4286-bd2d-fe9ab12203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44825C8-00AD-7741-B345-8334FE04CA9E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9</Pages>
  <Words>759</Words>
  <Characters>4330</Characters>
  <Application>Microsoft Office Word</Application>
  <DocSecurity>0</DocSecurity>
  <Lines>36</Lines>
  <Paragraphs>10</Paragraphs>
  <ScaleCrop>false</ScaleCrop>
  <Company>Health &amp; Social Care Information Centre</Company>
  <LinksUpToDate>false</LinksUpToDate>
  <CharactersWithSpaces>5079</CharactersWithSpaces>
  <SharedDoc>false</SharedDoc>
  <HLinks>
    <vt:vector size="6" baseType="variant">
      <vt:variant>
        <vt:i4>1769481</vt:i4>
      </vt:variant>
      <vt:variant>
        <vt:i4>0</vt:i4>
      </vt:variant>
      <vt:variant>
        <vt:i4>0</vt:i4>
      </vt:variant>
      <vt:variant>
        <vt:i4>5</vt:i4>
      </vt:variant>
      <vt:variant>
        <vt:lpwstr>https://digital.nhs.uk/services/gp-it-futures-systems/clinical-system-migration-guide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</dc:creator>
  <cp:keywords/>
  <cp:lastModifiedBy>OAKES, Jo (NHS ENGLAND)</cp:lastModifiedBy>
  <cp:revision>4</cp:revision>
  <cp:lastPrinted>2016-07-14T17:27:00Z</cp:lastPrinted>
  <dcterms:created xsi:type="dcterms:W3CDTF">2025-03-27T08:16:00Z</dcterms:created>
  <dcterms:modified xsi:type="dcterms:W3CDTF">2025-06-30T09:57:00Z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0x010100F600BCD051746943BF52B0D4017DCA44</vt:lpwstr>
  </property>
  <property fmtid="{D5CDD505-2E9C-101B-9397-08002B2CF9AE}" pid="3" name="_dlc_policyId">
    <vt:lpwstr>0x010100248FFECF8F0D554792D64B70CF7BF038|1875765322</vt:lpwstr>
  </property>
  <property fmtid="{D5CDD505-2E9C-101B-9397-08002B2CF9AE}" pid="4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InformationType">
    <vt:lpwstr>58;#Template|aff1a68b-1933-4dcf-8d00-314af96fd52f</vt:lpwstr>
  </property>
  <property fmtid="{D5CDD505-2E9C-101B-9397-08002B2CF9AE}" pid="6" name="PortfolioCode">
    <vt:lpwstr>1;#P0404/00 - Communications [Corporate Function-Digital Transformation - Beverley Bryant]|4d1365a3-4553-4328-b183-fb2da2713d14</vt:lpwstr>
  </property>
  <property fmtid="{D5CDD505-2E9C-101B-9397-08002B2CF9AE}" pid="7" name="MediaServiceImageTags">
    <vt:lpwstr/>
  </property>
  <property fmtid="{D5CDD505-2E9C-101B-9397-08002B2CF9AE}" pid="8" name="_ExtendedDescription">
    <vt:lpwstr/>
  </property>
  <property fmtid="{D5CDD505-2E9C-101B-9397-08002B2CF9AE}" pid="9" name="ComplianceAssetId">
    <vt:lpwstr/>
  </property>
  <property fmtid="{D5CDD505-2E9C-101B-9397-08002B2CF9AE}" pid="10" name="TriggerFlowInfo">
    <vt:lpwstr/>
  </property>
</Properties>
</file>