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F0928" w14:textId="77777777" w:rsidR="00B72132" w:rsidRPr="009C2230" w:rsidRDefault="00B72132" w:rsidP="009C2230">
      <w:pPr>
        <w:pStyle w:val="Heading3"/>
        <w:spacing w:before="0"/>
        <w:rPr>
          <w:sz w:val="4"/>
          <w:szCs w:val="4"/>
        </w:rPr>
        <w:sectPr w:rsidR="00B72132" w:rsidRPr="009C2230" w:rsidSect="001D1247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2268" w:right="1021" w:bottom="1021" w:left="1021" w:header="454" w:footer="556" w:gutter="0"/>
          <w:cols w:space="708"/>
          <w:titlePg/>
          <w:docGrid w:linePitch="360"/>
        </w:sectPr>
      </w:pPr>
    </w:p>
    <w:p w14:paraId="0C565783" w14:textId="2791B616" w:rsidR="00366DB4" w:rsidRPr="00366DB4" w:rsidRDefault="00366DB4" w:rsidP="4824DB6E">
      <w:pPr>
        <w:spacing w:before="240"/>
        <w:rPr>
          <w:rFonts w:eastAsia="Arial" w:cs="Arial"/>
          <w:b/>
          <w:bCs/>
          <w:color w:val="221F20"/>
          <w:sz w:val="80"/>
          <w:szCs w:val="80"/>
        </w:rPr>
      </w:pPr>
      <w:r w:rsidRPr="00366DB4">
        <w:rPr>
          <w:rFonts w:eastAsia="Arial" w:cs="Arial"/>
          <w:b/>
          <w:bCs/>
          <w:color w:val="221F20"/>
          <w:sz w:val="80"/>
          <w:szCs w:val="80"/>
        </w:rPr>
        <w:t>Go live checklist</w:t>
      </w:r>
    </w:p>
    <w:p w14:paraId="61BB9F37" w14:textId="35E77A94" w:rsidR="23A8C65E" w:rsidRDefault="5FC5F299" w:rsidP="4824DB6E">
      <w:pPr>
        <w:spacing w:before="240"/>
        <w:rPr>
          <w:rFonts w:eastAsia="Arial" w:cs="Arial"/>
          <w:color w:val="221F20"/>
        </w:rPr>
      </w:pPr>
      <w:r w:rsidRPr="56911AE0">
        <w:rPr>
          <w:rFonts w:eastAsia="Arial" w:cs="Arial"/>
          <w:color w:val="221F20"/>
        </w:rPr>
        <w:t>Go live</w:t>
      </w:r>
      <w:r w:rsidR="266C15E3" w:rsidRPr="56911AE0">
        <w:rPr>
          <w:rFonts w:eastAsia="Arial" w:cs="Arial"/>
          <w:color w:val="221F20"/>
        </w:rPr>
        <w:t xml:space="preserve"> is one of the stages of migration from one clinical system to another. A full explanation of all the stages can be found in the </w:t>
      </w:r>
      <w:hyperlink r:id="rId15">
        <w:r w:rsidR="266C15E3" w:rsidRPr="56911AE0">
          <w:rPr>
            <w:rStyle w:val="Hyperlink"/>
            <w:rFonts w:ascii="Arial" w:eastAsia="Arial" w:hAnsi="Arial" w:cs="Arial"/>
          </w:rPr>
          <w:t>Clinical System Migration Guide</w:t>
        </w:r>
      </w:hyperlink>
      <w:r w:rsidR="266C15E3" w:rsidRPr="56911AE0">
        <w:rPr>
          <w:rFonts w:eastAsia="Arial" w:cs="Arial"/>
          <w:color w:val="221F20"/>
        </w:rPr>
        <w:t>.</w:t>
      </w:r>
    </w:p>
    <w:p w14:paraId="2D50EEFD" w14:textId="5EC952D1" w:rsidR="23A8C65E" w:rsidRDefault="266C15E3" w:rsidP="4824DB6E">
      <w:pPr>
        <w:pStyle w:val="Heading2"/>
        <w:rPr>
          <w:rFonts w:ascii="Arial_MSFontService" w:eastAsia="Arial_MSFontService" w:hAnsi="Arial_MSFontService" w:cs="Arial_MSFontService"/>
          <w:bCs/>
          <w:color w:val="005DB8"/>
          <w:szCs w:val="36"/>
        </w:rPr>
      </w:pPr>
      <w:r w:rsidRPr="4824DB6E">
        <w:rPr>
          <w:rFonts w:ascii="Arial_MSFontService" w:eastAsia="Arial_MSFontService" w:hAnsi="Arial_MSFontService" w:cs="Arial_MSFontService"/>
          <w:bCs/>
          <w:color w:val="005DB8"/>
          <w:szCs w:val="36"/>
        </w:rPr>
        <w:t>Using this checklist</w:t>
      </w:r>
    </w:p>
    <w:p w14:paraId="42EF00E1" w14:textId="65703E3C" w:rsidR="23A8C65E" w:rsidRDefault="266C15E3" w:rsidP="4824DB6E">
      <w:pPr>
        <w:spacing w:before="240"/>
        <w:rPr>
          <w:rFonts w:eastAsia="Arial" w:cs="Arial"/>
          <w:color w:val="003087" w:themeColor="accent1"/>
        </w:rPr>
      </w:pPr>
      <w:r w:rsidRPr="4824DB6E">
        <w:rPr>
          <w:rStyle w:val="Hyperlink"/>
          <w:rFonts w:ascii="Arial" w:eastAsia="Arial" w:hAnsi="Arial" w:cs="Arial"/>
          <w:color w:val="231F20" w:themeColor="background1"/>
          <w:u w:val="none"/>
        </w:rPr>
        <w:t xml:space="preserve">This checklist is designed to be used alongside the online guide. You can </w:t>
      </w:r>
      <w:r w:rsidRPr="4824DB6E">
        <w:rPr>
          <w:rFonts w:eastAsia="Arial" w:cs="Arial"/>
          <w:color w:val="333333"/>
        </w:rPr>
        <w:t>edit and share this checklist electronically or by printing it</w:t>
      </w:r>
      <w:r w:rsidRPr="4824DB6E">
        <w:rPr>
          <w:rStyle w:val="Hyperlink"/>
          <w:rFonts w:ascii="Arial" w:eastAsia="Arial" w:hAnsi="Arial" w:cs="Arial"/>
          <w:color w:val="231F20" w:themeColor="background1"/>
          <w:u w:val="none"/>
        </w:rPr>
        <w:t>.</w:t>
      </w:r>
    </w:p>
    <w:p w14:paraId="6B61A37C" w14:textId="358D9882" w:rsidR="23A8C65E" w:rsidRDefault="266C15E3" w:rsidP="4824DB6E">
      <w:pPr>
        <w:spacing w:before="240"/>
        <w:rPr>
          <w:rFonts w:eastAsia="Arial" w:cs="Arial"/>
          <w:color w:val="221F20"/>
        </w:rPr>
      </w:pPr>
      <w:r w:rsidRPr="4824DB6E">
        <w:rPr>
          <w:rFonts w:eastAsia="Arial" w:cs="Arial"/>
          <w:color w:val="221F20"/>
        </w:rPr>
        <w:t>The checklist is fully editable. If you want to make more space in a row, place your cursor in the row and press Enter.</w:t>
      </w:r>
    </w:p>
    <w:p w14:paraId="23F7A470" w14:textId="6793196B" w:rsidR="23A8C65E" w:rsidRDefault="266C15E3" w:rsidP="4824DB6E">
      <w:pPr>
        <w:rPr>
          <w:rFonts w:eastAsia="Arial" w:cs="Arial"/>
          <w:color w:val="221F20"/>
        </w:rPr>
      </w:pPr>
      <w:r w:rsidRPr="6D7C04D8">
        <w:rPr>
          <w:rFonts w:eastAsia="Arial" w:cs="Arial"/>
          <w:color w:val="221F20"/>
        </w:rPr>
        <w:t>If you want to edit the tables, you can right click on the table and choose Insert or Delete to add or remove columns or rows.</w:t>
      </w:r>
    </w:p>
    <w:p w14:paraId="426154B1" w14:textId="22A3DBEF" w:rsidR="47BD3DA9" w:rsidRDefault="47BD3DA9" w:rsidP="6D7C04D8">
      <w:pPr>
        <w:rPr>
          <w:rFonts w:eastAsia="Arial" w:cs="Arial"/>
        </w:rPr>
      </w:pPr>
      <w:r w:rsidRPr="6D7C04D8">
        <w:rPr>
          <w:rFonts w:eastAsia="Arial" w:cs="Arial"/>
        </w:rPr>
        <w:t>After downloading this checklist, it is good practice to check periodically for updates to the guide and checklist.</w:t>
      </w:r>
    </w:p>
    <w:p w14:paraId="05A65C6B" w14:textId="538A905D" w:rsidR="47BD3DA9" w:rsidRDefault="47BD3DA9">
      <w:r w:rsidRPr="24EC380D">
        <w:rPr>
          <w:rFonts w:eastAsia="Arial" w:cs="Arial"/>
        </w:rPr>
        <w:t xml:space="preserve">This checklist was last updated on </w:t>
      </w:r>
      <w:r w:rsidR="0039553C">
        <w:rPr>
          <w:rFonts w:eastAsia="Arial" w:cs="Arial"/>
        </w:rPr>
        <w:fldChar w:fldCharType="begin"/>
      </w:r>
      <w:r w:rsidR="0039553C">
        <w:rPr>
          <w:rFonts w:eastAsia="Arial" w:cs="Arial"/>
        </w:rPr>
        <w:instrText xml:space="preserve"> DATE \@ "dd/MM/yyyy" </w:instrText>
      </w:r>
      <w:r w:rsidR="0039553C">
        <w:rPr>
          <w:rFonts w:eastAsia="Arial" w:cs="Arial"/>
        </w:rPr>
        <w:fldChar w:fldCharType="separate"/>
      </w:r>
      <w:r w:rsidR="00366DB4">
        <w:rPr>
          <w:rFonts w:eastAsia="Arial" w:cs="Arial"/>
          <w:noProof/>
        </w:rPr>
        <w:t>30/06/2025</w:t>
      </w:r>
      <w:r w:rsidR="0039553C">
        <w:rPr>
          <w:rFonts w:eastAsia="Arial" w:cs="Arial"/>
        </w:rPr>
        <w:fldChar w:fldCharType="end"/>
      </w:r>
      <w:r w:rsidR="0039553C">
        <w:rPr>
          <w:rFonts w:eastAsia="Arial" w:cs="Arial"/>
        </w:rPr>
        <w:t>.</w:t>
      </w:r>
    </w:p>
    <w:p w14:paraId="10E45186" w14:textId="711AC0A4" w:rsidR="4824DB6E" w:rsidRDefault="4824DB6E">
      <w:r>
        <w:br w:type="page"/>
      </w:r>
    </w:p>
    <w:p w14:paraId="22D277C0" w14:textId="6E4E72BB" w:rsidR="4DD506C3" w:rsidRDefault="4DD506C3" w:rsidP="4824DB6E">
      <w:pPr>
        <w:rPr>
          <w:rFonts w:eastAsia="Arial" w:cs="Arial"/>
        </w:rPr>
      </w:pPr>
      <w:r w:rsidRPr="4824DB6E">
        <w:rPr>
          <w:rStyle w:val="Heading2Char"/>
        </w:rPr>
        <w:lastRenderedPageBreak/>
        <w:t>Go live</w:t>
      </w:r>
    </w:p>
    <w:p w14:paraId="37924690" w14:textId="149E318A" w:rsidR="00E86E47" w:rsidRPr="00E86E47" w:rsidRDefault="00EF3212" w:rsidP="004E7CAD">
      <w:r w:rsidRPr="1C8C444D">
        <w:rPr>
          <w:rFonts w:eastAsia="Arial" w:cs="Arial"/>
        </w:rPr>
        <w:t>Go live happens straight after the cutover and marks the start of your new system being used.</w:t>
      </w:r>
      <w:r w:rsidR="00E86E47" w:rsidRPr="00E86E47">
        <w:t> </w:t>
      </w:r>
    </w:p>
    <w:p w14:paraId="01A9E692" w14:textId="6AD17AF4" w:rsidR="00E86E47" w:rsidRPr="00E86E47" w:rsidRDefault="00DB7B14" w:rsidP="004E7CAD">
      <w:r w:rsidRPr="1C8C444D">
        <w:rPr>
          <w:rFonts w:eastAsia="Arial" w:cs="Arial"/>
        </w:rPr>
        <w:t>Depending on your new supplier, it is divided into 2 phases: technical go live and business go live.</w:t>
      </w:r>
      <w:r w:rsidR="00E86E47" w:rsidRPr="00E86E47">
        <w:t> </w:t>
      </w:r>
    </w:p>
    <w:p w14:paraId="6DFF23DC" w14:textId="29BD5719" w:rsidR="00E86E47" w:rsidRPr="00E86E47" w:rsidRDefault="00B03F03" w:rsidP="004E7CAD">
      <w:r w:rsidRPr="1C8C444D">
        <w:rPr>
          <w:rFonts w:eastAsia="Arial" w:cs="Arial"/>
        </w:rPr>
        <w:t>The old system will be in read only mode for a limited time. Make sure to check with your previous supplier that access is not cut off early. Third-party solutions will also come back online during this phase.</w:t>
      </w:r>
    </w:p>
    <w:p w14:paraId="5213BE98" w14:textId="6642DA0F" w:rsidR="2CDF9AF7" w:rsidRDefault="2CDF9AF7" w:rsidP="6C57B55C">
      <w:pPr>
        <w:pStyle w:val="Heading2"/>
      </w:pPr>
      <w:r>
        <w:t>Who is involved</w:t>
      </w:r>
    </w:p>
    <w:p w14:paraId="2B089D27" w14:textId="6A57D7B0" w:rsidR="73445B5A" w:rsidRDefault="73445B5A" w:rsidP="6C57B55C">
      <w:r w:rsidRPr="6C57B55C">
        <w:rPr>
          <w:rFonts w:eastAsia="Arial" w:cs="Arial"/>
        </w:rPr>
        <w:t>The people, teams or organisations who might be required in this stage of the migration are:</w:t>
      </w:r>
    </w:p>
    <w:p w14:paraId="65F971FB" w14:textId="2215916B" w:rsidR="2CDF9AF7" w:rsidRDefault="00151BC5" w:rsidP="23A8C65E">
      <w:pPr>
        <w:pStyle w:val="ListParagraph"/>
        <w:numPr>
          <w:ilvl w:val="0"/>
          <w:numId w:val="5"/>
        </w:numPr>
        <w:spacing w:after="120"/>
      </w:pPr>
      <w:r>
        <w:t>practice staff</w:t>
      </w:r>
    </w:p>
    <w:p w14:paraId="11D3347E" w14:textId="1C5F0BF0" w:rsidR="2CDF9AF7" w:rsidRDefault="00151BC5" w:rsidP="23A8C65E">
      <w:pPr>
        <w:pStyle w:val="ListParagraph"/>
        <w:numPr>
          <w:ilvl w:val="0"/>
          <w:numId w:val="5"/>
        </w:numPr>
        <w:spacing w:after="120"/>
      </w:pPr>
      <w:r>
        <w:t xml:space="preserve">project </w:t>
      </w:r>
      <w:r w:rsidR="152E8AD8">
        <w:t>manager</w:t>
      </w:r>
    </w:p>
    <w:p w14:paraId="1DB87255" w14:textId="6637B1A0" w:rsidR="2CDF9AF7" w:rsidRDefault="003D18DE" w:rsidP="23A8C65E">
      <w:pPr>
        <w:pStyle w:val="ListParagraph"/>
        <w:numPr>
          <w:ilvl w:val="0"/>
          <w:numId w:val="5"/>
        </w:numPr>
        <w:spacing w:after="120"/>
      </w:pPr>
      <w:r>
        <w:t>lead GP</w:t>
      </w:r>
    </w:p>
    <w:p w14:paraId="5F209D58" w14:textId="16D3A4C0" w:rsidR="2CDF9AF7" w:rsidRDefault="152E8AD8" w:rsidP="6C57B55C">
      <w:pPr>
        <w:pStyle w:val="ListParagraph"/>
        <w:numPr>
          <w:ilvl w:val="0"/>
          <w:numId w:val="5"/>
        </w:numPr>
      </w:pPr>
      <w:r>
        <w:t>IT delivery partner (such as commissioning support unit)</w:t>
      </w:r>
    </w:p>
    <w:p w14:paraId="1A7C9803" w14:textId="07D0F665" w:rsidR="0086166F" w:rsidRDefault="00080363" w:rsidP="6C57B55C">
      <w:pPr>
        <w:pStyle w:val="ListParagraph"/>
        <w:numPr>
          <w:ilvl w:val="0"/>
          <w:numId w:val="5"/>
        </w:numPr>
      </w:pPr>
      <w:r>
        <w:t>new clinical system supplier</w:t>
      </w:r>
    </w:p>
    <w:p w14:paraId="071F18C1" w14:textId="6534DA24" w:rsidR="00080363" w:rsidRDefault="00E267DE" w:rsidP="6C57B55C">
      <w:pPr>
        <w:pStyle w:val="ListParagraph"/>
        <w:numPr>
          <w:ilvl w:val="0"/>
          <w:numId w:val="5"/>
        </w:numPr>
      </w:pPr>
      <w:r>
        <w:t>integrated care boards (ICB</w:t>
      </w:r>
      <w:r w:rsidR="00F72B97">
        <w:t>s)</w:t>
      </w:r>
    </w:p>
    <w:p w14:paraId="50CD3CEB" w14:textId="59146732" w:rsidR="00F72B97" w:rsidRDefault="00F72B97" w:rsidP="6C57B55C">
      <w:pPr>
        <w:pStyle w:val="ListParagraph"/>
        <w:numPr>
          <w:ilvl w:val="0"/>
          <w:numId w:val="5"/>
        </w:numPr>
      </w:pPr>
      <w:r>
        <w:t>trainers</w:t>
      </w:r>
    </w:p>
    <w:p w14:paraId="2F6B198A" w14:textId="77777777" w:rsidR="00735532" w:rsidRDefault="00735532">
      <w:pPr>
        <w:spacing w:after="0" w:line="240" w:lineRule="auto"/>
        <w:textboxTightWrap w:val="none"/>
      </w:pPr>
      <w:r>
        <w:br w:type="page"/>
      </w:r>
    </w:p>
    <w:p w14:paraId="481C0D4F" w14:textId="77777777" w:rsidR="0025714B" w:rsidRDefault="0025714B">
      <w:pPr>
        <w:spacing w:after="0" w:line="240" w:lineRule="auto"/>
        <w:textboxTightWrap w:val="none"/>
      </w:pPr>
    </w:p>
    <w:tbl>
      <w:tblPr>
        <w:tblStyle w:val="TableGrid"/>
        <w:tblW w:w="0" w:type="auto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ayout w:type="fixed"/>
        <w:tblLook w:val="06A0" w:firstRow="1" w:lastRow="0" w:firstColumn="1" w:lastColumn="0" w:noHBand="1" w:noVBand="1"/>
      </w:tblPr>
      <w:tblGrid>
        <w:gridCol w:w="2464"/>
        <w:gridCol w:w="2464"/>
        <w:gridCol w:w="2464"/>
        <w:gridCol w:w="2464"/>
      </w:tblGrid>
      <w:tr w:rsidR="4824DB6E" w14:paraId="2319509C" w14:textId="77777777" w:rsidTr="0025714B">
        <w:trPr>
          <w:trHeight w:val="300"/>
        </w:trPr>
        <w:tc>
          <w:tcPr>
            <w:tcW w:w="9856" w:type="dxa"/>
            <w:gridSpan w:val="4"/>
            <w:shd w:val="clear" w:color="auto" w:fill="005EB8" w:themeFill="text2"/>
          </w:tcPr>
          <w:p w14:paraId="1084F138" w14:textId="4AEE902B" w:rsidR="69CF2D73" w:rsidRDefault="69CF2D73" w:rsidP="4824DB6E">
            <w:pPr>
              <w:spacing w:before="120"/>
              <w:rPr>
                <w:b/>
                <w:bCs/>
                <w:color w:val="FFFFFF" w:themeColor="text1"/>
                <w:sz w:val="36"/>
                <w:szCs w:val="36"/>
              </w:rPr>
            </w:pPr>
            <w:r w:rsidRPr="4824DB6E">
              <w:rPr>
                <w:b/>
                <w:bCs/>
                <w:color w:val="FFFFFF" w:themeColor="text1"/>
                <w:sz w:val="36"/>
                <w:szCs w:val="36"/>
              </w:rPr>
              <w:t>Practice staff involved in Go live</w:t>
            </w:r>
          </w:p>
        </w:tc>
      </w:tr>
      <w:tr w:rsidR="4824DB6E" w14:paraId="6C7A0308" w14:textId="77777777" w:rsidTr="0025714B">
        <w:trPr>
          <w:trHeight w:val="300"/>
        </w:trPr>
        <w:tc>
          <w:tcPr>
            <w:tcW w:w="2464" w:type="dxa"/>
            <w:shd w:val="clear" w:color="auto" w:fill="DAE8F8"/>
          </w:tcPr>
          <w:p w14:paraId="06B0FF93" w14:textId="2FE2A70C" w:rsidR="69CF2D73" w:rsidRDefault="69CF2D73" w:rsidP="4824DB6E">
            <w:pPr>
              <w:spacing w:before="120"/>
              <w:rPr>
                <w:b/>
                <w:bCs/>
              </w:rPr>
            </w:pPr>
            <w:r w:rsidRPr="4824DB6E">
              <w:rPr>
                <w:b/>
                <w:bCs/>
              </w:rPr>
              <w:t>Name</w:t>
            </w:r>
          </w:p>
        </w:tc>
        <w:tc>
          <w:tcPr>
            <w:tcW w:w="2464" w:type="dxa"/>
            <w:shd w:val="clear" w:color="auto" w:fill="DAE8F8"/>
          </w:tcPr>
          <w:p w14:paraId="60A1B406" w14:textId="5FC12666" w:rsidR="69CF2D73" w:rsidRDefault="69CF2D73" w:rsidP="4824DB6E">
            <w:pPr>
              <w:spacing w:before="120"/>
              <w:rPr>
                <w:b/>
                <w:bCs/>
              </w:rPr>
            </w:pPr>
            <w:r w:rsidRPr="4824DB6E">
              <w:rPr>
                <w:b/>
                <w:bCs/>
              </w:rPr>
              <w:t>Role</w:t>
            </w:r>
          </w:p>
        </w:tc>
        <w:tc>
          <w:tcPr>
            <w:tcW w:w="2464" w:type="dxa"/>
            <w:shd w:val="clear" w:color="auto" w:fill="DAE8F8"/>
          </w:tcPr>
          <w:p w14:paraId="7C999F35" w14:textId="5213C418" w:rsidR="69CF2D73" w:rsidRDefault="69CF2D73" w:rsidP="4824DB6E">
            <w:pPr>
              <w:spacing w:before="120"/>
              <w:rPr>
                <w:b/>
                <w:bCs/>
              </w:rPr>
            </w:pPr>
            <w:r w:rsidRPr="4824DB6E">
              <w:rPr>
                <w:b/>
                <w:bCs/>
              </w:rPr>
              <w:t>Go live responsibilities</w:t>
            </w:r>
          </w:p>
        </w:tc>
        <w:tc>
          <w:tcPr>
            <w:tcW w:w="2464" w:type="dxa"/>
            <w:shd w:val="clear" w:color="auto" w:fill="DAE8F8"/>
          </w:tcPr>
          <w:p w14:paraId="1BA12E0F" w14:textId="57536E51" w:rsidR="69CF2D73" w:rsidRDefault="69CF2D73" w:rsidP="4824DB6E">
            <w:pPr>
              <w:spacing w:before="120"/>
              <w:rPr>
                <w:b/>
                <w:bCs/>
              </w:rPr>
            </w:pPr>
            <w:r w:rsidRPr="4824DB6E">
              <w:rPr>
                <w:b/>
                <w:bCs/>
              </w:rPr>
              <w:t>Skills or knowledge relevant to Go live</w:t>
            </w:r>
          </w:p>
        </w:tc>
      </w:tr>
      <w:tr w:rsidR="4824DB6E" w14:paraId="17D1D6B2" w14:textId="77777777" w:rsidTr="0025714B">
        <w:trPr>
          <w:trHeight w:val="300"/>
        </w:trPr>
        <w:tc>
          <w:tcPr>
            <w:tcW w:w="2464" w:type="dxa"/>
          </w:tcPr>
          <w:p w14:paraId="01A463CE" w14:textId="762E778C" w:rsidR="4824DB6E" w:rsidRDefault="4824DB6E" w:rsidP="4824DB6E"/>
        </w:tc>
        <w:tc>
          <w:tcPr>
            <w:tcW w:w="2464" w:type="dxa"/>
          </w:tcPr>
          <w:p w14:paraId="779816DB" w14:textId="762E778C" w:rsidR="4824DB6E" w:rsidRDefault="4824DB6E" w:rsidP="4824DB6E"/>
        </w:tc>
        <w:tc>
          <w:tcPr>
            <w:tcW w:w="2464" w:type="dxa"/>
          </w:tcPr>
          <w:p w14:paraId="12077EC9" w14:textId="762E778C" w:rsidR="4824DB6E" w:rsidRDefault="4824DB6E" w:rsidP="4824DB6E"/>
        </w:tc>
        <w:tc>
          <w:tcPr>
            <w:tcW w:w="2464" w:type="dxa"/>
          </w:tcPr>
          <w:p w14:paraId="0A01C5E0" w14:textId="762E778C" w:rsidR="4824DB6E" w:rsidRDefault="4824DB6E" w:rsidP="4824DB6E"/>
        </w:tc>
      </w:tr>
      <w:tr w:rsidR="4824DB6E" w14:paraId="5685775A" w14:textId="77777777" w:rsidTr="0025714B">
        <w:trPr>
          <w:trHeight w:val="300"/>
        </w:trPr>
        <w:tc>
          <w:tcPr>
            <w:tcW w:w="2464" w:type="dxa"/>
          </w:tcPr>
          <w:p w14:paraId="71DD25D3" w14:textId="762E778C" w:rsidR="4824DB6E" w:rsidRDefault="4824DB6E" w:rsidP="4824DB6E"/>
        </w:tc>
        <w:tc>
          <w:tcPr>
            <w:tcW w:w="2464" w:type="dxa"/>
          </w:tcPr>
          <w:p w14:paraId="6AE6AB22" w14:textId="762E778C" w:rsidR="4824DB6E" w:rsidRDefault="4824DB6E" w:rsidP="4824DB6E"/>
        </w:tc>
        <w:tc>
          <w:tcPr>
            <w:tcW w:w="2464" w:type="dxa"/>
          </w:tcPr>
          <w:p w14:paraId="49DA6FA6" w14:textId="762E778C" w:rsidR="4824DB6E" w:rsidRDefault="4824DB6E" w:rsidP="4824DB6E"/>
        </w:tc>
        <w:tc>
          <w:tcPr>
            <w:tcW w:w="2464" w:type="dxa"/>
          </w:tcPr>
          <w:p w14:paraId="2E1F801A" w14:textId="762E778C" w:rsidR="4824DB6E" w:rsidRDefault="4824DB6E" w:rsidP="4824DB6E"/>
        </w:tc>
      </w:tr>
      <w:tr w:rsidR="4824DB6E" w14:paraId="5BD02735" w14:textId="77777777" w:rsidTr="0025714B">
        <w:trPr>
          <w:trHeight w:val="300"/>
        </w:trPr>
        <w:tc>
          <w:tcPr>
            <w:tcW w:w="2464" w:type="dxa"/>
          </w:tcPr>
          <w:p w14:paraId="71CA202C" w14:textId="762E778C" w:rsidR="4824DB6E" w:rsidRDefault="4824DB6E" w:rsidP="4824DB6E"/>
        </w:tc>
        <w:tc>
          <w:tcPr>
            <w:tcW w:w="2464" w:type="dxa"/>
          </w:tcPr>
          <w:p w14:paraId="156A5296" w14:textId="762E778C" w:rsidR="4824DB6E" w:rsidRDefault="4824DB6E" w:rsidP="4824DB6E"/>
        </w:tc>
        <w:tc>
          <w:tcPr>
            <w:tcW w:w="2464" w:type="dxa"/>
          </w:tcPr>
          <w:p w14:paraId="2F1E9098" w14:textId="762E778C" w:rsidR="4824DB6E" w:rsidRDefault="4824DB6E" w:rsidP="4824DB6E"/>
        </w:tc>
        <w:tc>
          <w:tcPr>
            <w:tcW w:w="2464" w:type="dxa"/>
          </w:tcPr>
          <w:p w14:paraId="48E8ACE5" w14:textId="762E778C" w:rsidR="4824DB6E" w:rsidRDefault="4824DB6E" w:rsidP="4824DB6E"/>
        </w:tc>
      </w:tr>
      <w:tr w:rsidR="4824DB6E" w14:paraId="58623FAA" w14:textId="77777777" w:rsidTr="0025714B">
        <w:trPr>
          <w:trHeight w:val="300"/>
        </w:trPr>
        <w:tc>
          <w:tcPr>
            <w:tcW w:w="2464" w:type="dxa"/>
          </w:tcPr>
          <w:p w14:paraId="5DF71F74" w14:textId="762E778C" w:rsidR="4824DB6E" w:rsidRDefault="4824DB6E" w:rsidP="4824DB6E"/>
        </w:tc>
        <w:tc>
          <w:tcPr>
            <w:tcW w:w="2464" w:type="dxa"/>
          </w:tcPr>
          <w:p w14:paraId="4916DBB8" w14:textId="762E778C" w:rsidR="4824DB6E" w:rsidRDefault="4824DB6E" w:rsidP="4824DB6E"/>
        </w:tc>
        <w:tc>
          <w:tcPr>
            <w:tcW w:w="2464" w:type="dxa"/>
          </w:tcPr>
          <w:p w14:paraId="0100AC2C" w14:textId="762E778C" w:rsidR="4824DB6E" w:rsidRDefault="4824DB6E" w:rsidP="4824DB6E"/>
        </w:tc>
        <w:tc>
          <w:tcPr>
            <w:tcW w:w="2464" w:type="dxa"/>
          </w:tcPr>
          <w:p w14:paraId="4BB6A007" w14:textId="762E778C" w:rsidR="4824DB6E" w:rsidRDefault="4824DB6E" w:rsidP="4824DB6E"/>
        </w:tc>
      </w:tr>
      <w:tr w:rsidR="4824DB6E" w14:paraId="530085A1" w14:textId="77777777" w:rsidTr="0025714B">
        <w:trPr>
          <w:trHeight w:val="300"/>
        </w:trPr>
        <w:tc>
          <w:tcPr>
            <w:tcW w:w="2464" w:type="dxa"/>
          </w:tcPr>
          <w:p w14:paraId="5A7C5521" w14:textId="762E778C" w:rsidR="4824DB6E" w:rsidRDefault="4824DB6E" w:rsidP="4824DB6E"/>
        </w:tc>
        <w:tc>
          <w:tcPr>
            <w:tcW w:w="2464" w:type="dxa"/>
          </w:tcPr>
          <w:p w14:paraId="625EADE7" w14:textId="762E778C" w:rsidR="4824DB6E" w:rsidRDefault="4824DB6E" w:rsidP="4824DB6E"/>
        </w:tc>
        <w:tc>
          <w:tcPr>
            <w:tcW w:w="2464" w:type="dxa"/>
          </w:tcPr>
          <w:p w14:paraId="51B76ED3" w14:textId="762E778C" w:rsidR="4824DB6E" w:rsidRDefault="4824DB6E" w:rsidP="4824DB6E"/>
        </w:tc>
        <w:tc>
          <w:tcPr>
            <w:tcW w:w="2464" w:type="dxa"/>
          </w:tcPr>
          <w:p w14:paraId="33CD3800" w14:textId="762E778C" w:rsidR="4824DB6E" w:rsidRDefault="4824DB6E" w:rsidP="4824DB6E"/>
        </w:tc>
      </w:tr>
      <w:tr w:rsidR="41B0A55F" w14:paraId="21129E9F" w14:textId="77777777" w:rsidTr="0025714B">
        <w:trPr>
          <w:trHeight w:val="300"/>
        </w:trPr>
        <w:tc>
          <w:tcPr>
            <w:tcW w:w="2464" w:type="dxa"/>
          </w:tcPr>
          <w:p w14:paraId="7B0C4CDB" w14:textId="359A0CDF" w:rsidR="41B0A55F" w:rsidRDefault="41B0A55F" w:rsidP="41B0A55F"/>
        </w:tc>
        <w:tc>
          <w:tcPr>
            <w:tcW w:w="2464" w:type="dxa"/>
          </w:tcPr>
          <w:p w14:paraId="3EBE25FB" w14:textId="5231AF34" w:rsidR="41B0A55F" w:rsidRDefault="41B0A55F" w:rsidP="41B0A55F"/>
        </w:tc>
        <w:tc>
          <w:tcPr>
            <w:tcW w:w="2464" w:type="dxa"/>
          </w:tcPr>
          <w:p w14:paraId="45C289E6" w14:textId="2FD77B1E" w:rsidR="41B0A55F" w:rsidRDefault="41B0A55F" w:rsidP="41B0A55F"/>
        </w:tc>
        <w:tc>
          <w:tcPr>
            <w:tcW w:w="2464" w:type="dxa"/>
          </w:tcPr>
          <w:p w14:paraId="3062D11D" w14:textId="76CB0DAE" w:rsidR="41B0A55F" w:rsidRDefault="41B0A55F" w:rsidP="41B0A55F"/>
        </w:tc>
      </w:tr>
      <w:tr w:rsidR="41B0A55F" w14:paraId="0EE9DCD0" w14:textId="77777777" w:rsidTr="0025714B">
        <w:trPr>
          <w:trHeight w:val="300"/>
        </w:trPr>
        <w:tc>
          <w:tcPr>
            <w:tcW w:w="2464" w:type="dxa"/>
          </w:tcPr>
          <w:p w14:paraId="6CDA4FEF" w14:textId="68353A14" w:rsidR="41B0A55F" w:rsidRDefault="41B0A55F" w:rsidP="41B0A55F"/>
        </w:tc>
        <w:tc>
          <w:tcPr>
            <w:tcW w:w="2464" w:type="dxa"/>
          </w:tcPr>
          <w:p w14:paraId="1BDA5FB6" w14:textId="020D0763" w:rsidR="41B0A55F" w:rsidRDefault="41B0A55F" w:rsidP="41B0A55F"/>
        </w:tc>
        <w:tc>
          <w:tcPr>
            <w:tcW w:w="2464" w:type="dxa"/>
          </w:tcPr>
          <w:p w14:paraId="087517AF" w14:textId="2D2F13F1" w:rsidR="41B0A55F" w:rsidRDefault="41B0A55F" w:rsidP="41B0A55F"/>
        </w:tc>
        <w:tc>
          <w:tcPr>
            <w:tcW w:w="2464" w:type="dxa"/>
          </w:tcPr>
          <w:p w14:paraId="3FEF0352" w14:textId="79EB2CFB" w:rsidR="41B0A55F" w:rsidRDefault="41B0A55F" w:rsidP="41B0A55F"/>
        </w:tc>
      </w:tr>
      <w:tr w:rsidR="41B0A55F" w14:paraId="2319CB32" w14:textId="77777777" w:rsidTr="0025714B">
        <w:trPr>
          <w:trHeight w:val="300"/>
        </w:trPr>
        <w:tc>
          <w:tcPr>
            <w:tcW w:w="2464" w:type="dxa"/>
          </w:tcPr>
          <w:p w14:paraId="39EC9899" w14:textId="791919C7" w:rsidR="41B0A55F" w:rsidRDefault="41B0A55F" w:rsidP="41B0A55F"/>
        </w:tc>
        <w:tc>
          <w:tcPr>
            <w:tcW w:w="2464" w:type="dxa"/>
          </w:tcPr>
          <w:p w14:paraId="277262B6" w14:textId="33F8A921" w:rsidR="41B0A55F" w:rsidRDefault="41B0A55F" w:rsidP="41B0A55F"/>
        </w:tc>
        <w:tc>
          <w:tcPr>
            <w:tcW w:w="2464" w:type="dxa"/>
          </w:tcPr>
          <w:p w14:paraId="0B178E6E" w14:textId="5C95ADB3" w:rsidR="41B0A55F" w:rsidRDefault="41B0A55F" w:rsidP="41B0A55F"/>
        </w:tc>
        <w:tc>
          <w:tcPr>
            <w:tcW w:w="2464" w:type="dxa"/>
          </w:tcPr>
          <w:p w14:paraId="0B548366" w14:textId="39A7F1B0" w:rsidR="41B0A55F" w:rsidRDefault="41B0A55F" w:rsidP="41B0A55F"/>
        </w:tc>
      </w:tr>
      <w:tr w:rsidR="0025714B" w14:paraId="57EB942A" w14:textId="77777777" w:rsidTr="0025714B">
        <w:trPr>
          <w:trHeight w:val="300"/>
        </w:trPr>
        <w:tc>
          <w:tcPr>
            <w:tcW w:w="2464" w:type="dxa"/>
          </w:tcPr>
          <w:p w14:paraId="1A6DCEB5" w14:textId="77777777" w:rsidR="0025714B" w:rsidRDefault="0025714B" w:rsidP="41B0A55F"/>
        </w:tc>
        <w:tc>
          <w:tcPr>
            <w:tcW w:w="2464" w:type="dxa"/>
          </w:tcPr>
          <w:p w14:paraId="019FBD8A" w14:textId="77777777" w:rsidR="0025714B" w:rsidRDefault="0025714B" w:rsidP="41B0A55F"/>
        </w:tc>
        <w:tc>
          <w:tcPr>
            <w:tcW w:w="2464" w:type="dxa"/>
          </w:tcPr>
          <w:p w14:paraId="68370B0E" w14:textId="77777777" w:rsidR="0025714B" w:rsidRDefault="0025714B" w:rsidP="41B0A55F"/>
        </w:tc>
        <w:tc>
          <w:tcPr>
            <w:tcW w:w="2464" w:type="dxa"/>
          </w:tcPr>
          <w:p w14:paraId="22B01392" w14:textId="77777777" w:rsidR="0025714B" w:rsidRDefault="0025714B" w:rsidP="41B0A55F"/>
        </w:tc>
      </w:tr>
      <w:tr w:rsidR="0025714B" w14:paraId="5895CC8A" w14:textId="77777777" w:rsidTr="0025714B">
        <w:trPr>
          <w:trHeight w:val="300"/>
        </w:trPr>
        <w:tc>
          <w:tcPr>
            <w:tcW w:w="2464" w:type="dxa"/>
          </w:tcPr>
          <w:p w14:paraId="34363A6E" w14:textId="77777777" w:rsidR="0025714B" w:rsidRDefault="0025714B" w:rsidP="41B0A55F"/>
        </w:tc>
        <w:tc>
          <w:tcPr>
            <w:tcW w:w="2464" w:type="dxa"/>
          </w:tcPr>
          <w:p w14:paraId="1F6C4AF4" w14:textId="77777777" w:rsidR="0025714B" w:rsidRDefault="0025714B" w:rsidP="41B0A55F"/>
        </w:tc>
        <w:tc>
          <w:tcPr>
            <w:tcW w:w="2464" w:type="dxa"/>
          </w:tcPr>
          <w:p w14:paraId="188446F0" w14:textId="77777777" w:rsidR="0025714B" w:rsidRDefault="0025714B" w:rsidP="41B0A55F"/>
        </w:tc>
        <w:tc>
          <w:tcPr>
            <w:tcW w:w="2464" w:type="dxa"/>
          </w:tcPr>
          <w:p w14:paraId="25A225ED" w14:textId="77777777" w:rsidR="0025714B" w:rsidRDefault="0025714B" w:rsidP="41B0A55F"/>
        </w:tc>
      </w:tr>
      <w:tr w:rsidR="0025714B" w14:paraId="44221374" w14:textId="77777777" w:rsidTr="0025714B">
        <w:trPr>
          <w:trHeight w:val="300"/>
        </w:trPr>
        <w:tc>
          <w:tcPr>
            <w:tcW w:w="2464" w:type="dxa"/>
          </w:tcPr>
          <w:p w14:paraId="6E5C6C2F" w14:textId="77777777" w:rsidR="0025714B" w:rsidRDefault="0025714B" w:rsidP="41B0A55F"/>
        </w:tc>
        <w:tc>
          <w:tcPr>
            <w:tcW w:w="2464" w:type="dxa"/>
          </w:tcPr>
          <w:p w14:paraId="6AAF4434" w14:textId="77777777" w:rsidR="0025714B" w:rsidRDefault="0025714B" w:rsidP="41B0A55F"/>
        </w:tc>
        <w:tc>
          <w:tcPr>
            <w:tcW w:w="2464" w:type="dxa"/>
          </w:tcPr>
          <w:p w14:paraId="60D865EA" w14:textId="77777777" w:rsidR="0025714B" w:rsidRDefault="0025714B" w:rsidP="41B0A55F"/>
        </w:tc>
        <w:tc>
          <w:tcPr>
            <w:tcW w:w="2464" w:type="dxa"/>
          </w:tcPr>
          <w:p w14:paraId="68CAB8D8" w14:textId="77777777" w:rsidR="0025714B" w:rsidRDefault="0025714B" w:rsidP="41B0A55F"/>
        </w:tc>
      </w:tr>
    </w:tbl>
    <w:p w14:paraId="7C2524F2" w14:textId="5E990A9D" w:rsidR="4824DB6E" w:rsidRDefault="4824DB6E">
      <w:r>
        <w:br w:type="page"/>
      </w:r>
    </w:p>
    <w:p w14:paraId="6A1B3BB6" w14:textId="4E8F948A" w:rsidR="29F5CA7E" w:rsidRDefault="00735532" w:rsidP="23A8C65E">
      <w:pPr>
        <w:pStyle w:val="Heading2"/>
      </w:pPr>
      <w:r>
        <w:lastRenderedPageBreak/>
        <w:t>Go live</w:t>
      </w:r>
      <w:r w:rsidR="29F5CA7E">
        <w:t xml:space="preserve"> tasks</w:t>
      </w:r>
    </w:p>
    <w:p w14:paraId="5729BD4F" w14:textId="53A7DE9B" w:rsidR="2E30F8CA" w:rsidRDefault="001D007A" w:rsidP="00B821B5">
      <w:pPr>
        <w:pStyle w:val="ListParagraph"/>
        <w:numPr>
          <w:ilvl w:val="0"/>
          <w:numId w:val="11"/>
        </w:numPr>
      </w:pPr>
      <w:r>
        <w:t>sign off go live data</w:t>
      </w:r>
    </w:p>
    <w:p w14:paraId="24034D23" w14:textId="0F593A2F" w:rsidR="2E30F8CA" w:rsidRDefault="00A0102A" w:rsidP="00B821B5">
      <w:pPr>
        <w:pStyle w:val="ListParagraph"/>
        <w:numPr>
          <w:ilvl w:val="0"/>
          <w:numId w:val="11"/>
        </w:numPr>
      </w:pPr>
      <w:r>
        <w:t>notify third parties and switch on linked services</w:t>
      </w:r>
    </w:p>
    <w:p w14:paraId="143FAD6E" w14:textId="18F3C4FF" w:rsidR="00A0102A" w:rsidRDefault="00A0102A" w:rsidP="00B821B5">
      <w:pPr>
        <w:pStyle w:val="ListParagraph"/>
        <w:numPr>
          <w:ilvl w:val="0"/>
          <w:numId w:val="11"/>
        </w:numPr>
      </w:pPr>
      <w:r>
        <w:t>recheck data</w:t>
      </w:r>
    </w:p>
    <w:p w14:paraId="59E8C7BA" w14:textId="4BC14B32" w:rsidR="00A0102A" w:rsidRDefault="00A0102A" w:rsidP="00B821B5">
      <w:pPr>
        <w:pStyle w:val="ListParagraph"/>
        <w:numPr>
          <w:ilvl w:val="0"/>
          <w:numId w:val="11"/>
        </w:numPr>
      </w:pPr>
      <w:r>
        <w:t>training on the new system</w:t>
      </w:r>
    </w:p>
    <w:p w14:paraId="1C923CCB" w14:textId="35B510C6" w:rsidR="00A0102A" w:rsidRDefault="00A0102A" w:rsidP="00B821B5">
      <w:pPr>
        <w:pStyle w:val="ListParagraph"/>
        <w:numPr>
          <w:ilvl w:val="0"/>
          <w:numId w:val="11"/>
        </w:numPr>
      </w:pPr>
      <w:r>
        <w:t>configure devices</w:t>
      </w:r>
    </w:p>
    <w:p w14:paraId="0FBEEA7A" w14:textId="712CACF2" w:rsidR="00A0102A" w:rsidRDefault="00A0102A" w:rsidP="00B821B5">
      <w:pPr>
        <w:pStyle w:val="ListParagraph"/>
        <w:numPr>
          <w:ilvl w:val="0"/>
          <w:numId w:val="11"/>
        </w:numPr>
      </w:pPr>
      <w:r>
        <w:t>hardware replacement</w:t>
      </w:r>
    </w:p>
    <w:p w14:paraId="74CB0B56" w14:textId="1901E8DC" w:rsidR="00A0102A" w:rsidRDefault="00752335" w:rsidP="00B821B5">
      <w:pPr>
        <w:pStyle w:val="ListParagraph"/>
        <w:numPr>
          <w:ilvl w:val="0"/>
          <w:numId w:val="11"/>
        </w:numPr>
      </w:pPr>
      <w:r>
        <w:t>activate smart cards</w:t>
      </w:r>
    </w:p>
    <w:p w14:paraId="6751E567" w14:textId="347897B0" w:rsidR="00752335" w:rsidRDefault="00752335" w:rsidP="00B821B5">
      <w:pPr>
        <w:pStyle w:val="ListParagraph"/>
        <w:numPr>
          <w:ilvl w:val="0"/>
          <w:numId w:val="11"/>
        </w:numPr>
      </w:pPr>
      <w:r>
        <w:t>transfer booked appointments</w:t>
      </w:r>
    </w:p>
    <w:p w14:paraId="729A3625" w14:textId="3862DB38" w:rsidR="23A8C65E" w:rsidRDefault="23A8C65E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A173B6" w:rsidRPr="00AE2D83" w14:paraId="48FF2031" w14:textId="77777777" w:rsidTr="00BE7309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14818CB1" w14:textId="4FACF953" w:rsidR="00A173B6" w:rsidRPr="00AE2D83" w:rsidRDefault="0009343B" w:rsidP="00E010DC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Sign off go live data</w:t>
            </w:r>
          </w:p>
        </w:tc>
      </w:tr>
      <w:tr w:rsidR="4824DB6E" w14:paraId="4A45B123" w14:textId="77777777" w:rsidTr="00BE7309">
        <w:trPr>
          <w:trHeight w:val="300"/>
        </w:trPr>
        <w:tc>
          <w:tcPr>
            <w:tcW w:w="9804" w:type="dxa"/>
            <w:shd w:val="clear" w:color="auto" w:fill="DAE8F8"/>
          </w:tcPr>
          <w:p w14:paraId="550735CD" w14:textId="5FF07005" w:rsidR="75C16430" w:rsidRDefault="75C16430" w:rsidP="4824DB6E">
            <w:pPr>
              <w:spacing w:before="120"/>
            </w:pPr>
            <w:r w:rsidRPr="4824DB6E">
              <w:rPr>
                <w:rFonts w:eastAsia="Arial" w:cs="Arial"/>
              </w:rPr>
              <w:t xml:space="preserve">For a list of these activities, see the </w:t>
            </w:r>
            <w:hyperlink r:id="rId16">
              <w:r w:rsidRPr="4824DB6E">
                <w:rPr>
                  <w:rStyle w:val="Hyperlink"/>
                  <w:rFonts w:ascii="Arial" w:eastAsia="Arial" w:hAnsi="Arial" w:cs="Arial"/>
                </w:rPr>
                <w:t>Data checking page</w:t>
              </w:r>
            </w:hyperlink>
            <w:r w:rsidRPr="4824DB6E">
              <w:rPr>
                <w:rFonts w:eastAsia="Arial" w:cs="Arial"/>
              </w:rPr>
              <w:t xml:space="preserve"> in the clinical system migration guide.</w:t>
            </w:r>
          </w:p>
        </w:tc>
      </w:tr>
      <w:tr w:rsidR="00D24773" w14:paraId="47DEDF38" w14:textId="77777777" w:rsidTr="00BE7309">
        <w:trPr>
          <w:trHeight w:val="300"/>
        </w:trPr>
        <w:tc>
          <w:tcPr>
            <w:tcW w:w="9804" w:type="dxa"/>
          </w:tcPr>
          <w:p w14:paraId="053B1D47" w14:textId="492EE4A9" w:rsidR="00D24773" w:rsidRPr="00454784" w:rsidRDefault="00C34714" w:rsidP="00E010DC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Complete all data checking activities. Verify that the data has been transferred successfully</w:t>
            </w:r>
            <w:r w:rsidR="00D24773" w:rsidRPr="00454784">
              <w:rPr>
                <w:rFonts w:eastAsia="Aptos" w:cs="Aptos"/>
              </w:rPr>
              <w:t xml:space="preserve">   </w:t>
            </w:r>
            <w:sdt>
              <w:sdtPr>
                <w:id w:val="-1349404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477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24773" w:rsidRPr="00454784" w14:paraId="7406C994" w14:textId="77777777" w:rsidTr="00BE7309">
        <w:trPr>
          <w:trHeight w:val="300"/>
        </w:trPr>
        <w:tc>
          <w:tcPr>
            <w:tcW w:w="9804" w:type="dxa"/>
          </w:tcPr>
          <w:p w14:paraId="4C264A8C" w14:textId="77777777" w:rsidR="00D24773" w:rsidRPr="00454784" w:rsidRDefault="00D24773" w:rsidP="00E010DC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410601" w14:paraId="2DB78183" w14:textId="77777777" w:rsidTr="00BE7309">
        <w:trPr>
          <w:trHeight w:val="300"/>
        </w:trPr>
        <w:tc>
          <w:tcPr>
            <w:tcW w:w="9804" w:type="dxa"/>
          </w:tcPr>
          <w:p w14:paraId="677C7C40" w14:textId="77777777" w:rsidR="00410601" w:rsidRPr="00454784" w:rsidRDefault="00410601" w:rsidP="008264F5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If the data checking is successful, sign off the live data</w:t>
            </w:r>
            <w:r w:rsidRPr="00454784">
              <w:rPr>
                <w:rFonts w:eastAsia="Aptos" w:cs="Aptos"/>
              </w:rPr>
              <w:t xml:space="preserve">   </w:t>
            </w:r>
            <w:sdt>
              <w:sdtPr>
                <w:id w:val="-133642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410601" w:rsidRPr="00454784" w14:paraId="63A3267B" w14:textId="77777777" w:rsidTr="00BE7309">
        <w:trPr>
          <w:trHeight w:val="300"/>
        </w:trPr>
        <w:tc>
          <w:tcPr>
            <w:tcW w:w="9804" w:type="dxa"/>
          </w:tcPr>
          <w:p w14:paraId="73F04565" w14:textId="77777777" w:rsidR="00410601" w:rsidRPr="00454784" w:rsidRDefault="00410601" w:rsidP="008264F5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7F5551" w14:paraId="67BF2B4B" w14:textId="77777777" w:rsidTr="00BE7309">
        <w:trPr>
          <w:trHeight w:val="300"/>
        </w:trPr>
        <w:tc>
          <w:tcPr>
            <w:tcW w:w="9804" w:type="dxa"/>
          </w:tcPr>
          <w:p w14:paraId="59BDF725" w14:textId="051FE8E3" w:rsidR="007F5551" w:rsidRPr="00454784" w:rsidRDefault="00F4172C" w:rsidP="00E010DC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Confirm the successful data check with the supplier</w:t>
            </w:r>
            <w:r w:rsidR="007F5551" w:rsidRPr="00454784">
              <w:rPr>
                <w:rFonts w:eastAsia="Aptos" w:cs="Aptos"/>
              </w:rPr>
              <w:t xml:space="preserve">   </w:t>
            </w:r>
            <w:sdt>
              <w:sdtPr>
                <w:id w:val="1970943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55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7F5551" w:rsidRPr="00454784" w14:paraId="35E0DB55" w14:textId="77777777" w:rsidTr="00BE7309">
        <w:trPr>
          <w:trHeight w:val="300"/>
        </w:trPr>
        <w:tc>
          <w:tcPr>
            <w:tcW w:w="9804" w:type="dxa"/>
          </w:tcPr>
          <w:p w14:paraId="2BECC8D2" w14:textId="77777777" w:rsidR="007F5551" w:rsidRPr="00454784" w:rsidRDefault="007F5551" w:rsidP="00E010DC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3D4FF005" w14:textId="0AF1B57A" w:rsidR="003259F8" w:rsidRDefault="003259F8" w:rsidP="23A8C65E"/>
    <w:p w14:paraId="49F0ADC8" w14:textId="31479EC2" w:rsidR="0005115C" w:rsidRDefault="0005115C">
      <w:pPr>
        <w:spacing w:after="0" w:line="240" w:lineRule="auto"/>
        <w:textboxTightWrap w:val="none"/>
      </w:pPr>
      <w:r>
        <w:br w:type="page"/>
      </w:r>
    </w:p>
    <w:p w14:paraId="23A24ECC" w14:textId="77777777" w:rsidR="0005115C" w:rsidRDefault="0005115C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3268"/>
        <w:gridCol w:w="3268"/>
        <w:gridCol w:w="3268"/>
      </w:tblGrid>
      <w:tr w:rsidR="00307513" w:rsidRPr="00AE2D83" w14:paraId="0D9742AD" w14:textId="77777777" w:rsidTr="00BE7309">
        <w:trPr>
          <w:trHeight w:val="300"/>
        </w:trPr>
        <w:tc>
          <w:tcPr>
            <w:tcW w:w="9804" w:type="dxa"/>
            <w:gridSpan w:val="3"/>
            <w:shd w:val="clear" w:color="auto" w:fill="005EB8" w:themeFill="text2"/>
          </w:tcPr>
          <w:p w14:paraId="4733141C" w14:textId="1E76D05D" w:rsidR="00307513" w:rsidRPr="00AE2D83" w:rsidRDefault="0074221B" w:rsidP="008264F5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 xml:space="preserve">Notify </w:t>
            </w:r>
            <w:r w:rsidR="00280E85">
              <w:rPr>
                <w:b/>
                <w:bCs/>
                <w:color w:val="FFFFFF" w:themeColor="text1"/>
                <w:sz w:val="36"/>
                <w:szCs w:val="36"/>
              </w:rPr>
              <w:t xml:space="preserve">third parties and switch </w:t>
            </w:r>
            <w:r w:rsidR="0092255E">
              <w:rPr>
                <w:b/>
                <w:bCs/>
                <w:color w:val="FFFFFF" w:themeColor="text1"/>
                <w:sz w:val="36"/>
                <w:szCs w:val="36"/>
              </w:rPr>
              <w:t>on linked services</w:t>
            </w:r>
          </w:p>
        </w:tc>
      </w:tr>
      <w:tr w:rsidR="00307513" w14:paraId="4BFBF5B1" w14:textId="77777777" w:rsidTr="00BE7309">
        <w:trPr>
          <w:trHeight w:val="300"/>
        </w:trPr>
        <w:tc>
          <w:tcPr>
            <w:tcW w:w="9804" w:type="dxa"/>
            <w:gridSpan w:val="3"/>
          </w:tcPr>
          <w:p w14:paraId="7EE5ABC7" w14:textId="33842B68" w:rsidR="00307513" w:rsidRPr="00454784" w:rsidRDefault="4E389670" w:rsidP="008264F5">
            <w:pPr>
              <w:spacing w:before="120" w:after="240"/>
              <w:rPr>
                <w:rFonts w:eastAsia="Aptos" w:cs="Aptos"/>
              </w:rPr>
            </w:pPr>
            <w:r w:rsidRPr="4824DB6E">
              <w:rPr>
                <w:rFonts w:eastAsia="Arial" w:cs="Arial"/>
              </w:rPr>
              <w:t>When the new system is running, contact third party suppliers and community services. Ask them to reactivate their services</w:t>
            </w:r>
            <w:r w:rsidR="4044B4B2" w:rsidRPr="4824DB6E">
              <w:rPr>
                <w:rFonts w:eastAsia="Arial" w:cs="Arial"/>
              </w:rPr>
              <w:t>.</w:t>
            </w:r>
          </w:p>
        </w:tc>
      </w:tr>
      <w:tr w:rsidR="00307513" w:rsidRPr="00454784" w14:paraId="481AF656" w14:textId="77777777" w:rsidTr="00BE7309">
        <w:tc>
          <w:tcPr>
            <w:tcW w:w="3268" w:type="dxa"/>
            <w:shd w:val="clear" w:color="auto" w:fill="DAE8F8"/>
          </w:tcPr>
          <w:p w14:paraId="1C0D5FA5" w14:textId="61E89DA4" w:rsidR="00307513" w:rsidRPr="00454784" w:rsidRDefault="4044B4B2" w:rsidP="00080A5A">
            <w:pPr>
              <w:spacing w:before="120"/>
              <w:rPr>
                <w:rFonts w:asciiTheme="minorHAnsi" w:eastAsia="Aptos" w:hAnsiTheme="minorHAnsi" w:cstheme="minorBidi"/>
                <w:b/>
                <w:bCs/>
              </w:rPr>
            </w:pPr>
            <w:r w:rsidRPr="4824DB6E">
              <w:rPr>
                <w:rFonts w:asciiTheme="minorHAnsi" w:eastAsia="Aptos" w:hAnsiTheme="minorHAnsi" w:cstheme="minorBidi"/>
                <w:b/>
                <w:bCs/>
              </w:rPr>
              <w:t>Supplier or service name</w:t>
            </w:r>
          </w:p>
        </w:tc>
        <w:tc>
          <w:tcPr>
            <w:tcW w:w="3268" w:type="dxa"/>
            <w:shd w:val="clear" w:color="auto" w:fill="DAE8F8"/>
          </w:tcPr>
          <w:p w14:paraId="459F5BA4" w14:textId="31D57508" w:rsidR="4044B4B2" w:rsidRDefault="4044B4B2" w:rsidP="4824DB6E">
            <w:pPr>
              <w:spacing w:before="120"/>
              <w:rPr>
                <w:rFonts w:asciiTheme="minorHAnsi" w:eastAsia="Aptos" w:hAnsiTheme="minorHAnsi" w:cstheme="minorBidi"/>
                <w:b/>
                <w:bCs/>
              </w:rPr>
            </w:pPr>
            <w:r w:rsidRPr="4824DB6E">
              <w:rPr>
                <w:rFonts w:asciiTheme="minorHAnsi" w:eastAsia="Aptos" w:hAnsiTheme="minorHAnsi" w:cstheme="minorBidi"/>
                <w:b/>
                <w:bCs/>
              </w:rPr>
              <w:t>Contact details</w:t>
            </w:r>
          </w:p>
        </w:tc>
        <w:tc>
          <w:tcPr>
            <w:tcW w:w="3268" w:type="dxa"/>
            <w:shd w:val="clear" w:color="auto" w:fill="DAE8F8"/>
          </w:tcPr>
          <w:p w14:paraId="24D691F4" w14:textId="6BDBE499" w:rsidR="4044B4B2" w:rsidRDefault="4044B4B2" w:rsidP="4824DB6E">
            <w:pPr>
              <w:spacing w:before="120"/>
              <w:rPr>
                <w:rFonts w:asciiTheme="minorHAnsi" w:eastAsia="Aptos" w:hAnsiTheme="minorHAnsi" w:cstheme="minorBidi"/>
                <w:b/>
                <w:bCs/>
              </w:rPr>
            </w:pPr>
            <w:r w:rsidRPr="4824DB6E">
              <w:rPr>
                <w:rFonts w:asciiTheme="minorHAnsi" w:eastAsia="Aptos" w:hAnsiTheme="minorHAnsi" w:cstheme="minorBidi"/>
                <w:b/>
                <w:bCs/>
              </w:rPr>
              <w:t>Reactivation date</w:t>
            </w:r>
          </w:p>
        </w:tc>
      </w:tr>
      <w:tr w:rsidR="4824DB6E" w14:paraId="79E5C781" w14:textId="77777777" w:rsidTr="00BE7309">
        <w:trPr>
          <w:trHeight w:val="300"/>
        </w:trPr>
        <w:tc>
          <w:tcPr>
            <w:tcW w:w="3268" w:type="dxa"/>
          </w:tcPr>
          <w:p w14:paraId="58A513FB" w14:textId="7352C1A4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CAFE85C" w14:textId="7048317C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133977C" w14:textId="49F6BEFF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5C91AFA3" w14:textId="77777777" w:rsidTr="00BE7309">
        <w:trPr>
          <w:trHeight w:val="300"/>
        </w:trPr>
        <w:tc>
          <w:tcPr>
            <w:tcW w:w="3268" w:type="dxa"/>
          </w:tcPr>
          <w:p w14:paraId="507E1FA5" w14:textId="2482100B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9B66838" w14:textId="59B0C76B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5A75A55" w14:textId="12CFB6E4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65FE89D8" w14:textId="77777777" w:rsidTr="00BE7309">
        <w:trPr>
          <w:trHeight w:val="300"/>
        </w:trPr>
        <w:tc>
          <w:tcPr>
            <w:tcW w:w="3268" w:type="dxa"/>
          </w:tcPr>
          <w:p w14:paraId="67C797A1" w14:textId="535EF54F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929F84A" w14:textId="06605DF6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30687AF6" w14:textId="7BCF7424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681A6DA8" w14:textId="77777777" w:rsidTr="00BE7309">
        <w:trPr>
          <w:trHeight w:val="300"/>
        </w:trPr>
        <w:tc>
          <w:tcPr>
            <w:tcW w:w="3268" w:type="dxa"/>
          </w:tcPr>
          <w:p w14:paraId="69EADE0D" w14:textId="31E9C3CA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C2BF358" w14:textId="4F56F5CA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39BC9DDF" w14:textId="04B2B222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661C7398" w14:textId="77777777" w:rsidTr="00BE7309">
        <w:trPr>
          <w:trHeight w:val="300"/>
        </w:trPr>
        <w:tc>
          <w:tcPr>
            <w:tcW w:w="3268" w:type="dxa"/>
          </w:tcPr>
          <w:p w14:paraId="7F44EE76" w14:textId="10BB8E35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1EE3D6BD" w14:textId="48F07CB3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30E48C25" w14:textId="72DD89C8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5A20C9E9" w14:textId="77777777" w:rsidTr="00BE7309">
        <w:trPr>
          <w:trHeight w:val="300"/>
        </w:trPr>
        <w:tc>
          <w:tcPr>
            <w:tcW w:w="3268" w:type="dxa"/>
          </w:tcPr>
          <w:p w14:paraId="750A618A" w14:textId="530A900D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7109F9A" w14:textId="14D81E23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8549B1D" w14:textId="3810FB89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7069D1AD" w14:textId="77777777" w:rsidTr="00BE7309">
        <w:trPr>
          <w:trHeight w:val="300"/>
        </w:trPr>
        <w:tc>
          <w:tcPr>
            <w:tcW w:w="3268" w:type="dxa"/>
          </w:tcPr>
          <w:p w14:paraId="5E3040C4" w14:textId="32BEB007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2011ABA" w14:textId="68F71A42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8F1C238" w14:textId="48C1A5DA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5EC62BD4" w14:textId="77777777" w:rsidTr="00BE7309">
        <w:trPr>
          <w:trHeight w:val="300"/>
        </w:trPr>
        <w:tc>
          <w:tcPr>
            <w:tcW w:w="3268" w:type="dxa"/>
          </w:tcPr>
          <w:p w14:paraId="7DCE8A7D" w14:textId="049F2B12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4DC41498" w14:textId="55C2E6D6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5E95708" w14:textId="4750DF17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78423796" w14:textId="77777777" w:rsidTr="00BE7309">
        <w:trPr>
          <w:trHeight w:val="300"/>
        </w:trPr>
        <w:tc>
          <w:tcPr>
            <w:tcW w:w="3268" w:type="dxa"/>
          </w:tcPr>
          <w:p w14:paraId="4F6BF406" w14:textId="73B48AEB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162109E" w14:textId="73694CD4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10326419" w14:textId="2ABD4EC4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4C8E8AE6" w14:textId="77777777" w:rsidTr="00BE7309">
        <w:trPr>
          <w:trHeight w:val="300"/>
        </w:trPr>
        <w:tc>
          <w:tcPr>
            <w:tcW w:w="3268" w:type="dxa"/>
          </w:tcPr>
          <w:p w14:paraId="649F3CD5" w14:textId="60739CF3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FC568AB" w14:textId="089BDE5D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3A92A3D7" w14:textId="688D5753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58113F30" w14:textId="77777777" w:rsidTr="00BE7309">
        <w:trPr>
          <w:trHeight w:val="300"/>
        </w:trPr>
        <w:tc>
          <w:tcPr>
            <w:tcW w:w="3268" w:type="dxa"/>
          </w:tcPr>
          <w:p w14:paraId="1EAB84EA" w14:textId="4038270D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CA0F756" w14:textId="044790DF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4969CE4" w14:textId="702F1C0C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49CD86BA" w14:textId="77777777" w:rsidTr="00BE7309">
        <w:trPr>
          <w:trHeight w:val="300"/>
        </w:trPr>
        <w:tc>
          <w:tcPr>
            <w:tcW w:w="3268" w:type="dxa"/>
          </w:tcPr>
          <w:p w14:paraId="6EAC56AE" w14:textId="7A8230BB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0DE93337" w14:textId="182471F4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18237AAE" w14:textId="371270F4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4CA94A87" w14:textId="77777777" w:rsidTr="00BE7309">
        <w:trPr>
          <w:trHeight w:val="300"/>
        </w:trPr>
        <w:tc>
          <w:tcPr>
            <w:tcW w:w="3268" w:type="dxa"/>
          </w:tcPr>
          <w:p w14:paraId="6A3B9BE0" w14:textId="1862817E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7F1650B" w14:textId="1E68C407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95F707D" w14:textId="2D50D71C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  <w:tr w:rsidR="4824DB6E" w14:paraId="69B58210" w14:textId="77777777" w:rsidTr="00BE7309">
        <w:trPr>
          <w:trHeight w:val="300"/>
        </w:trPr>
        <w:tc>
          <w:tcPr>
            <w:tcW w:w="3268" w:type="dxa"/>
          </w:tcPr>
          <w:p w14:paraId="7C0407F7" w14:textId="5C412D94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C6A46D6" w14:textId="7159638C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4E6112C4" w14:textId="34850025" w:rsidR="4824DB6E" w:rsidRDefault="4824DB6E" w:rsidP="4824DB6E">
            <w:pPr>
              <w:rPr>
                <w:rFonts w:asciiTheme="minorHAnsi" w:eastAsia="Aptos" w:hAnsiTheme="minorHAnsi" w:cstheme="minorBidi"/>
              </w:rPr>
            </w:pPr>
          </w:p>
        </w:tc>
      </w:tr>
    </w:tbl>
    <w:p w14:paraId="79269EBF" w14:textId="77777777" w:rsidR="00946B77" w:rsidRDefault="00946B77" w:rsidP="0060657D"/>
    <w:p w14:paraId="2D6A9061" w14:textId="77777777" w:rsidR="00080A5A" w:rsidRDefault="00080A5A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D1543D" w:rsidRPr="00AE2D83" w14:paraId="49EF8749" w14:textId="77777777" w:rsidTr="00940CC0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2CA4D0EB" w14:textId="3228D1AF" w:rsidR="00D1543D" w:rsidRPr="00AE2D83" w:rsidRDefault="004F6954" w:rsidP="008264F5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lastRenderedPageBreak/>
              <w:t>Recheck</w:t>
            </w:r>
            <w:r w:rsidR="00D1543D">
              <w:rPr>
                <w:b/>
                <w:bCs/>
                <w:color w:val="FFFFFF" w:themeColor="text1"/>
                <w:sz w:val="36"/>
                <w:szCs w:val="36"/>
              </w:rPr>
              <w:t xml:space="preserve"> data</w:t>
            </w:r>
          </w:p>
        </w:tc>
      </w:tr>
      <w:tr w:rsidR="4824DB6E" w14:paraId="60B553CB" w14:textId="77777777" w:rsidTr="00940CC0">
        <w:trPr>
          <w:trHeight w:val="300"/>
        </w:trPr>
        <w:tc>
          <w:tcPr>
            <w:tcW w:w="9804" w:type="dxa"/>
            <w:shd w:val="clear" w:color="auto" w:fill="DAE8F8"/>
          </w:tcPr>
          <w:p w14:paraId="0BD74341" w14:textId="1DB9F81E" w:rsidR="413DA0ED" w:rsidRDefault="413DA0ED" w:rsidP="4824DB6E">
            <w:pPr>
              <w:spacing w:before="120"/>
              <w:rPr>
                <w:rFonts w:eastAsia="Arial" w:cs="Arial"/>
              </w:rPr>
            </w:pPr>
            <w:r w:rsidRPr="4824DB6E">
              <w:rPr>
                <w:rFonts w:eastAsia="Arial" w:cs="Arial"/>
                <w:b/>
                <w:bCs/>
              </w:rPr>
              <w:t>Please note: It is not advisable to list any patient details in this checklist. Any personal information recorded here may violate GDPR requirements.</w:t>
            </w:r>
          </w:p>
        </w:tc>
      </w:tr>
      <w:tr w:rsidR="00D1543D" w14:paraId="171DE01B" w14:textId="77777777" w:rsidTr="00940CC0">
        <w:trPr>
          <w:trHeight w:val="300"/>
        </w:trPr>
        <w:tc>
          <w:tcPr>
            <w:tcW w:w="9804" w:type="dxa"/>
          </w:tcPr>
          <w:p w14:paraId="0525D30A" w14:textId="4AC43A43" w:rsidR="00D1543D" w:rsidRPr="00454784" w:rsidRDefault="00092CF6" w:rsidP="008264F5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Recheck all the data from the initial data production</w:t>
            </w:r>
            <w:r w:rsidR="00D1543D" w:rsidRPr="00454784">
              <w:rPr>
                <w:rFonts w:eastAsia="Aptos" w:cs="Aptos"/>
              </w:rPr>
              <w:t xml:space="preserve">   </w:t>
            </w:r>
            <w:sdt>
              <w:sdtPr>
                <w:id w:val="-1676405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1543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1543D" w:rsidRPr="00454784" w14:paraId="4330901D" w14:textId="77777777" w:rsidTr="00940CC0">
        <w:trPr>
          <w:trHeight w:val="300"/>
        </w:trPr>
        <w:tc>
          <w:tcPr>
            <w:tcW w:w="9804" w:type="dxa"/>
          </w:tcPr>
          <w:p w14:paraId="702B2B7F" w14:textId="77777777" w:rsidR="00D1543D" w:rsidRPr="00454784" w:rsidRDefault="00D1543D" w:rsidP="008264F5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D1543D" w14:paraId="063AD0F4" w14:textId="77777777" w:rsidTr="00940CC0">
        <w:trPr>
          <w:trHeight w:val="300"/>
        </w:trPr>
        <w:tc>
          <w:tcPr>
            <w:tcW w:w="9804" w:type="dxa"/>
          </w:tcPr>
          <w:p w14:paraId="39156E72" w14:textId="463B29E8" w:rsidR="00D1543D" w:rsidRPr="00454784" w:rsidRDefault="007D4BD7" w:rsidP="008264F5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Check a random selection of patients</w:t>
            </w:r>
            <w:r w:rsidR="00D1543D" w:rsidRPr="00454784">
              <w:rPr>
                <w:rFonts w:eastAsia="Aptos" w:cs="Aptos"/>
              </w:rPr>
              <w:t xml:space="preserve">   </w:t>
            </w:r>
            <w:sdt>
              <w:sdtPr>
                <w:id w:val="-1394265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1543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1543D" w:rsidRPr="00454784" w14:paraId="4948718A" w14:textId="77777777" w:rsidTr="00940CC0">
        <w:trPr>
          <w:trHeight w:val="300"/>
        </w:trPr>
        <w:tc>
          <w:tcPr>
            <w:tcW w:w="9804" w:type="dxa"/>
          </w:tcPr>
          <w:p w14:paraId="196EC356" w14:textId="77777777" w:rsidR="00D1543D" w:rsidRPr="00454784" w:rsidRDefault="00D1543D" w:rsidP="008264F5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D1543D" w14:paraId="4502A2C4" w14:textId="77777777" w:rsidTr="00940CC0">
        <w:trPr>
          <w:trHeight w:val="300"/>
        </w:trPr>
        <w:tc>
          <w:tcPr>
            <w:tcW w:w="9804" w:type="dxa"/>
          </w:tcPr>
          <w:p w14:paraId="7B3896EB" w14:textId="2CC78F73" w:rsidR="00D1543D" w:rsidRPr="00454784" w:rsidRDefault="00095CE7" w:rsidP="008264F5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Verify important reports</w:t>
            </w:r>
            <w:r w:rsidR="00D1543D" w:rsidRPr="00454784">
              <w:rPr>
                <w:rFonts w:eastAsia="Aptos" w:cs="Aptos"/>
              </w:rPr>
              <w:t xml:space="preserve">   </w:t>
            </w:r>
            <w:sdt>
              <w:sdtPr>
                <w:id w:val="-1778238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1543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1543D" w:rsidRPr="00454784" w14:paraId="3DA5D1BC" w14:textId="77777777" w:rsidTr="00940CC0">
        <w:trPr>
          <w:trHeight w:val="300"/>
        </w:trPr>
        <w:tc>
          <w:tcPr>
            <w:tcW w:w="9804" w:type="dxa"/>
          </w:tcPr>
          <w:p w14:paraId="112B1A8A" w14:textId="77777777" w:rsidR="00D1543D" w:rsidRPr="00454784" w:rsidRDefault="00D1543D" w:rsidP="008264F5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2D1E1372" w14:textId="77777777" w:rsidR="00CF7F19" w:rsidRDefault="00CF7F19" w:rsidP="0060657D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847641" w:rsidRPr="00AE2D83" w14:paraId="168F34BC" w14:textId="77777777" w:rsidTr="005D4B3B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4F1FEB35" w14:textId="6B1CAFAB" w:rsidR="00847641" w:rsidRPr="00AE2D83" w:rsidRDefault="0059434C" w:rsidP="008264F5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Training on the new system</w:t>
            </w:r>
          </w:p>
        </w:tc>
      </w:tr>
      <w:tr w:rsidR="00847641" w14:paraId="49470E31" w14:textId="77777777" w:rsidTr="005D4B3B">
        <w:trPr>
          <w:trHeight w:val="300"/>
        </w:trPr>
        <w:tc>
          <w:tcPr>
            <w:tcW w:w="9804" w:type="dxa"/>
          </w:tcPr>
          <w:p w14:paraId="0EE6DA08" w14:textId="5B92A478" w:rsidR="00847641" w:rsidRPr="00454784" w:rsidRDefault="00E146C7" w:rsidP="008264F5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Make sure all staff get training on the new system for go live</w:t>
            </w:r>
            <w:r w:rsidR="00847641" w:rsidRPr="00454784">
              <w:rPr>
                <w:rFonts w:eastAsia="Aptos" w:cs="Aptos"/>
              </w:rPr>
              <w:t xml:space="preserve">   </w:t>
            </w:r>
            <w:sdt>
              <w:sdtPr>
                <w:id w:val="-2056452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764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847641" w:rsidRPr="00454784" w14:paraId="615CCAB0" w14:textId="77777777" w:rsidTr="005D4B3B">
        <w:trPr>
          <w:trHeight w:val="300"/>
        </w:trPr>
        <w:tc>
          <w:tcPr>
            <w:tcW w:w="9804" w:type="dxa"/>
          </w:tcPr>
          <w:p w14:paraId="45F84ADD" w14:textId="77777777" w:rsidR="00847641" w:rsidRPr="00454784" w:rsidRDefault="00847641" w:rsidP="008264F5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1BA8642C" w14:textId="77777777" w:rsidR="00FB1A35" w:rsidRDefault="00FB1A35" w:rsidP="0060657D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FB1A35" w:rsidRPr="00AE2D83" w14:paraId="33113FC6" w14:textId="77777777" w:rsidTr="005D4B3B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79D31D20" w14:textId="4DD3929A" w:rsidR="00FB1A35" w:rsidRPr="00AE2D83" w:rsidRDefault="00AA193E" w:rsidP="008264F5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Configure devices</w:t>
            </w:r>
          </w:p>
        </w:tc>
      </w:tr>
      <w:tr w:rsidR="00FB1A35" w14:paraId="1CF82FCB" w14:textId="77777777" w:rsidTr="005D4B3B">
        <w:trPr>
          <w:trHeight w:val="300"/>
        </w:trPr>
        <w:tc>
          <w:tcPr>
            <w:tcW w:w="9804" w:type="dxa"/>
          </w:tcPr>
          <w:p w14:paraId="37C85F2E" w14:textId="620E69DF" w:rsidR="00FB1A35" w:rsidRPr="00454784" w:rsidRDefault="009D6094" w:rsidP="008264F5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On go live day, configure practice devices. Examples include scanners, check in board and call waiting boards</w:t>
            </w:r>
            <w:r w:rsidR="00FB1A35" w:rsidRPr="00454784">
              <w:rPr>
                <w:rFonts w:eastAsia="Aptos" w:cs="Aptos"/>
              </w:rPr>
              <w:t xml:space="preserve">   </w:t>
            </w:r>
            <w:sdt>
              <w:sdtPr>
                <w:id w:val="-1177502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1A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FB1A35" w:rsidRPr="00454784" w14:paraId="6F28157E" w14:textId="77777777" w:rsidTr="005D4B3B">
        <w:trPr>
          <w:trHeight w:val="300"/>
        </w:trPr>
        <w:tc>
          <w:tcPr>
            <w:tcW w:w="9804" w:type="dxa"/>
          </w:tcPr>
          <w:p w14:paraId="784E4E8B" w14:textId="77777777" w:rsidR="00FB1A35" w:rsidRPr="00454784" w:rsidRDefault="00FB1A35" w:rsidP="008264F5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39B348D7" w14:textId="774F2E6A" w:rsidR="00124F09" w:rsidRDefault="00124F09" w:rsidP="0060657D"/>
    <w:p w14:paraId="33B48F0C" w14:textId="77777777" w:rsidR="00124F09" w:rsidRDefault="00124F09">
      <w:pPr>
        <w:spacing w:after="0" w:line="240" w:lineRule="auto"/>
        <w:textboxTightWrap w:val="none"/>
      </w:pPr>
      <w:r>
        <w:br w:type="page"/>
      </w:r>
    </w:p>
    <w:p w14:paraId="214BE2F9" w14:textId="77777777" w:rsidR="00E146C7" w:rsidRDefault="00E146C7" w:rsidP="0060657D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111E2C" w:rsidRPr="00AE2D83" w14:paraId="5F1B891D" w14:textId="77777777" w:rsidTr="00124F09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62227626" w14:textId="43E4A753" w:rsidR="00111E2C" w:rsidRPr="00AE2D83" w:rsidRDefault="0088119B" w:rsidP="008264F5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Hardware replacement</w:t>
            </w:r>
          </w:p>
        </w:tc>
      </w:tr>
      <w:tr w:rsidR="00111E2C" w14:paraId="538FF2D8" w14:textId="77777777" w:rsidTr="00124F09">
        <w:trPr>
          <w:trHeight w:val="300"/>
        </w:trPr>
        <w:tc>
          <w:tcPr>
            <w:tcW w:w="9804" w:type="dxa"/>
          </w:tcPr>
          <w:p w14:paraId="225C8CBD" w14:textId="79149D80" w:rsidR="00111E2C" w:rsidRPr="00454784" w:rsidRDefault="0076150B" w:rsidP="008264F5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Replace incompatible equipment identified by the technical survey</w:t>
            </w:r>
            <w:r w:rsidR="00111E2C" w:rsidRPr="00454784">
              <w:rPr>
                <w:rFonts w:eastAsia="Aptos" w:cs="Aptos"/>
              </w:rPr>
              <w:t xml:space="preserve">   </w:t>
            </w:r>
            <w:sdt>
              <w:sdtPr>
                <w:id w:val="2035991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1E2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111E2C" w:rsidRPr="00454784" w14:paraId="22342EF9" w14:textId="77777777" w:rsidTr="00124F09">
        <w:trPr>
          <w:trHeight w:val="300"/>
        </w:trPr>
        <w:tc>
          <w:tcPr>
            <w:tcW w:w="9804" w:type="dxa"/>
          </w:tcPr>
          <w:p w14:paraId="54642D8C" w14:textId="77777777" w:rsidR="00111E2C" w:rsidRPr="00454784" w:rsidRDefault="00111E2C" w:rsidP="008264F5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111E2C" w14:paraId="35FA0A81" w14:textId="77777777" w:rsidTr="00124F09">
        <w:trPr>
          <w:trHeight w:val="300"/>
        </w:trPr>
        <w:tc>
          <w:tcPr>
            <w:tcW w:w="9804" w:type="dxa"/>
          </w:tcPr>
          <w:p w14:paraId="3E67FA4C" w14:textId="74588CBE" w:rsidR="00111E2C" w:rsidRPr="00454784" w:rsidRDefault="00B558DE" w:rsidP="008264F5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Test all equipment</w:t>
            </w:r>
            <w:r w:rsidR="00111E2C" w:rsidRPr="00454784">
              <w:rPr>
                <w:rFonts w:eastAsia="Aptos" w:cs="Aptos"/>
              </w:rPr>
              <w:t xml:space="preserve">   </w:t>
            </w:r>
            <w:sdt>
              <w:sdtPr>
                <w:id w:val="221097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1E2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111E2C" w:rsidRPr="00454784" w14:paraId="2C384862" w14:textId="77777777" w:rsidTr="00124F09">
        <w:trPr>
          <w:trHeight w:val="300"/>
        </w:trPr>
        <w:tc>
          <w:tcPr>
            <w:tcW w:w="9804" w:type="dxa"/>
          </w:tcPr>
          <w:p w14:paraId="5471C8FC" w14:textId="77777777" w:rsidR="00111E2C" w:rsidRPr="00454784" w:rsidRDefault="00111E2C" w:rsidP="008264F5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319F9800" w14:textId="77777777" w:rsidR="009D6094" w:rsidRDefault="009D6094" w:rsidP="0060657D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524DBE" w:rsidRPr="00AE2D83" w14:paraId="7DF0ECA4" w14:textId="77777777" w:rsidTr="00124F09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6C010385" w14:textId="336DB462" w:rsidR="00524DBE" w:rsidRPr="00AE2D83" w:rsidRDefault="00B83995" w:rsidP="008264F5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Activate smartcards</w:t>
            </w:r>
          </w:p>
        </w:tc>
      </w:tr>
      <w:tr w:rsidR="00524DBE" w14:paraId="5D119F8B" w14:textId="77777777" w:rsidTr="00124F09">
        <w:trPr>
          <w:trHeight w:val="300"/>
        </w:trPr>
        <w:tc>
          <w:tcPr>
            <w:tcW w:w="9804" w:type="dxa"/>
          </w:tcPr>
          <w:p w14:paraId="1EB33C00" w14:textId="28F4CDB7" w:rsidR="00524DBE" w:rsidRPr="00454784" w:rsidRDefault="006460A8" w:rsidP="008264F5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Activate smart cards on the new system</w:t>
            </w:r>
            <w:r w:rsidR="00524DBE" w:rsidRPr="00454784">
              <w:rPr>
                <w:rFonts w:eastAsia="Aptos" w:cs="Aptos"/>
              </w:rPr>
              <w:t xml:space="preserve">   </w:t>
            </w:r>
            <w:sdt>
              <w:sdtPr>
                <w:id w:val="1691942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4DB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24DBE" w:rsidRPr="00454784" w14:paraId="2F6DBEDE" w14:textId="77777777" w:rsidTr="00124F09">
        <w:trPr>
          <w:trHeight w:val="300"/>
        </w:trPr>
        <w:tc>
          <w:tcPr>
            <w:tcW w:w="9804" w:type="dxa"/>
          </w:tcPr>
          <w:p w14:paraId="082285A5" w14:textId="77777777" w:rsidR="00524DBE" w:rsidRPr="00454784" w:rsidRDefault="00524DBE" w:rsidP="008264F5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763CCA8D" w14:textId="77777777" w:rsidR="00B558DE" w:rsidRDefault="00B558DE" w:rsidP="0060657D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835F6F" w:rsidRPr="00AE2D83" w14:paraId="5F6403C8" w14:textId="77777777" w:rsidTr="00124F09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7A991FC0" w14:textId="0A8349FE" w:rsidR="00835F6F" w:rsidRPr="00AE2D83" w:rsidRDefault="00B42FFC" w:rsidP="008264F5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Transfer booked appointments</w:t>
            </w:r>
          </w:p>
        </w:tc>
      </w:tr>
      <w:tr w:rsidR="00835F6F" w14:paraId="4F12EDBD" w14:textId="77777777" w:rsidTr="00124F09">
        <w:trPr>
          <w:trHeight w:val="300"/>
        </w:trPr>
        <w:tc>
          <w:tcPr>
            <w:tcW w:w="9804" w:type="dxa"/>
          </w:tcPr>
          <w:p w14:paraId="1AF1F363" w14:textId="0D540EF8" w:rsidR="00835F6F" w:rsidRPr="00454784" w:rsidRDefault="00E62926" w:rsidP="008264F5">
            <w:pPr>
              <w:spacing w:before="120" w:after="240"/>
              <w:rPr>
                <w:rFonts w:eastAsia="Aptos" w:cs="Aptos"/>
              </w:rPr>
            </w:pPr>
            <w:r w:rsidRPr="1C8C444D">
              <w:rPr>
                <w:rFonts w:eastAsia="Arial" w:cs="Arial"/>
              </w:rPr>
              <w:t>Transfer appointments that were booked in advance</w:t>
            </w:r>
            <w:r w:rsidR="00835F6F" w:rsidRPr="00454784">
              <w:rPr>
                <w:rFonts w:eastAsia="Aptos" w:cs="Aptos"/>
              </w:rPr>
              <w:t xml:space="preserve">   </w:t>
            </w:r>
            <w:sdt>
              <w:sdtPr>
                <w:id w:val="-253513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5F6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835F6F" w:rsidRPr="00454784" w14:paraId="76585DD8" w14:textId="77777777" w:rsidTr="00124F09">
        <w:trPr>
          <w:trHeight w:val="300"/>
        </w:trPr>
        <w:tc>
          <w:tcPr>
            <w:tcW w:w="9804" w:type="dxa"/>
          </w:tcPr>
          <w:p w14:paraId="24373E29" w14:textId="77777777" w:rsidR="00835F6F" w:rsidRPr="00454784" w:rsidRDefault="00835F6F" w:rsidP="008264F5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5478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2D2A32BC" w14:textId="77777777" w:rsidR="006460A8" w:rsidRDefault="006460A8" w:rsidP="0060657D"/>
    <w:sectPr w:rsidR="006460A8" w:rsidSect="001D1247">
      <w:footerReference w:type="default" r:id="rId17"/>
      <w:type w:val="continuous"/>
      <w:pgSz w:w="11906" w:h="16838"/>
      <w:pgMar w:top="1021" w:right="1021" w:bottom="1021" w:left="1021" w:header="454" w:footer="55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29CFD9" w14:textId="77777777" w:rsidR="00132F37" w:rsidRDefault="00132F37" w:rsidP="000C24AF">
      <w:pPr>
        <w:spacing w:after="0"/>
      </w:pPr>
      <w:r>
        <w:separator/>
      </w:r>
    </w:p>
  </w:endnote>
  <w:endnote w:type="continuationSeparator" w:id="0">
    <w:p w14:paraId="606A1793" w14:textId="77777777" w:rsidR="00132F37" w:rsidRDefault="00132F37" w:rsidP="000C24AF">
      <w:pPr>
        <w:spacing w:after="0"/>
      </w:pPr>
      <w:r>
        <w:continuationSeparator/>
      </w:r>
    </w:p>
  </w:endnote>
  <w:endnote w:type="continuationNotice" w:id="1">
    <w:p w14:paraId="5785391F" w14:textId="77777777" w:rsidR="00132F37" w:rsidRDefault="00132F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_MSFontService">
    <w:altName w:val="Arial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85"/>
      <w:gridCol w:w="3285"/>
      <w:gridCol w:w="3285"/>
    </w:tblGrid>
    <w:tr w:rsidR="53D55133" w14:paraId="42229082" w14:textId="77777777" w:rsidTr="53D55133">
      <w:trPr>
        <w:trHeight w:val="300"/>
      </w:trPr>
      <w:tc>
        <w:tcPr>
          <w:tcW w:w="3285" w:type="dxa"/>
        </w:tcPr>
        <w:p w14:paraId="2556638F" w14:textId="7FC5B931" w:rsidR="53D55133" w:rsidRDefault="53D55133" w:rsidP="53D55133">
          <w:pPr>
            <w:pStyle w:val="Header"/>
            <w:ind w:left="-115"/>
          </w:pPr>
        </w:p>
      </w:tc>
      <w:tc>
        <w:tcPr>
          <w:tcW w:w="3285" w:type="dxa"/>
        </w:tcPr>
        <w:p w14:paraId="690E7BB8" w14:textId="03BF4141" w:rsidR="53D55133" w:rsidRDefault="53D55133" w:rsidP="53D55133">
          <w:pPr>
            <w:pStyle w:val="Header"/>
            <w:jc w:val="center"/>
          </w:pPr>
        </w:p>
      </w:tc>
      <w:tc>
        <w:tcPr>
          <w:tcW w:w="3285" w:type="dxa"/>
        </w:tcPr>
        <w:p w14:paraId="2BE30837" w14:textId="75EAFCDA" w:rsidR="53D55133" w:rsidRDefault="53D55133" w:rsidP="53D55133">
          <w:pPr>
            <w:pStyle w:val="Header"/>
            <w:ind w:right="-115"/>
            <w:jc w:val="right"/>
          </w:pPr>
        </w:p>
      </w:tc>
    </w:tr>
  </w:tbl>
  <w:p w14:paraId="5743426B" w14:textId="2D0E45DB" w:rsidR="53D55133" w:rsidRDefault="53D55133" w:rsidP="53D5513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7E300" w14:textId="06AEDFCA" w:rsidR="00B72132" w:rsidRPr="00D52554" w:rsidRDefault="00D52554" w:rsidP="00D52554">
    <w:pPr>
      <w:pStyle w:val="Footer"/>
    </w:pPr>
    <w:r w:rsidRPr="007F5DBC">
      <w:rPr>
        <w:sz w:val="24"/>
      </w:rPr>
      <w:t>© NHS England 202</w:t>
    </w:r>
    <w:r>
      <w:rPr>
        <w:sz w:val="24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41646627"/>
      <w:docPartObj>
        <w:docPartGallery w:val="Page Numbers (Bottom of Page)"/>
        <w:docPartUnique/>
      </w:docPartObj>
    </w:sdtPr>
    <w:sdtEndPr/>
    <w:sdtContent>
      <w:p w14:paraId="45E48178" w14:textId="77777777" w:rsidR="00F64AB1" w:rsidRDefault="00F64AB1" w:rsidP="00F64AB1">
        <w:pPr>
          <w:pStyle w:val="Footer"/>
          <w:pBdr>
            <w:top w:val="single" w:sz="4" w:space="1" w:color="005EB8"/>
          </w:pBdr>
        </w:pPr>
      </w:p>
      <w:p w14:paraId="6A47C131" w14:textId="147414DE" w:rsidR="00B72132" w:rsidRPr="00F64AB1" w:rsidRDefault="00F64AB1" w:rsidP="00F64AB1">
        <w:pPr>
          <w:pStyle w:val="Footer"/>
        </w:pPr>
        <w:r w:rsidRPr="007F5DBC">
          <w:rPr>
            <w:sz w:val="24"/>
          </w:rPr>
          <w:t>© NHS England 202</w:t>
        </w:r>
        <w:r w:rsidR="005D073D">
          <w:rPr>
            <w:sz w:val="24"/>
          </w:rPr>
          <w:t>5</w:t>
        </w:r>
        <w:r>
          <w:rPr>
            <w:sz w:val="24"/>
            <w:szCs w:val="36"/>
          </w:rPr>
          <w:tab/>
        </w:r>
        <w:r w:rsidRPr="008D50ED">
          <w:rPr>
            <w:sz w:val="24"/>
            <w:szCs w:val="36"/>
          </w:rPr>
          <w:fldChar w:fldCharType="begin"/>
        </w:r>
        <w:r w:rsidRPr="008D50ED">
          <w:rPr>
            <w:sz w:val="24"/>
            <w:szCs w:val="36"/>
          </w:rPr>
          <w:instrText>PAGE   \* MERGEFORMAT</w:instrText>
        </w:r>
        <w:r w:rsidRPr="008D50ED">
          <w:rPr>
            <w:sz w:val="24"/>
            <w:szCs w:val="36"/>
          </w:rPr>
          <w:fldChar w:fldCharType="separate"/>
        </w:r>
        <w:r>
          <w:rPr>
            <w:sz w:val="24"/>
            <w:szCs w:val="36"/>
          </w:rPr>
          <w:t>2</w:t>
        </w:r>
        <w:r w:rsidRPr="008D50ED">
          <w:rPr>
            <w:sz w:val="24"/>
            <w:szCs w:val="3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129EF6" w14:textId="77777777" w:rsidR="00132F37" w:rsidRDefault="00132F37" w:rsidP="000C24AF">
      <w:pPr>
        <w:spacing w:after="0"/>
      </w:pPr>
      <w:r>
        <w:separator/>
      </w:r>
    </w:p>
  </w:footnote>
  <w:footnote w:type="continuationSeparator" w:id="0">
    <w:p w14:paraId="7695AE53" w14:textId="77777777" w:rsidR="00132F37" w:rsidRDefault="00132F37" w:rsidP="000C24AF">
      <w:pPr>
        <w:spacing w:after="0"/>
      </w:pPr>
      <w:r>
        <w:continuationSeparator/>
      </w:r>
    </w:p>
  </w:footnote>
  <w:footnote w:type="continuationNotice" w:id="1">
    <w:p w14:paraId="266FDFC7" w14:textId="77777777" w:rsidR="00132F37" w:rsidRDefault="00132F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82A6A" w14:textId="77777777" w:rsidR="00F25CC7" w:rsidRPr="00B72132" w:rsidRDefault="00EA46DE" w:rsidP="00B72132">
    <w:pPr>
      <w:pStyle w:val="Header"/>
      <w:pBdr>
        <w:bottom w:val="none" w:sz="0" w:space="0" w:color="auto"/>
      </w:pBdr>
    </w:pPr>
    <w:r w:rsidRPr="00DD3B24">
      <w:rPr>
        <w:noProof/>
      </w:rPr>
      <w:drawing>
        <wp:anchor distT="0" distB="0" distL="114300" distR="114300" simplePos="0" relativeHeight="251661312" behindDoc="1" locked="1" layoutInCell="1" allowOverlap="0" wp14:anchorId="3C3127B7" wp14:editId="44CD6003">
          <wp:simplePos x="0" y="0"/>
          <wp:positionH relativeFrom="page">
            <wp:align>right</wp:align>
          </wp:positionH>
          <wp:positionV relativeFrom="page">
            <wp:posOffset>360045</wp:posOffset>
          </wp:positionV>
          <wp:extent cx="3600000" cy="133200"/>
          <wp:effectExtent l="0" t="0" r="0" b="0"/>
          <wp:wrapTight wrapText="bothSides">
            <wp:wrapPolygon edited="0">
              <wp:start x="0" y="0"/>
              <wp:lineTo x="0" y="18603"/>
              <wp:lineTo x="21413" y="18603"/>
              <wp:lineTo x="21413" y="0"/>
              <wp:lineTo x="0" y="0"/>
            </wp:wrapPolygon>
          </wp:wrapTight>
          <wp:docPr id="6" name="Picture 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7934657" name="Picture 115793465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3600000" cy="13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82317" w14:textId="286632B7" w:rsidR="00B72132" w:rsidRPr="001D243C" w:rsidRDefault="00B72132" w:rsidP="00B72132">
    <w:pPr>
      <w:pStyle w:val="Header"/>
      <w:pBdr>
        <w:bottom w:val="none" w:sz="0" w:space="0" w:color="auto"/>
      </w:pBdr>
    </w:pPr>
    <w:r>
      <w:rPr>
        <w:rFonts w:asciiTheme="minorHAnsi" w:hAnsiTheme="minorHAnsi"/>
        <w:b/>
        <w:bCs/>
        <w:noProof/>
        <w:lang w:eastAsia="en-GB"/>
      </w:rPr>
      <w:drawing>
        <wp:anchor distT="0" distB="0" distL="114300" distR="114300" simplePos="0" relativeHeight="251657216" behindDoc="1" locked="0" layoutInCell="1" allowOverlap="1" wp14:anchorId="15E92657" wp14:editId="2C708384">
          <wp:simplePos x="0" y="0"/>
          <wp:positionH relativeFrom="page">
            <wp:align>right</wp:align>
          </wp:positionH>
          <wp:positionV relativeFrom="page">
            <wp:posOffset>0</wp:posOffset>
          </wp:positionV>
          <wp:extent cx="1839600" cy="1519200"/>
          <wp:effectExtent l="0" t="0" r="0" b="0"/>
          <wp:wrapTight wrapText="bothSides">
            <wp:wrapPolygon edited="0">
              <wp:start x="4324" y="5237"/>
              <wp:lineTo x="4324" y="16254"/>
              <wp:lineTo x="5667" y="17157"/>
              <wp:lineTo x="8351" y="17518"/>
              <wp:lineTo x="9693" y="17518"/>
              <wp:lineTo x="14763" y="17157"/>
              <wp:lineTo x="17149" y="16254"/>
              <wp:lineTo x="16851" y="5237"/>
              <wp:lineTo x="4324" y="5237"/>
            </wp:wrapPolygon>
          </wp:wrapTight>
          <wp:docPr id="5" name="Picture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39600" cy="151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9970B84" w14:textId="77777777" w:rsidR="00B72132" w:rsidRPr="00B72132" w:rsidRDefault="00B72132" w:rsidP="00B72132">
    <w:pPr>
      <w:pStyle w:val="Header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83234"/>
    <w:multiLevelType w:val="hybridMultilevel"/>
    <w:tmpl w:val="39D86C8E"/>
    <w:lvl w:ilvl="0" w:tplc="DDF22660">
      <w:start w:val="1"/>
      <w:numFmt w:val="bullet"/>
      <w:pStyle w:val="Bulletlist"/>
      <w:lvlText w:val=""/>
      <w:lvlJc w:val="left"/>
      <w:pPr>
        <w:ind w:left="927" w:hanging="360"/>
      </w:pPr>
      <w:rPr>
        <w:rFonts w:ascii="Symbol" w:hAnsi="Symbol" w:hint="default"/>
        <w:color w:val="005EB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2025CC"/>
    <w:multiLevelType w:val="multilevel"/>
    <w:tmpl w:val="864ED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4D4F74"/>
    <w:multiLevelType w:val="multilevel"/>
    <w:tmpl w:val="B5367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4BA20C3"/>
    <w:multiLevelType w:val="hybridMultilevel"/>
    <w:tmpl w:val="808603AA"/>
    <w:lvl w:ilvl="0" w:tplc="06FC36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C8E1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AC67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2CF9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6CAD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F0FC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A2A5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B48B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E868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F5FDFB"/>
    <w:multiLevelType w:val="hybridMultilevel"/>
    <w:tmpl w:val="ACA4BBBC"/>
    <w:lvl w:ilvl="0" w:tplc="BD3EA9DC">
      <w:start w:val="1"/>
      <w:numFmt w:val="decimal"/>
      <w:lvlText w:val="%1."/>
      <w:lvlJc w:val="left"/>
      <w:pPr>
        <w:ind w:left="360" w:hanging="360"/>
      </w:pPr>
    </w:lvl>
    <w:lvl w:ilvl="1" w:tplc="C9C66526">
      <w:start w:val="1"/>
      <w:numFmt w:val="lowerLetter"/>
      <w:lvlText w:val="%2."/>
      <w:lvlJc w:val="left"/>
      <w:pPr>
        <w:ind w:left="1080" w:hanging="360"/>
      </w:pPr>
    </w:lvl>
    <w:lvl w:ilvl="2" w:tplc="026EB884">
      <w:start w:val="1"/>
      <w:numFmt w:val="lowerRoman"/>
      <w:lvlText w:val="%3."/>
      <w:lvlJc w:val="right"/>
      <w:pPr>
        <w:ind w:left="1800" w:hanging="180"/>
      </w:pPr>
    </w:lvl>
    <w:lvl w:ilvl="3" w:tplc="22B60048">
      <w:start w:val="1"/>
      <w:numFmt w:val="decimal"/>
      <w:lvlText w:val="%4."/>
      <w:lvlJc w:val="left"/>
      <w:pPr>
        <w:ind w:left="2520" w:hanging="360"/>
      </w:pPr>
    </w:lvl>
    <w:lvl w:ilvl="4" w:tplc="097E84DE">
      <w:start w:val="1"/>
      <w:numFmt w:val="lowerLetter"/>
      <w:lvlText w:val="%5."/>
      <w:lvlJc w:val="left"/>
      <w:pPr>
        <w:ind w:left="3240" w:hanging="360"/>
      </w:pPr>
    </w:lvl>
    <w:lvl w:ilvl="5" w:tplc="9BC2DD7E">
      <w:start w:val="1"/>
      <w:numFmt w:val="lowerRoman"/>
      <w:lvlText w:val="%6."/>
      <w:lvlJc w:val="right"/>
      <w:pPr>
        <w:ind w:left="3960" w:hanging="180"/>
      </w:pPr>
    </w:lvl>
    <w:lvl w:ilvl="6" w:tplc="EA5A0846">
      <w:start w:val="1"/>
      <w:numFmt w:val="decimal"/>
      <w:lvlText w:val="%7."/>
      <w:lvlJc w:val="left"/>
      <w:pPr>
        <w:ind w:left="4680" w:hanging="360"/>
      </w:pPr>
    </w:lvl>
    <w:lvl w:ilvl="7" w:tplc="C37E5E6E">
      <w:start w:val="1"/>
      <w:numFmt w:val="lowerLetter"/>
      <w:lvlText w:val="%8."/>
      <w:lvlJc w:val="left"/>
      <w:pPr>
        <w:ind w:left="5400" w:hanging="360"/>
      </w:pPr>
    </w:lvl>
    <w:lvl w:ilvl="8" w:tplc="2F505C42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81349C4"/>
    <w:multiLevelType w:val="hybridMultilevel"/>
    <w:tmpl w:val="5E2A045A"/>
    <w:lvl w:ilvl="0" w:tplc="45CC1DBC">
      <w:start w:val="1"/>
      <w:numFmt w:val="decimal"/>
      <w:lvlText w:val="%1."/>
      <w:lvlJc w:val="left"/>
      <w:pPr>
        <w:ind w:left="720" w:hanging="360"/>
      </w:pPr>
    </w:lvl>
    <w:lvl w:ilvl="1" w:tplc="0DB07396">
      <w:start w:val="1"/>
      <w:numFmt w:val="lowerLetter"/>
      <w:lvlText w:val="%2."/>
      <w:lvlJc w:val="left"/>
      <w:pPr>
        <w:ind w:left="1440" w:hanging="360"/>
      </w:pPr>
    </w:lvl>
    <w:lvl w:ilvl="2" w:tplc="BC6CFCC6">
      <w:start w:val="1"/>
      <w:numFmt w:val="lowerRoman"/>
      <w:lvlText w:val="%3."/>
      <w:lvlJc w:val="right"/>
      <w:pPr>
        <w:ind w:left="2160" w:hanging="180"/>
      </w:pPr>
    </w:lvl>
    <w:lvl w:ilvl="3" w:tplc="C6066DD4">
      <w:start w:val="1"/>
      <w:numFmt w:val="decimal"/>
      <w:lvlText w:val="%4."/>
      <w:lvlJc w:val="left"/>
      <w:pPr>
        <w:ind w:left="2880" w:hanging="360"/>
      </w:pPr>
    </w:lvl>
    <w:lvl w:ilvl="4" w:tplc="B9966338">
      <w:start w:val="1"/>
      <w:numFmt w:val="lowerLetter"/>
      <w:lvlText w:val="%5."/>
      <w:lvlJc w:val="left"/>
      <w:pPr>
        <w:ind w:left="3600" w:hanging="360"/>
      </w:pPr>
    </w:lvl>
    <w:lvl w:ilvl="5" w:tplc="E118DDA0">
      <w:start w:val="1"/>
      <w:numFmt w:val="lowerRoman"/>
      <w:lvlText w:val="%6."/>
      <w:lvlJc w:val="right"/>
      <w:pPr>
        <w:ind w:left="4320" w:hanging="180"/>
      </w:pPr>
    </w:lvl>
    <w:lvl w:ilvl="6" w:tplc="CF8CEC12">
      <w:start w:val="1"/>
      <w:numFmt w:val="decimal"/>
      <w:lvlText w:val="%7."/>
      <w:lvlJc w:val="left"/>
      <w:pPr>
        <w:ind w:left="5040" w:hanging="360"/>
      </w:pPr>
    </w:lvl>
    <w:lvl w:ilvl="7" w:tplc="19F076BE">
      <w:start w:val="1"/>
      <w:numFmt w:val="lowerLetter"/>
      <w:lvlText w:val="%8."/>
      <w:lvlJc w:val="left"/>
      <w:pPr>
        <w:ind w:left="5760" w:hanging="360"/>
      </w:pPr>
    </w:lvl>
    <w:lvl w:ilvl="8" w:tplc="D722BF04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9EBD70"/>
    <w:multiLevelType w:val="hybridMultilevel"/>
    <w:tmpl w:val="4E92884A"/>
    <w:lvl w:ilvl="0" w:tplc="E3E678F2">
      <w:start w:val="1"/>
      <w:numFmt w:val="decimal"/>
      <w:lvlText w:val="%1."/>
      <w:lvlJc w:val="left"/>
      <w:pPr>
        <w:ind w:left="360" w:hanging="360"/>
      </w:pPr>
    </w:lvl>
    <w:lvl w:ilvl="1" w:tplc="412EFDEC">
      <w:start w:val="1"/>
      <w:numFmt w:val="lowerLetter"/>
      <w:lvlText w:val="%2."/>
      <w:lvlJc w:val="left"/>
      <w:pPr>
        <w:ind w:left="1080" w:hanging="360"/>
      </w:pPr>
    </w:lvl>
    <w:lvl w:ilvl="2" w:tplc="D90ADDB6">
      <w:start w:val="1"/>
      <w:numFmt w:val="lowerRoman"/>
      <w:lvlText w:val="%3."/>
      <w:lvlJc w:val="right"/>
      <w:pPr>
        <w:ind w:left="1800" w:hanging="180"/>
      </w:pPr>
    </w:lvl>
    <w:lvl w:ilvl="3" w:tplc="28EEA7C2">
      <w:start w:val="1"/>
      <w:numFmt w:val="decimal"/>
      <w:lvlText w:val="%4."/>
      <w:lvlJc w:val="left"/>
      <w:pPr>
        <w:ind w:left="2520" w:hanging="360"/>
      </w:pPr>
    </w:lvl>
    <w:lvl w:ilvl="4" w:tplc="45261B90">
      <w:start w:val="1"/>
      <w:numFmt w:val="lowerLetter"/>
      <w:lvlText w:val="%5."/>
      <w:lvlJc w:val="left"/>
      <w:pPr>
        <w:ind w:left="3240" w:hanging="360"/>
      </w:pPr>
    </w:lvl>
    <w:lvl w:ilvl="5" w:tplc="C6C2893E">
      <w:start w:val="1"/>
      <w:numFmt w:val="lowerRoman"/>
      <w:lvlText w:val="%6."/>
      <w:lvlJc w:val="right"/>
      <w:pPr>
        <w:ind w:left="3960" w:hanging="180"/>
      </w:pPr>
    </w:lvl>
    <w:lvl w:ilvl="6" w:tplc="7B6ECC26">
      <w:start w:val="1"/>
      <w:numFmt w:val="decimal"/>
      <w:lvlText w:val="%7."/>
      <w:lvlJc w:val="left"/>
      <w:pPr>
        <w:ind w:left="4680" w:hanging="360"/>
      </w:pPr>
    </w:lvl>
    <w:lvl w:ilvl="7" w:tplc="826AA318">
      <w:start w:val="1"/>
      <w:numFmt w:val="lowerLetter"/>
      <w:lvlText w:val="%8."/>
      <w:lvlJc w:val="left"/>
      <w:pPr>
        <w:ind w:left="5400" w:hanging="360"/>
      </w:pPr>
    </w:lvl>
    <w:lvl w:ilvl="8" w:tplc="49B8A4C2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4840246"/>
    <w:multiLevelType w:val="multilevel"/>
    <w:tmpl w:val="C4E07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9201E0F"/>
    <w:multiLevelType w:val="hybridMultilevel"/>
    <w:tmpl w:val="C7CEC13A"/>
    <w:lvl w:ilvl="0" w:tplc="74D8FC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7BAE6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ECEE7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88FE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F084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2AAF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7E4C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7412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723C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72BDBA"/>
    <w:multiLevelType w:val="hybridMultilevel"/>
    <w:tmpl w:val="51EC32AE"/>
    <w:lvl w:ilvl="0" w:tplc="C91483E2">
      <w:start w:val="1"/>
      <w:numFmt w:val="decimal"/>
      <w:lvlText w:val="%1."/>
      <w:lvlJc w:val="left"/>
      <w:pPr>
        <w:ind w:left="720" w:hanging="360"/>
      </w:pPr>
    </w:lvl>
    <w:lvl w:ilvl="1" w:tplc="09C07A00">
      <w:start w:val="1"/>
      <w:numFmt w:val="lowerLetter"/>
      <w:lvlText w:val="%2."/>
      <w:lvlJc w:val="left"/>
      <w:pPr>
        <w:ind w:left="1440" w:hanging="360"/>
      </w:pPr>
    </w:lvl>
    <w:lvl w:ilvl="2" w:tplc="EE468C02">
      <w:start w:val="1"/>
      <w:numFmt w:val="lowerRoman"/>
      <w:lvlText w:val="%3."/>
      <w:lvlJc w:val="right"/>
      <w:pPr>
        <w:ind w:left="2160" w:hanging="180"/>
      </w:pPr>
    </w:lvl>
    <w:lvl w:ilvl="3" w:tplc="8B62A330">
      <w:start w:val="1"/>
      <w:numFmt w:val="decimal"/>
      <w:lvlText w:val="%4."/>
      <w:lvlJc w:val="left"/>
      <w:pPr>
        <w:ind w:left="2880" w:hanging="360"/>
      </w:pPr>
    </w:lvl>
    <w:lvl w:ilvl="4" w:tplc="068EEFC2">
      <w:start w:val="1"/>
      <w:numFmt w:val="lowerLetter"/>
      <w:lvlText w:val="%5."/>
      <w:lvlJc w:val="left"/>
      <w:pPr>
        <w:ind w:left="3600" w:hanging="360"/>
      </w:pPr>
    </w:lvl>
    <w:lvl w:ilvl="5" w:tplc="894498FA">
      <w:start w:val="1"/>
      <w:numFmt w:val="lowerRoman"/>
      <w:lvlText w:val="%6."/>
      <w:lvlJc w:val="right"/>
      <w:pPr>
        <w:ind w:left="4320" w:hanging="180"/>
      </w:pPr>
    </w:lvl>
    <w:lvl w:ilvl="6" w:tplc="468CCD9C">
      <w:start w:val="1"/>
      <w:numFmt w:val="decimal"/>
      <w:lvlText w:val="%7."/>
      <w:lvlJc w:val="left"/>
      <w:pPr>
        <w:ind w:left="5040" w:hanging="360"/>
      </w:pPr>
    </w:lvl>
    <w:lvl w:ilvl="7" w:tplc="7B3E919A">
      <w:start w:val="1"/>
      <w:numFmt w:val="lowerLetter"/>
      <w:lvlText w:val="%8."/>
      <w:lvlJc w:val="left"/>
      <w:pPr>
        <w:ind w:left="5760" w:hanging="360"/>
      </w:pPr>
    </w:lvl>
    <w:lvl w:ilvl="8" w:tplc="5658CB54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C969E3"/>
    <w:multiLevelType w:val="multilevel"/>
    <w:tmpl w:val="ECFABD74"/>
    <w:lvl w:ilvl="0">
      <w:start w:val="1"/>
      <w:numFmt w:val="decimal"/>
      <w:pStyle w:val="h2numbered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3numbered"/>
      <w:lvlText w:val="%1.%2"/>
      <w:lvlJc w:val="left"/>
      <w:pPr>
        <w:ind w:left="624" w:hanging="624"/>
      </w:pPr>
      <w:rPr>
        <w:rFonts w:hint="default"/>
      </w:rPr>
    </w:lvl>
    <w:lvl w:ilvl="2">
      <w:start w:val="1"/>
      <w:numFmt w:val="decimal"/>
      <w:pStyle w:val="h4numbered"/>
      <w:lvlText w:val="%1.%2.%3"/>
      <w:lvlJc w:val="left"/>
      <w:pPr>
        <w:ind w:left="794" w:hanging="794"/>
      </w:pPr>
      <w:rPr>
        <w:rFonts w:hint="default"/>
      </w:rPr>
    </w:lvl>
    <w:lvl w:ilvl="3">
      <w:start w:val="1"/>
      <w:numFmt w:val="decimal"/>
      <w:pStyle w:val="h5numbered"/>
      <w:lvlText w:val="%1.%2.%3.%4"/>
      <w:lvlJc w:val="left"/>
      <w:pPr>
        <w:ind w:left="1021" w:hanging="1021"/>
      </w:pPr>
      <w:rPr>
        <w:rFonts w:hint="default"/>
      </w:rPr>
    </w:lvl>
    <w:lvl w:ilvl="4">
      <w:start w:val="1"/>
      <w:numFmt w:val="decimal"/>
      <w:pStyle w:val="bodytextnumbered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pStyle w:val="bodytextnumbered11"/>
      <w:lvlText w:val="%5.%6."/>
      <w:lvlJc w:val="left"/>
      <w:pPr>
        <w:ind w:left="1191" w:hanging="624"/>
      </w:pPr>
      <w:rPr>
        <w:rFonts w:hint="default"/>
      </w:rPr>
    </w:lvl>
    <w:lvl w:ilvl="6">
      <w:start w:val="1"/>
      <w:numFmt w:val="decimal"/>
      <w:pStyle w:val="bodytextnumbered111"/>
      <w:lvlText w:val="%5.%6.%7."/>
      <w:lvlJc w:val="left"/>
      <w:pPr>
        <w:ind w:left="2268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BD54D3C"/>
    <w:multiLevelType w:val="multilevel"/>
    <w:tmpl w:val="5C6AE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2192FF5"/>
    <w:multiLevelType w:val="multilevel"/>
    <w:tmpl w:val="0436D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4572110"/>
    <w:multiLevelType w:val="multilevel"/>
    <w:tmpl w:val="442E2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CF3756"/>
    <w:multiLevelType w:val="multilevel"/>
    <w:tmpl w:val="27F69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A19127F"/>
    <w:multiLevelType w:val="multilevel"/>
    <w:tmpl w:val="67AED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E9527EB"/>
    <w:multiLevelType w:val="multilevel"/>
    <w:tmpl w:val="3D66B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35900A1"/>
    <w:multiLevelType w:val="hybridMultilevel"/>
    <w:tmpl w:val="47BA08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BD7919"/>
    <w:multiLevelType w:val="hybridMultilevel"/>
    <w:tmpl w:val="43EAD580"/>
    <w:lvl w:ilvl="0" w:tplc="EECCBAFE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D85D0B"/>
    <w:multiLevelType w:val="hybridMultilevel"/>
    <w:tmpl w:val="81C4BB02"/>
    <w:lvl w:ilvl="0" w:tplc="CAA812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6E8D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ECCE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201A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BC11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9CAA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74B2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C22A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282B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7F3665"/>
    <w:multiLevelType w:val="multilevel"/>
    <w:tmpl w:val="19703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C9D3238"/>
    <w:multiLevelType w:val="multilevel"/>
    <w:tmpl w:val="AD064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1E43CEF"/>
    <w:multiLevelType w:val="multilevel"/>
    <w:tmpl w:val="CB424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33B2255"/>
    <w:multiLevelType w:val="multilevel"/>
    <w:tmpl w:val="954C0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5496D02"/>
    <w:multiLevelType w:val="multilevel"/>
    <w:tmpl w:val="8F926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5C6C5FA"/>
    <w:multiLevelType w:val="hybridMultilevel"/>
    <w:tmpl w:val="645485EA"/>
    <w:lvl w:ilvl="0" w:tplc="F98E42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F8D9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59ACB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7E5F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328A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204C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D288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1896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C2AB5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203BC7"/>
    <w:multiLevelType w:val="multilevel"/>
    <w:tmpl w:val="04489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44B4349"/>
    <w:multiLevelType w:val="multilevel"/>
    <w:tmpl w:val="1ED89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F743347"/>
    <w:multiLevelType w:val="hybridMultilevel"/>
    <w:tmpl w:val="BABC3898"/>
    <w:lvl w:ilvl="0" w:tplc="90663E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1EFA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B887E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A695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341A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B404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9630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6833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B4BB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0482536">
    <w:abstractNumId w:val="5"/>
  </w:num>
  <w:num w:numId="2" w16cid:durableId="1790977481">
    <w:abstractNumId w:val="3"/>
  </w:num>
  <w:num w:numId="3" w16cid:durableId="201015299">
    <w:abstractNumId w:val="4"/>
  </w:num>
  <w:num w:numId="4" w16cid:durableId="264465576">
    <w:abstractNumId w:val="6"/>
  </w:num>
  <w:num w:numId="5" w16cid:durableId="865483669">
    <w:abstractNumId w:val="19"/>
  </w:num>
  <w:num w:numId="6" w16cid:durableId="283318622">
    <w:abstractNumId w:val="9"/>
  </w:num>
  <w:num w:numId="7" w16cid:durableId="1349795252">
    <w:abstractNumId w:val="0"/>
  </w:num>
  <w:num w:numId="8" w16cid:durableId="1394693074">
    <w:abstractNumId w:val="18"/>
  </w:num>
  <w:num w:numId="9" w16cid:durableId="570964709">
    <w:abstractNumId w:val="10"/>
  </w:num>
  <w:num w:numId="10" w16cid:durableId="1857814645">
    <w:abstractNumId w:val="28"/>
  </w:num>
  <w:num w:numId="11" w16cid:durableId="1630739384">
    <w:abstractNumId w:val="17"/>
  </w:num>
  <w:num w:numId="12" w16cid:durableId="529341000">
    <w:abstractNumId w:val="15"/>
  </w:num>
  <w:num w:numId="13" w16cid:durableId="2132745368">
    <w:abstractNumId w:val="26"/>
  </w:num>
  <w:num w:numId="14" w16cid:durableId="875194020">
    <w:abstractNumId w:val="11"/>
  </w:num>
  <w:num w:numId="15" w16cid:durableId="1416512405">
    <w:abstractNumId w:val="23"/>
  </w:num>
  <w:num w:numId="16" w16cid:durableId="1390885947">
    <w:abstractNumId w:val="27"/>
  </w:num>
  <w:num w:numId="17" w16cid:durableId="1813524273">
    <w:abstractNumId w:val="20"/>
  </w:num>
  <w:num w:numId="18" w16cid:durableId="2104178119">
    <w:abstractNumId w:val="13"/>
  </w:num>
  <w:num w:numId="19" w16cid:durableId="1096515428">
    <w:abstractNumId w:val="16"/>
  </w:num>
  <w:num w:numId="20" w16cid:durableId="901910588">
    <w:abstractNumId w:val="24"/>
  </w:num>
  <w:num w:numId="21" w16cid:durableId="734821444">
    <w:abstractNumId w:val="1"/>
  </w:num>
  <w:num w:numId="22" w16cid:durableId="2095778433">
    <w:abstractNumId w:val="21"/>
  </w:num>
  <w:num w:numId="23" w16cid:durableId="534580895">
    <w:abstractNumId w:val="7"/>
  </w:num>
  <w:num w:numId="24" w16cid:durableId="2019581659">
    <w:abstractNumId w:val="2"/>
  </w:num>
  <w:num w:numId="25" w16cid:durableId="1837040188">
    <w:abstractNumId w:val="14"/>
  </w:num>
  <w:num w:numId="26" w16cid:durableId="1225213440">
    <w:abstractNumId w:val="22"/>
  </w:num>
  <w:num w:numId="27" w16cid:durableId="829446822">
    <w:abstractNumId w:val="12"/>
  </w:num>
  <w:num w:numId="28" w16cid:durableId="1810440417">
    <w:abstractNumId w:val="25"/>
  </w:num>
  <w:num w:numId="29" w16cid:durableId="75247760">
    <w:abstractNumId w:val="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removeDateAndTime/>
  <w:stylePaneFormatFilter w:val="9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EAC"/>
    <w:rsid w:val="00000197"/>
    <w:rsid w:val="000005C7"/>
    <w:rsid w:val="00000FCD"/>
    <w:rsid w:val="00002095"/>
    <w:rsid w:val="0000416F"/>
    <w:rsid w:val="00004309"/>
    <w:rsid w:val="00005DD0"/>
    <w:rsid w:val="000108B8"/>
    <w:rsid w:val="0001164C"/>
    <w:rsid w:val="00022D3C"/>
    <w:rsid w:val="00027657"/>
    <w:rsid w:val="0003185C"/>
    <w:rsid w:val="00031DC0"/>
    <w:rsid w:val="00031FD0"/>
    <w:rsid w:val="00033157"/>
    <w:rsid w:val="00033831"/>
    <w:rsid w:val="00046CE8"/>
    <w:rsid w:val="0004790E"/>
    <w:rsid w:val="00050956"/>
    <w:rsid w:val="0005115C"/>
    <w:rsid w:val="00055630"/>
    <w:rsid w:val="00061452"/>
    <w:rsid w:val="000733A2"/>
    <w:rsid w:val="00077BCF"/>
    <w:rsid w:val="00080363"/>
    <w:rsid w:val="00080A5A"/>
    <w:rsid w:val="0008313C"/>
    <w:rsid w:val="00085A64"/>
    <w:rsid w:val="000863E2"/>
    <w:rsid w:val="00090A63"/>
    <w:rsid w:val="00092CF6"/>
    <w:rsid w:val="0009343B"/>
    <w:rsid w:val="000935A1"/>
    <w:rsid w:val="00095621"/>
    <w:rsid w:val="00095CE7"/>
    <w:rsid w:val="00095FFA"/>
    <w:rsid w:val="000A266D"/>
    <w:rsid w:val="000A46F5"/>
    <w:rsid w:val="000A64E4"/>
    <w:rsid w:val="000B1886"/>
    <w:rsid w:val="000B639C"/>
    <w:rsid w:val="000BE994"/>
    <w:rsid w:val="000C1D83"/>
    <w:rsid w:val="000C2447"/>
    <w:rsid w:val="000C24AF"/>
    <w:rsid w:val="000D39C3"/>
    <w:rsid w:val="000D7F5D"/>
    <w:rsid w:val="000E2EBE"/>
    <w:rsid w:val="000F71F6"/>
    <w:rsid w:val="00101883"/>
    <w:rsid w:val="0010192E"/>
    <w:rsid w:val="001020A4"/>
    <w:rsid w:val="00103F4D"/>
    <w:rsid w:val="0010592F"/>
    <w:rsid w:val="00111E2C"/>
    <w:rsid w:val="00113EEC"/>
    <w:rsid w:val="00121A3A"/>
    <w:rsid w:val="00124F09"/>
    <w:rsid w:val="00127C11"/>
    <w:rsid w:val="00132F37"/>
    <w:rsid w:val="00150DCC"/>
    <w:rsid w:val="00151BC5"/>
    <w:rsid w:val="00154B06"/>
    <w:rsid w:val="00157001"/>
    <w:rsid w:val="001704CD"/>
    <w:rsid w:val="001716E5"/>
    <w:rsid w:val="00174969"/>
    <w:rsid w:val="001839D5"/>
    <w:rsid w:val="00191159"/>
    <w:rsid w:val="00192B26"/>
    <w:rsid w:val="00193E97"/>
    <w:rsid w:val="00194417"/>
    <w:rsid w:val="0019462E"/>
    <w:rsid w:val="001A33FC"/>
    <w:rsid w:val="001B2818"/>
    <w:rsid w:val="001C3565"/>
    <w:rsid w:val="001C54FD"/>
    <w:rsid w:val="001C6937"/>
    <w:rsid w:val="001D007A"/>
    <w:rsid w:val="001D1247"/>
    <w:rsid w:val="001D1D32"/>
    <w:rsid w:val="001D243C"/>
    <w:rsid w:val="001D4260"/>
    <w:rsid w:val="001E004E"/>
    <w:rsid w:val="001E27F8"/>
    <w:rsid w:val="001F0DC9"/>
    <w:rsid w:val="001F3126"/>
    <w:rsid w:val="001F678C"/>
    <w:rsid w:val="00202144"/>
    <w:rsid w:val="00203E10"/>
    <w:rsid w:val="00206957"/>
    <w:rsid w:val="0022134A"/>
    <w:rsid w:val="0022596F"/>
    <w:rsid w:val="00230F3C"/>
    <w:rsid w:val="00240B6E"/>
    <w:rsid w:val="00242359"/>
    <w:rsid w:val="00246075"/>
    <w:rsid w:val="00251B94"/>
    <w:rsid w:val="0025566D"/>
    <w:rsid w:val="0025714B"/>
    <w:rsid w:val="00261656"/>
    <w:rsid w:val="00270DAD"/>
    <w:rsid w:val="00276EAB"/>
    <w:rsid w:val="00280E85"/>
    <w:rsid w:val="0028105C"/>
    <w:rsid w:val="002855F7"/>
    <w:rsid w:val="00294488"/>
    <w:rsid w:val="002A0FCD"/>
    <w:rsid w:val="002A19E9"/>
    <w:rsid w:val="002A3F48"/>
    <w:rsid w:val="002A45CD"/>
    <w:rsid w:val="002B1800"/>
    <w:rsid w:val="002B24BD"/>
    <w:rsid w:val="002B3BFD"/>
    <w:rsid w:val="002C0816"/>
    <w:rsid w:val="002C3CF6"/>
    <w:rsid w:val="002D7D80"/>
    <w:rsid w:val="002E0E4D"/>
    <w:rsid w:val="002F18C9"/>
    <w:rsid w:val="002F7B8F"/>
    <w:rsid w:val="00306CBE"/>
    <w:rsid w:val="00307513"/>
    <w:rsid w:val="00317F0A"/>
    <w:rsid w:val="003259F8"/>
    <w:rsid w:val="0033715E"/>
    <w:rsid w:val="00340F1D"/>
    <w:rsid w:val="003437E6"/>
    <w:rsid w:val="0034439B"/>
    <w:rsid w:val="003444C7"/>
    <w:rsid w:val="0034560E"/>
    <w:rsid w:val="00352A7B"/>
    <w:rsid w:val="0035386A"/>
    <w:rsid w:val="00353FF3"/>
    <w:rsid w:val="0035464A"/>
    <w:rsid w:val="00366DB4"/>
    <w:rsid w:val="0037033E"/>
    <w:rsid w:val="00370E17"/>
    <w:rsid w:val="00371C20"/>
    <w:rsid w:val="0037334B"/>
    <w:rsid w:val="003842E0"/>
    <w:rsid w:val="00384FA1"/>
    <w:rsid w:val="0039553C"/>
    <w:rsid w:val="003A1F8D"/>
    <w:rsid w:val="003A35B5"/>
    <w:rsid w:val="003A4B22"/>
    <w:rsid w:val="003B00C9"/>
    <w:rsid w:val="003B2686"/>
    <w:rsid w:val="003B6BB4"/>
    <w:rsid w:val="003B7EE2"/>
    <w:rsid w:val="003C2740"/>
    <w:rsid w:val="003C33DE"/>
    <w:rsid w:val="003D18DE"/>
    <w:rsid w:val="003D3A42"/>
    <w:rsid w:val="003D3C14"/>
    <w:rsid w:val="003D50B5"/>
    <w:rsid w:val="003E5DE0"/>
    <w:rsid w:val="003F272B"/>
    <w:rsid w:val="003F7B0C"/>
    <w:rsid w:val="00410601"/>
    <w:rsid w:val="00410DE9"/>
    <w:rsid w:val="00411D1D"/>
    <w:rsid w:val="004152CD"/>
    <w:rsid w:val="00420015"/>
    <w:rsid w:val="00420E7F"/>
    <w:rsid w:val="00423FAF"/>
    <w:rsid w:val="0042560C"/>
    <w:rsid w:val="00427636"/>
    <w:rsid w:val="004279D0"/>
    <w:rsid w:val="00430131"/>
    <w:rsid w:val="0043605C"/>
    <w:rsid w:val="0043628B"/>
    <w:rsid w:val="0043677B"/>
    <w:rsid w:val="00443088"/>
    <w:rsid w:val="00445C9A"/>
    <w:rsid w:val="004534E6"/>
    <w:rsid w:val="00454784"/>
    <w:rsid w:val="00455A3F"/>
    <w:rsid w:val="00462EA2"/>
    <w:rsid w:val="00463333"/>
    <w:rsid w:val="00472D33"/>
    <w:rsid w:val="00476A68"/>
    <w:rsid w:val="00484943"/>
    <w:rsid w:val="00484C2B"/>
    <w:rsid w:val="00486B94"/>
    <w:rsid w:val="00491977"/>
    <w:rsid w:val="00494E29"/>
    <w:rsid w:val="00497DE0"/>
    <w:rsid w:val="004C0998"/>
    <w:rsid w:val="004C2AF2"/>
    <w:rsid w:val="004C79CA"/>
    <w:rsid w:val="004D763F"/>
    <w:rsid w:val="004D7FDA"/>
    <w:rsid w:val="004E7CAD"/>
    <w:rsid w:val="004F0A67"/>
    <w:rsid w:val="004F1337"/>
    <w:rsid w:val="004F1F7C"/>
    <w:rsid w:val="004F28CE"/>
    <w:rsid w:val="004F6303"/>
    <w:rsid w:val="004F6954"/>
    <w:rsid w:val="005014AF"/>
    <w:rsid w:val="00524DBE"/>
    <w:rsid w:val="0052756A"/>
    <w:rsid w:val="005302D2"/>
    <w:rsid w:val="00534180"/>
    <w:rsid w:val="005365D7"/>
    <w:rsid w:val="00544C0C"/>
    <w:rsid w:val="00562216"/>
    <w:rsid w:val="005634F0"/>
    <w:rsid w:val="005673D1"/>
    <w:rsid w:val="00577A42"/>
    <w:rsid w:val="0058121B"/>
    <w:rsid w:val="00582D28"/>
    <w:rsid w:val="00584D6A"/>
    <w:rsid w:val="00586708"/>
    <w:rsid w:val="00590D21"/>
    <w:rsid w:val="0059434C"/>
    <w:rsid w:val="005A3B89"/>
    <w:rsid w:val="005B416F"/>
    <w:rsid w:val="005B6E75"/>
    <w:rsid w:val="005C068C"/>
    <w:rsid w:val="005C2644"/>
    <w:rsid w:val="005C3FEE"/>
    <w:rsid w:val="005D073D"/>
    <w:rsid w:val="005D0E27"/>
    <w:rsid w:val="005D4B3B"/>
    <w:rsid w:val="005D4E5A"/>
    <w:rsid w:val="005D61B4"/>
    <w:rsid w:val="005E044E"/>
    <w:rsid w:val="005F0359"/>
    <w:rsid w:val="00601DBA"/>
    <w:rsid w:val="00604CAF"/>
    <w:rsid w:val="0060657D"/>
    <w:rsid w:val="00613251"/>
    <w:rsid w:val="00614F79"/>
    <w:rsid w:val="00616632"/>
    <w:rsid w:val="006260D5"/>
    <w:rsid w:val="00632D44"/>
    <w:rsid w:val="0063502E"/>
    <w:rsid w:val="006460A8"/>
    <w:rsid w:val="00654EE0"/>
    <w:rsid w:val="00655AF0"/>
    <w:rsid w:val="006566E1"/>
    <w:rsid w:val="006611D8"/>
    <w:rsid w:val="006630FB"/>
    <w:rsid w:val="00665818"/>
    <w:rsid w:val="006679DE"/>
    <w:rsid w:val="00670F77"/>
    <w:rsid w:val="006714C9"/>
    <w:rsid w:val="00671B7A"/>
    <w:rsid w:val="00675E35"/>
    <w:rsid w:val="00681AA1"/>
    <w:rsid w:val="006845CD"/>
    <w:rsid w:val="00684633"/>
    <w:rsid w:val="00686F3F"/>
    <w:rsid w:val="00692041"/>
    <w:rsid w:val="00694FC4"/>
    <w:rsid w:val="00696AB8"/>
    <w:rsid w:val="006B25CD"/>
    <w:rsid w:val="006B7CBD"/>
    <w:rsid w:val="006C4174"/>
    <w:rsid w:val="006D02E8"/>
    <w:rsid w:val="006E0C21"/>
    <w:rsid w:val="006E2FE7"/>
    <w:rsid w:val="006F0BE7"/>
    <w:rsid w:val="006F1094"/>
    <w:rsid w:val="006F37F0"/>
    <w:rsid w:val="006F48F1"/>
    <w:rsid w:val="006F4F49"/>
    <w:rsid w:val="00702B4D"/>
    <w:rsid w:val="00704496"/>
    <w:rsid w:val="00710E40"/>
    <w:rsid w:val="0071497F"/>
    <w:rsid w:val="00723A85"/>
    <w:rsid w:val="0073429A"/>
    <w:rsid w:val="00735532"/>
    <w:rsid w:val="00740573"/>
    <w:rsid w:val="0074221B"/>
    <w:rsid w:val="00750EE6"/>
    <w:rsid w:val="00752335"/>
    <w:rsid w:val="00753953"/>
    <w:rsid w:val="0076150B"/>
    <w:rsid w:val="00761E45"/>
    <w:rsid w:val="00763FA3"/>
    <w:rsid w:val="007663CB"/>
    <w:rsid w:val="00772B9C"/>
    <w:rsid w:val="00776A89"/>
    <w:rsid w:val="0077762C"/>
    <w:rsid w:val="00796D1C"/>
    <w:rsid w:val="00796E96"/>
    <w:rsid w:val="00797A21"/>
    <w:rsid w:val="007A1D0E"/>
    <w:rsid w:val="007C19D8"/>
    <w:rsid w:val="007C25F9"/>
    <w:rsid w:val="007C4DE0"/>
    <w:rsid w:val="007D47FE"/>
    <w:rsid w:val="007D4BD7"/>
    <w:rsid w:val="007D5982"/>
    <w:rsid w:val="007E4138"/>
    <w:rsid w:val="007E6C52"/>
    <w:rsid w:val="007F5551"/>
    <w:rsid w:val="007F5954"/>
    <w:rsid w:val="007F5DBC"/>
    <w:rsid w:val="00801629"/>
    <w:rsid w:val="00801D26"/>
    <w:rsid w:val="00811505"/>
    <w:rsid w:val="00811876"/>
    <w:rsid w:val="0081544B"/>
    <w:rsid w:val="0082332B"/>
    <w:rsid w:val="00835F6F"/>
    <w:rsid w:val="00847641"/>
    <w:rsid w:val="00853A57"/>
    <w:rsid w:val="00855D19"/>
    <w:rsid w:val="00856061"/>
    <w:rsid w:val="0086166F"/>
    <w:rsid w:val="008625E8"/>
    <w:rsid w:val="00862BE0"/>
    <w:rsid w:val="00864885"/>
    <w:rsid w:val="008703AB"/>
    <w:rsid w:val="008744B1"/>
    <w:rsid w:val="0088020C"/>
    <w:rsid w:val="00880D4A"/>
    <w:rsid w:val="0088119B"/>
    <w:rsid w:val="00895C56"/>
    <w:rsid w:val="00897829"/>
    <w:rsid w:val="008B1EAC"/>
    <w:rsid w:val="008B3DE8"/>
    <w:rsid w:val="008C73E0"/>
    <w:rsid w:val="008C7569"/>
    <w:rsid w:val="008C7CE9"/>
    <w:rsid w:val="008D2816"/>
    <w:rsid w:val="008D50ED"/>
    <w:rsid w:val="008D5572"/>
    <w:rsid w:val="008D5953"/>
    <w:rsid w:val="008E2296"/>
    <w:rsid w:val="008E571D"/>
    <w:rsid w:val="008F727E"/>
    <w:rsid w:val="0090093D"/>
    <w:rsid w:val="0090358E"/>
    <w:rsid w:val="00905552"/>
    <w:rsid w:val="00917854"/>
    <w:rsid w:val="0092255E"/>
    <w:rsid w:val="00922AD1"/>
    <w:rsid w:val="00940CC0"/>
    <w:rsid w:val="0094128E"/>
    <w:rsid w:val="00943EC5"/>
    <w:rsid w:val="00946973"/>
    <w:rsid w:val="00946B77"/>
    <w:rsid w:val="00947684"/>
    <w:rsid w:val="009619E9"/>
    <w:rsid w:val="00970C89"/>
    <w:rsid w:val="00987163"/>
    <w:rsid w:val="00990E1C"/>
    <w:rsid w:val="00992860"/>
    <w:rsid w:val="00994D09"/>
    <w:rsid w:val="009A0001"/>
    <w:rsid w:val="009B0321"/>
    <w:rsid w:val="009B47EA"/>
    <w:rsid w:val="009C2230"/>
    <w:rsid w:val="009C27F0"/>
    <w:rsid w:val="009C3233"/>
    <w:rsid w:val="009D174C"/>
    <w:rsid w:val="009D24D4"/>
    <w:rsid w:val="009D6094"/>
    <w:rsid w:val="009E2ACC"/>
    <w:rsid w:val="009F09FD"/>
    <w:rsid w:val="009F1650"/>
    <w:rsid w:val="009F4912"/>
    <w:rsid w:val="009F5149"/>
    <w:rsid w:val="009F5BBF"/>
    <w:rsid w:val="009F7412"/>
    <w:rsid w:val="00A00331"/>
    <w:rsid w:val="00A00ACD"/>
    <w:rsid w:val="00A0102A"/>
    <w:rsid w:val="00A02EEF"/>
    <w:rsid w:val="00A03469"/>
    <w:rsid w:val="00A124B9"/>
    <w:rsid w:val="00A173B6"/>
    <w:rsid w:val="00A24407"/>
    <w:rsid w:val="00A268E2"/>
    <w:rsid w:val="00A36200"/>
    <w:rsid w:val="00A37438"/>
    <w:rsid w:val="00A41585"/>
    <w:rsid w:val="00A45D8C"/>
    <w:rsid w:val="00A543AA"/>
    <w:rsid w:val="00A546AC"/>
    <w:rsid w:val="00A601A4"/>
    <w:rsid w:val="00A60DDE"/>
    <w:rsid w:val="00A646D7"/>
    <w:rsid w:val="00A66950"/>
    <w:rsid w:val="00A66D96"/>
    <w:rsid w:val="00A714CA"/>
    <w:rsid w:val="00A75B7E"/>
    <w:rsid w:val="00A812B3"/>
    <w:rsid w:val="00A81420"/>
    <w:rsid w:val="00A90858"/>
    <w:rsid w:val="00A9211D"/>
    <w:rsid w:val="00AA193E"/>
    <w:rsid w:val="00AA24D9"/>
    <w:rsid w:val="00AA38C3"/>
    <w:rsid w:val="00AB3248"/>
    <w:rsid w:val="00AB5C07"/>
    <w:rsid w:val="00AB731C"/>
    <w:rsid w:val="00AC103C"/>
    <w:rsid w:val="00AC15BB"/>
    <w:rsid w:val="00AC2FDF"/>
    <w:rsid w:val="00AC7958"/>
    <w:rsid w:val="00AE12E0"/>
    <w:rsid w:val="00AE2D83"/>
    <w:rsid w:val="00AE44FB"/>
    <w:rsid w:val="00AE45DB"/>
    <w:rsid w:val="00AE4C8A"/>
    <w:rsid w:val="00AE554A"/>
    <w:rsid w:val="00AE6B55"/>
    <w:rsid w:val="00AE7844"/>
    <w:rsid w:val="00AF7217"/>
    <w:rsid w:val="00B0100B"/>
    <w:rsid w:val="00B03F03"/>
    <w:rsid w:val="00B051B5"/>
    <w:rsid w:val="00B35842"/>
    <w:rsid w:val="00B35B8F"/>
    <w:rsid w:val="00B373A6"/>
    <w:rsid w:val="00B40463"/>
    <w:rsid w:val="00B42FFC"/>
    <w:rsid w:val="00B44DD5"/>
    <w:rsid w:val="00B52B14"/>
    <w:rsid w:val="00B558DE"/>
    <w:rsid w:val="00B57496"/>
    <w:rsid w:val="00B65E0C"/>
    <w:rsid w:val="00B66831"/>
    <w:rsid w:val="00B72132"/>
    <w:rsid w:val="00B738AB"/>
    <w:rsid w:val="00B77C41"/>
    <w:rsid w:val="00B81669"/>
    <w:rsid w:val="00B821B5"/>
    <w:rsid w:val="00B83995"/>
    <w:rsid w:val="00B907B5"/>
    <w:rsid w:val="00B952B9"/>
    <w:rsid w:val="00BA1E13"/>
    <w:rsid w:val="00BA6DA0"/>
    <w:rsid w:val="00BB4966"/>
    <w:rsid w:val="00BC294E"/>
    <w:rsid w:val="00BC5961"/>
    <w:rsid w:val="00BC5F53"/>
    <w:rsid w:val="00BC63C5"/>
    <w:rsid w:val="00BC78C6"/>
    <w:rsid w:val="00BD4ACC"/>
    <w:rsid w:val="00BD6FBD"/>
    <w:rsid w:val="00BE0046"/>
    <w:rsid w:val="00BE6447"/>
    <w:rsid w:val="00BE7309"/>
    <w:rsid w:val="00C01D97"/>
    <w:rsid w:val="00C021AB"/>
    <w:rsid w:val="00C030E1"/>
    <w:rsid w:val="00C07F6B"/>
    <w:rsid w:val="00C10E85"/>
    <w:rsid w:val="00C15176"/>
    <w:rsid w:val="00C2506B"/>
    <w:rsid w:val="00C34714"/>
    <w:rsid w:val="00C37063"/>
    <w:rsid w:val="00C40AAB"/>
    <w:rsid w:val="00C4112F"/>
    <w:rsid w:val="00C4687C"/>
    <w:rsid w:val="00C525C7"/>
    <w:rsid w:val="00C52947"/>
    <w:rsid w:val="00C64739"/>
    <w:rsid w:val="00C67367"/>
    <w:rsid w:val="00C72139"/>
    <w:rsid w:val="00C80372"/>
    <w:rsid w:val="00C846FE"/>
    <w:rsid w:val="00C85F4A"/>
    <w:rsid w:val="00C919AF"/>
    <w:rsid w:val="00C92413"/>
    <w:rsid w:val="00CA0FAC"/>
    <w:rsid w:val="00CA667A"/>
    <w:rsid w:val="00CB16AB"/>
    <w:rsid w:val="00CB26B3"/>
    <w:rsid w:val="00CC7B1C"/>
    <w:rsid w:val="00CD097B"/>
    <w:rsid w:val="00CD1ECA"/>
    <w:rsid w:val="00CE086C"/>
    <w:rsid w:val="00CE092C"/>
    <w:rsid w:val="00CF4C68"/>
    <w:rsid w:val="00CF7DA5"/>
    <w:rsid w:val="00CF7F19"/>
    <w:rsid w:val="00D06017"/>
    <w:rsid w:val="00D0717D"/>
    <w:rsid w:val="00D138EA"/>
    <w:rsid w:val="00D1543D"/>
    <w:rsid w:val="00D2315A"/>
    <w:rsid w:val="00D24773"/>
    <w:rsid w:val="00D356F8"/>
    <w:rsid w:val="00D50FF0"/>
    <w:rsid w:val="00D517B6"/>
    <w:rsid w:val="00D52554"/>
    <w:rsid w:val="00D66537"/>
    <w:rsid w:val="00D82427"/>
    <w:rsid w:val="00D83774"/>
    <w:rsid w:val="00D85A2E"/>
    <w:rsid w:val="00D90753"/>
    <w:rsid w:val="00D92BBC"/>
    <w:rsid w:val="00D93D0D"/>
    <w:rsid w:val="00D979BD"/>
    <w:rsid w:val="00DA589B"/>
    <w:rsid w:val="00DB7B14"/>
    <w:rsid w:val="00DC1392"/>
    <w:rsid w:val="00DC7A9D"/>
    <w:rsid w:val="00DD1729"/>
    <w:rsid w:val="00DD3B24"/>
    <w:rsid w:val="00DD77F0"/>
    <w:rsid w:val="00DD7C30"/>
    <w:rsid w:val="00DE03FD"/>
    <w:rsid w:val="00DE2BBD"/>
    <w:rsid w:val="00DE3AB8"/>
    <w:rsid w:val="00DF3200"/>
    <w:rsid w:val="00DF37D9"/>
    <w:rsid w:val="00DF37FD"/>
    <w:rsid w:val="00DF4DBC"/>
    <w:rsid w:val="00E0089D"/>
    <w:rsid w:val="00E146C7"/>
    <w:rsid w:val="00E16E72"/>
    <w:rsid w:val="00E267DE"/>
    <w:rsid w:val="00E45C31"/>
    <w:rsid w:val="00E5122E"/>
    <w:rsid w:val="00E5704B"/>
    <w:rsid w:val="00E60BA3"/>
    <w:rsid w:val="00E62926"/>
    <w:rsid w:val="00E85295"/>
    <w:rsid w:val="00E86E47"/>
    <w:rsid w:val="00E873AA"/>
    <w:rsid w:val="00E95782"/>
    <w:rsid w:val="00E97126"/>
    <w:rsid w:val="00EA16A9"/>
    <w:rsid w:val="00EA46DE"/>
    <w:rsid w:val="00EADD2B"/>
    <w:rsid w:val="00EB1195"/>
    <w:rsid w:val="00EB3217"/>
    <w:rsid w:val="00EB4C88"/>
    <w:rsid w:val="00EB55F1"/>
    <w:rsid w:val="00EB6372"/>
    <w:rsid w:val="00EB6406"/>
    <w:rsid w:val="00EB75AA"/>
    <w:rsid w:val="00EC2DDC"/>
    <w:rsid w:val="00EC37E3"/>
    <w:rsid w:val="00EC5299"/>
    <w:rsid w:val="00ED3649"/>
    <w:rsid w:val="00EE0481"/>
    <w:rsid w:val="00EE78CF"/>
    <w:rsid w:val="00EF3212"/>
    <w:rsid w:val="00F06F3B"/>
    <w:rsid w:val="00F13D85"/>
    <w:rsid w:val="00F25CC7"/>
    <w:rsid w:val="00F30D69"/>
    <w:rsid w:val="00F33AC9"/>
    <w:rsid w:val="00F36FAC"/>
    <w:rsid w:val="00F408E1"/>
    <w:rsid w:val="00F4172C"/>
    <w:rsid w:val="00F41885"/>
    <w:rsid w:val="00F42EB9"/>
    <w:rsid w:val="00F523E6"/>
    <w:rsid w:val="00F54232"/>
    <w:rsid w:val="00F5718C"/>
    <w:rsid w:val="00F609E1"/>
    <w:rsid w:val="00F61095"/>
    <w:rsid w:val="00F61204"/>
    <w:rsid w:val="00F64AB1"/>
    <w:rsid w:val="00F721B3"/>
    <w:rsid w:val="00F72B97"/>
    <w:rsid w:val="00F8486E"/>
    <w:rsid w:val="00F8709D"/>
    <w:rsid w:val="00F94E17"/>
    <w:rsid w:val="00FA30C8"/>
    <w:rsid w:val="00FA39DE"/>
    <w:rsid w:val="00FA4212"/>
    <w:rsid w:val="00FB1A35"/>
    <w:rsid w:val="00FB4899"/>
    <w:rsid w:val="00FB4EB0"/>
    <w:rsid w:val="00FD250C"/>
    <w:rsid w:val="00FD55C4"/>
    <w:rsid w:val="00FD61E2"/>
    <w:rsid w:val="00FE211E"/>
    <w:rsid w:val="00FE31AF"/>
    <w:rsid w:val="00FE59C4"/>
    <w:rsid w:val="00FF0303"/>
    <w:rsid w:val="00FF2A44"/>
    <w:rsid w:val="00FF3039"/>
    <w:rsid w:val="00FF5782"/>
    <w:rsid w:val="0112967E"/>
    <w:rsid w:val="01B1B246"/>
    <w:rsid w:val="02A982D3"/>
    <w:rsid w:val="02F498BB"/>
    <w:rsid w:val="0390B053"/>
    <w:rsid w:val="04679CF1"/>
    <w:rsid w:val="049D07D7"/>
    <w:rsid w:val="052531DE"/>
    <w:rsid w:val="052887D2"/>
    <w:rsid w:val="055C3890"/>
    <w:rsid w:val="057651D5"/>
    <w:rsid w:val="064CBCE3"/>
    <w:rsid w:val="06743B1F"/>
    <w:rsid w:val="069C6CB6"/>
    <w:rsid w:val="06D0CAA1"/>
    <w:rsid w:val="06E10BD0"/>
    <w:rsid w:val="080E8634"/>
    <w:rsid w:val="09A2627D"/>
    <w:rsid w:val="09C69705"/>
    <w:rsid w:val="09D74A67"/>
    <w:rsid w:val="09E14B3C"/>
    <w:rsid w:val="09EA86AD"/>
    <w:rsid w:val="0A28443E"/>
    <w:rsid w:val="0A541721"/>
    <w:rsid w:val="0A8D0880"/>
    <w:rsid w:val="0AEA3F18"/>
    <w:rsid w:val="0B1CD5C7"/>
    <w:rsid w:val="0CC19310"/>
    <w:rsid w:val="0D1E9406"/>
    <w:rsid w:val="0DB5A14C"/>
    <w:rsid w:val="0EA549D3"/>
    <w:rsid w:val="0F4F9300"/>
    <w:rsid w:val="0FA8E67A"/>
    <w:rsid w:val="104D56EC"/>
    <w:rsid w:val="109AC899"/>
    <w:rsid w:val="12060CD6"/>
    <w:rsid w:val="13002C53"/>
    <w:rsid w:val="136FB2BA"/>
    <w:rsid w:val="13D8E1F6"/>
    <w:rsid w:val="14325E42"/>
    <w:rsid w:val="146B330D"/>
    <w:rsid w:val="14723646"/>
    <w:rsid w:val="152E8AD8"/>
    <w:rsid w:val="158EF445"/>
    <w:rsid w:val="1592BBB2"/>
    <w:rsid w:val="15FA90FA"/>
    <w:rsid w:val="16EA7B03"/>
    <w:rsid w:val="170E4C1F"/>
    <w:rsid w:val="17295317"/>
    <w:rsid w:val="172BB9F6"/>
    <w:rsid w:val="183B3185"/>
    <w:rsid w:val="18900FE6"/>
    <w:rsid w:val="18EA694A"/>
    <w:rsid w:val="19410D1C"/>
    <w:rsid w:val="197CC61A"/>
    <w:rsid w:val="19B3FE5D"/>
    <w:rsid w:val="19C9CEEE"/>
    <w:rsid w:val="19CBB80C"/>
    <w:rsid w:val="19F56F27"/>
    <w:rsid w:val="1A357C36"/>
    <w:rsid w:val="1AA307D4"/>
    <w:rsid w:val="1B82F6FB"/>
    <w:rsid w:val="1C19E5C8"/>
    <w:rsid w:val="1CAEFB86"/>
    <w:rsid w:val="1D6741EC"/>
    <w:rsid w:val="1F27E68A"/>
    <w:rsid w:val="20C4201E"/>
    <w:rsid w:val="20FFF2C5"/>
    <w:rsid w:val="21FD1C14"/>
    <w:rsid w:val="22A78919"/>
    <w:rsid w:val="23357350"/>
    <w:rsid w:val="23A8C65E"/>
    <w:rsid w:val="23E743EE"/>
    <w:rsid w:val="24397128"/>
    <w:rsid w:val="248EDB24"/>
    <w:rsid w:val="24C56DD2"/>
    <w:rsid w:val="24EC380D"/>
    <w:rsid w:val="252F70D8"/>
    <w:rsid w:val="266C15E3"/>
    <w:rsid w:val="26D9B029"/>
    <w:rsid w:val="27A17B79"/>
    <w:rsid w:val="28D437D3"/>
    <w:rsid w:val="28FEF947"/>
    <w:rsid w:val="29180631"/>
    <w:rsid w:val="2991D01F"/>
    <w:rsid w:val="29F5CA7E"/>
    <w:rsid w:val="2A03D92F"/>
    <w:rsid w:val="2A6683D5"/>
    <w:rsid w:val="2A9240D3"/>
    <w:rsid w:val="2AC3F442"/>
    <w:rsid w:val="2AE58DCE"/>
    <w:rsid w:val="2B19244F"/>
    <w:rsid w:val="2B878336"/>
    <w:rsid w:val="2B982BAB"/>
    <w:rsid w:val="2BD2F9A9"/>
    <w:rsid w:val="2BE03D53"/>
    <w:rsid w:val="2C93FF1D"/>
    <w:rsid w:val="2C9BE33B"/>
    <w:rsid w:val="2CD6E628"/>
    <w:rsid w:val="2CDF9AF7"/>
    <w:rsid w:val="2D45B302"/>
    <w:rsid w:val="2E2B8FBF"/>
    <w:rsid w:val="2E30F8CA"/>
    <w:rsid w:val="2E970585"/>
    <w:rsid w:val="2EACAAA8"/>
    <w:rsid w:val="2FC8F5FB"/>
    <w:rsid w:val="31304991"/>
    <w:rsid w:val="315F7E06"/>
    <w:rsid w:val="33A06AF9"/>
    <w:rsid w:val="347D73D5"/>
    <w:rsid w:val="34CCDB09"/>
    <w:rsid w:val="353546F3"/>
    <w:rsid w:val="37759E7B"/>
    <w:rsid w:val="377DF941"/>
    <w:rsid w:val="3831BF69"/>
    <w:rsid w:val="38C74308"/>
    <w:rsid w:val="38FE350A"/>
    <w:rsid w:val="393522B9"/>
    <w:rsid w:val="3A5B0622"/>
    <w:rsid w:val="3A706F17"/>
    <w:rsid w:val="3B47931E"/>
    <w:rsid w:val="3B8B757E"/>
    <w:rsid w:val="3BD522A2"/>
    <w:rsid w:val="3BE4D3EE"/>
    <w:rsid w:val="3BFE4082"/>
    <w:rsid w:val="3C29A8A7"/>
    <w:rsid w:val="3F06294E"/>
    <w:rsid w:val="3F1751D9"/>
    <w:rsid w:val="3F720E39"/>
    <w:rsid w:val="400D2698"/>
    <w:rsid w:val="4044B4B2"/>
    <w:rsid w:val="40964E52"/>
    <w:rsid w:val="40B73F3C"/>
    <w:rsid w:val="40FAAB34"/>
    <w:rsid w:val="413DA0ED"/>
    <w:rsid w:val="41621B47"/>
    <w:rsid w:val="41B0A55F"/>
    <w:rsid w:val="42074B88"/>
    <w:rsid w:val="426662C6"/>
    <w:rsid w:val="443CDEF6"/>
    <w:rsid w:val="444B86B1"/>
    <w:rsid w:val="4462D1A3"/>
    <w:rsid w:val="447987F1"/>
    <w:rsid w:val="4583C987"/>
    <w:rsid w:val="45B0EFC1"/>
    <w:rsid w:val="4644BE71"/>
    <w:rsid w:val="471CE989"/>
    <w:rsid w:val="47BD3DA9"/>
    <w:rsid w:val="47CDCF5D"/>
    <w:rsid w:val="4824DB6E"/>
    <w:rsid w:val="48D231F6"/>
    <w:rsid w:val="48E98CCB"/>
    <w:rsid w:val="49056614"/>
    <w:rsid w:val="4983C786"/>
    <w:rsid w:val="49E53117"/>
    <w:rsid w:val="49E90254"/>
    <w:rsid w:val="4A77F0BC"/>
    <w:rsid w:val="4B2FA50F"/>
    <w:rsid w:val="4BBFF774"/>
    <w:rsid w:val="4C66693A"/>
    <w:rsid w:val="4D1B6AF8"/>
    <w:rsid w:val="4D7808BD"/>
    <w:rsid w:val="4D890F18"/>
    <w:rsid w:val="4D8CD850"/>
    <w:rsid w:val="4DD506C3"/>
    <w:rsid w:val="4E389670"/>
    <w:rsid w:val="4E4C07FB"/>
    <w:rsid w:val="4E63F738"/>
    <w:rsid w:val="50A86F47"/>
    <w:rsid w:val="50B53DC2"/>
    <w:rsid w:val="51C9F8D9"/>
    <w:rsid w:val="51EF1B67"/>
    <w:rsid w:val="5224D532"/>
    <w:rsid w:val="5237C1AF"/>
    <w:rsid w:val="52653A1E"/>
    <w:rsid w:val="527084B5"/>
    <w:rsid w:val="534EE588"/>
    <w:rsid w:val="5381E638"/>
    <w:rsid w:val="53AF4C4B"/>
    <w:rsid w:val="53D55133"/>
    <w:rsid w:val="551101E4"/>
    <w:rsid w:val="55F4EDEE"/>
    <w:rsid w:val="5630E308"/>
    <w:rsid w:val="5647CB4A"/>
    <w:rsid w:val="56911AE0"/>
    <w:rsid w:val="56D4427D"/>
    <w:rsid w:val="56DCFDB3"/>
    <w:rsid w:val="572E831D"/>
    <w:rsid w:val="579DD894"/>
    <w:rsid w:val="58ED0EA7"/>
    <w:rsid w:val="59B9469B"/>
    <w:rsid w:val="59CAEFC0"/>
    <w:rsid w:val="5ACD3B7A"/>
    <w:rsid w:val="5B167257"/>
    <w:rsid w:val="5BEFCB1C"/>
    <w:rsid w:val="5C00EDE5"/>
    <w:rsid w:val="5C956D52"/>
    <w:rsid w:val="5C9D0FB3"/>
    <w:rsid w:val="5D8E1237"/>
    <w:rsid w:val="5F1325CF"/>
    <w:rsid w:val="5F46E46B"/>
    <w:rsid w:val="5F688D9A"/>
    <w:rsid w:val="5FC5F299"/>
    <w:rsid w:val="603CC38D"/>
    <w:rsid w:val="604F19A4"/>
    <w:rsid w:val="611B82DA"/>
    <w:rsid w:val="61392D0D"/>
    <w:rsid w:val="6158A325"/>
    <w:rsid w:val="61FA51DE"/>
    <w:rsid w:val="64E01361"/>
    <w:rsid w:val="64F71EA4"/>
    <w:rsid w:val="65674946"/>
    <w:rsid w:val="660C91D6"/>
    <w:rsid w:val="66339B69"/>
    <w:rsid w:val="665EDB1A"/>
    <w:rsid w:val="6668A932"/>
    <w:rsid w:val="668A89F0"/>
    <w:rsid w:val="67295807"/>
    <w:rsid w:val="68534F20"/>
    <w:rsid w:val="68AC2B98"/>
    <w:rsid w:val="69CF2D73"/>
    <w:rsid w:val="69FD49E6"/>
    <w:rsid w:val="6A356DCE"/>
    <w:rsid w:val="6A512FEF"/>
    <w:rsid w:val="6A8FDD62"/>
    <w:rsid w:val="6AB8E2E2"/>
    <w:rsid w:val="6B320D82"/>
    <w:rsid w:val="6B4B14CD"/>
    <w:rsid w:val="6B6A439A"/>
    <w:rsid w:val="6BAF4979"/>
    <w:rsid w:val="6BDAC9E5"/>
    <w:rsid w:val="6C4F4A99"/>
    <w:rsid w:val="6C57B55C"/>
    <w:rsid w:val="6C8D6EAC"/>
    <w:rsid w:val="6D7C04D8"/>
    <w:rsid w:val="6E9B7F98"/>
    <w:rsid w:val="6F46CC86"/>
    <w:rsid w:val="7028C3D9"/>
    <w:rsid w:val="70DD962B"/>
    <w:rsid w:val="716F7370"/>
    <w:rsid w:val="724B99E3"/>
    <w:rsid w:val="725B992F"/>
    <w:rsid w:val="72DCE79B"/>
    <w:rsid w:val="72F3C0D6"/>
    <w:rsid w:val="7300E89D"/>
    <w:rsid w:val="730D9145"/>
    <w:rsid w:val="73445B5A"/>
    <w:rsid w:val="734CDB7B"/>
    <w:rsid w:val="7383A7CB"/>
    <w:rsid w:val="746D64BC"/>
    <w:rsid w:val="747A9CD9"/>
    <w:rsid w:val="74B8D42D"/>
    <w:rsid w:val="74C62867"/>
    <w:rsid w:val="75432D53"/>
    <w:rsid w:val="75A38717"/>
    <w:rsid w:val="75C16430"/>
    <w:rsid w:val="75C6B84D"/>
    <w:rsid w:val="761BF9D0"/>
    <w:rsid w:val="770DEB4E"/>
    <w:rsid w:val="775B33BA"/>
    <w:rsid w:val="785415C9"/>
    <w:rsid w:val="78A0AB6F"/>
    <w:rsid w:val="78A658DF"/>
    <w:rsid w:val="7AA3D6E4"/>
    <w:rsid w:val="7D540879"/>
    <w:rsid w:val="7DE0DB86"/>
    <w:rsid w:val="7E22C2AD"/>
    <w:rsid w:val="7ECA325A"/>
    <w:rsid w:val="7F2E0E90"/>
    <w:rsid w:val="7FF6E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3BB687"/>
  <w15:docId w15:val="{051EA132-A383-455E-AD38-F4DC98121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2" w:unhideWhenUsed="1" w:qFormat="1"/>
    <w:lsdException w:name="heading 3" w:semiHidden="1" w:uiPriority="3" w:unhideWhenUsed="1" w:qFormat="1"/>
    <w:lsdException w:name="heading 4" w:semiHidden="1" w:uiPriority="4" w:unhideWhenUsed="1" w:qFormat="1"/>
    <w:lsdException w:name="heading 5" w:semiHidden="1" w:uiPriority="5" w:qFormat="1"/>
    <w:lsdException w:name="heading 6" w:semiHidden="1" w:uiPriority="9" w:qFormat="1"/>
    <w:lsdException w:name="heading 7" w:semiHidden="1" w:uiPriority="19" w:qFormat="1"/>
    <w:lsdException w:name="heading 8" w:semiHidden="1" w:uiPriority="19" w:qFormat="1"/>
    <w:lsdException w:name="heading 9" w:semiHidden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9" w:unhideWhenUsed="1"/>
    <w:lsdException w:name="toc 2" w:semiHidden="1" w:uiPriority="20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19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3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1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 copy"/>
    <w:uiPriority w:val="1"/>
    <w:qFormat/>
    <w:rsid w:val="001704CD"/>
    <w:pPr>
      <w:spacing w:after="280" w:line="360" w:lineRule="atLeast"/>
      <w:textboxTightWrap w:val="lastLineOnly"/>
    </w:pPr>
    <w:rPr>
      <w:rFonts w:ascii="Arial" w:hAnsi="Arial"/>
      <w:color w:val="000000"/>
      <w:sz w:val="24"/>
      <w:szCs w:val="24"/>
    </w:rPr>
  </w:style>
  <w:style w:type="paragraph" w:styleId="Heading1">
    <w:name w:val="heading 1"/>
    <w:aliases w:val="Heading 1 (Title)"/>
    <w:next w:val="Normal"/>
    <w:link w:val="Heading1Char"/>
    <w:autoRedefine/>
    <w:qFormat/>
    <w:rsid w:val="008B1EAC"/>
    <w:pPr>
      <w:keepNext/>
      <w:outlineLvl w:val="0"/>
    </w:pPr>
    <w:rPr>
      <w:rFonts w:ascii="Arial" w:hAnsi="Arial" w:cs="Arial"/>
      <w:b/>
      <w:bCs/>
      <w:kern w:val="28"/>
      <w:sz w:val="80"/>
      <w:szCs w:val="32"/>
      <w14:ligatures w14:val="standardContextual"/>
    </w:rPr>
  </w:style>
  <w:style w:type="paragraph" w:styleId="Heading2">
    <w:name w:val="heading 2"/>
    <w:next w:val="Normal"/>
    <w:link w:val="Heading2Char"/>
    <w:uiPriority w:val="3"/>
    <w:qFormat/>
    <w:rsid w:val="008B1EAC"/>
    <w:pPr>
      <w:keepNext/>
      <w:spacing w:before="400" w:after="120"/>
      <w:outlineLvl w:val="1"/>
    </w:pPr>
    <w:rPr>
      <w:rFonts w:ascii="Arial Bold" w:hAnsi="Arial Bold" w:cs="Arial"/>
      <w:b/>
      <w:color w:val="005EB8"/>
      <w:kern w:val="28"/>
      <w:sz w:val="36"/>
      <w:szCs w:val="24"/>
      <w14:ligatures w14:val="standardContextual"/>
    </w:rPr>
  </w:style>
  <w:style w:type="paragraph" w:styleId="Heading3">
    <w:name w:val="heading 3"/>
    <w:next w:val="Normal"/>
    <w:link w:val="Heading3Char"/>
    <w:uiPriority w:val="5"/>
    <w:qFormat/>
    <w:rsid w:val="001704CD"/>
    <w:pPr>
      <w:keepNext/>
      <w:spacing w:before="300" w:after="60"/>
      <w:outlineLvl w:val="2"/>
    </w:pPr>
    <w:rPr>
      <w:rFonts w:ascii="Arial" w:hAnsi="Arial" w:cs="Arial"/>
      <w:b/>
      <w:kern w:val="28"/>
      <w:sz w:val="32"/>
      <w:szCs w:val="24"/>
      <w14:ligatures w14:val="standardContextual"/>
    </w:rPr>
  </w:style>
  <w:style w:type="paragraph" w:styleId="Heading4">
    <w:name w:val="heading 4"/>
    <w:next w:val="Normal"/>
    <w:link w:val="Heading4Char"/>
    <w:uiPriority w:val="6"/>
    <w:qFormat/>
    <w:rsid w:val="001704CD"/>
    <w:pPr>
      <w:keepNext/>
      <w:spacing w:before="300" w:after="60"/>
      <w:outlineLvl w:val="3"/>
    </w:pPr>
    <w:rPr>
      <w:rFonts w:ascii="Arial Bold" w:eastAsia="MS Mincho" w:hAnsi="Arial Bold"/>
      <w:b/>
      <w:color w:val="231F20" w:themeColor="background1"/>
      <w:kern w:val="28"/>
      <w:sz w:val="28"/>
      <w14:ligatures w14:val="standardContextual"/>
    </w:rPr>
  </w:style>
  <w:style w:type="paragraph" w:styleId="Heading5">
    <w:name w:val="heading 5"/>
    <w:next w:val="Normal"/>
    <w:link w:val="Heading5Char"/>
    <w:uiPriority w:val="8"/>
    <w:qFormat/>
    <w:rsid w:val="001704CD"/>
    <w:pPr>
      <w:keepNext/>
      <w:keepLines/>
      <w:spacing w:before="300" w:after="60"/>
      <w:outlineLvl w:val="4"/>
    </w:pPr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styleId="Heading6">
    <w:name w:val="heading 6"/>
    <w:next w:val="Normal"/>
    <w:link w:val="Heading6Char"/>
    <w:autoRedefine/>
    <w:uiPriority w:val="9"/>
    <w:semiHidden/>
    <w:qFormat/>
    <w:rsid w:val="00246075"/>
    <w:pPr>
      <w:keepNext/>
      <w:keepLines/>
      <w:spacing w:before="120" w:after="120" w:line="264" w:lineRule="auto"/>
      <w:outlineLvl w:val="5"/>
    </w:pPr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3"/>
    <w:rsid w:val="008B1EAC"/>
    <w:rPr>
      <w:rFonts w:ascii="Arial Bold" w:hAnsi="Arial Bold" w:cs="Arial"/>
      <w:b/>
      <w:color w:val="005EB8"/>
      <w:kern w:val="28"/>
      <w:sz w:val="36"/>
      <w:szCs w:val="24"/>
      <w14:ligatures w14:val="standardContextual"/>
    </w:rPr>
  </w:style>
  <w:style w:type="character" w:customStyle="1" w:styleId="Heading1Char">
    <w:name w:val="Heading 1 Char"/>
    <w:aliases w:val="Heading 1 (Title) Char"/>
    <w:basedOn w:val="DefaultParagraphFont"/>
    <w:link w:val="Heading1"/>
    <w:rsid w:val="008B1EAC"/>
    <w:rPr>
      <w:rFonts w:ascii="Arial" w:hAnsi="Arial" w:cs="Arial"/>
      <w:b/>
      <w:bCs/>
      <w:kern w:val="28"/>
      <w:sz w:val="80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uiPriority w:val="5"/>
    <w:rsid w:val="001704CD"/>
    <w:rPr>
      <w:rFonts w:ascii="Arial" w:hAnsi="Arial" w:cs="Arial"/>
      <w:b/>
      <w:kern w:val="28"/>
      <w:sz w:val="32"/>
      <w:szCs w:val="24"/>
      <w14:ligatures w14:val="standardContextual"/>
    </w:rPr>
  </w:style>
  <w:style w:type="paragraph" w:customStyle="1" w:styleId="Bulletlist">
    <w:name w:val="Bullet list"/>
    <w:basedOn w:val="ListParagraph"/>
    <w:link w:val="BulletlistChar"/>
    <w:uiPriority w:val="12"/>
    <w:qFormat/>
    <w:rsid w:val="00484943"/>
    <w:pPr>
      <w:numPr>
        <w:numId w:val="7"/>
      </w:numPr>
      <w:autoSpaceDE w:val="0"/>
      <w:autoSpaceDN w:val="0"/>
      <w:adjustRightInd w:val="0"/>
      <w:spacing w:after="240"/>
      <w:contextualSpacing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uiPriority w:val="12"/>
    <w:rsid w:val="00484943"/>
    <w:rPr>
      <w:rFonts w:ascii="Arial" w:hAnsi="Arial" w:cs="FrutigerLTStd-Light"/>
      <w:color w:val="000000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uiPriority w:val="12"/>
    <w:semiHidden/>
    <w:rsid w:val="00C15176"/>
    <w:pPr>
      <w:numPr>
        <w:numId w:val="0"/>
      </w:numPr>
      <w:tabs>
        <w:tab w:val="left" w:pos="284"/>
      </w:tabs>
      <w:spacing w:after="60" w:line="276" w:lineRule="auto"/>
      <w:ind w:left="284" w:hanging="284"/>
    </w:pPr>
    <w:rPr>
      <w:sz w:val="20"/>
      <w:szCs w:val="18"/>
    </w:rPr>
  </w:style>
  <w:style w:type="character" w:customStyle="1" w:styleId="Footnote-hangingChar">
    <w:name w:val="Footnote - hanging Char"/>
    <w:basedOn w:val="BulletlistChar"/>
    <w:link w:val="Footnote-hanging"/>
    <w:uiPriority w:val="12"/>
    <w:semiHidden/>
    <w:rsid w:val="00EA16A9"/>
    <w:rPr>
      <w:rFonts w:ascii="Arial" w:hAnsi="Arial" w:cs="FrutigerLTStd-Light"/>
      <w:color w:val="000000"/>
      <w:sz w:val="24"/>
      <w:szCs w:val="18"/>
    </w:rPr>
  </w:style>
  <w:style w:type="character" w:customStyle="1" w:styleId="Heading4Char">
    <w:name w:val="Heading 4 Char"/>
    <w:basedOn w:val="DefaultParagraphFont"/>
    <w:link w:val="Heading4"/>
    <w:uiPriority w:val="6"/>
    <w:rsid w:val="001704CD"/>
    <w:rPr>
      <w:rFonts w:ascii="Arial Bold" w:eastAsia="MS Mincho" w:hAnsi="Arial Bold"/>
      <w:b/>
      <w:color w:val="231F20" w:themeColor="background1"/>
      <w:kern w:val="28"/>
      <w:sz w:val="28"/>
      <w14:ligatures w14:val="standardContextual"/>
    </w:rPr>
  </w:style>
  <w:style w:type="character" w:styleId="Hyperlink">
    <w:name w:val="Hyperlink"/>
    <w:basedOn w:val="DefaultParagraphFont"/>
    <w:uiPriority w:val="99"/>
    <w:semiHidden/>
    <w:rsid w:val="00BC294E"/>
    <w:rPr>
      <w:rFonts w:asciiTheme="minorHAnsi" w:hAnsiTheme="minorHAnsi"/>
      <w:color w:val="003087" w:themeColor="accent1"/>
      <w:u w:val="single"/>
    </w:rPr>
  </w:style>
  <w:style w:type="paragraph" w:customStyle="1" w:styleId="Standfirst">
    <w:name w:val="Standfirst"/>
    <w:basedOn w:val="Normal"/>
    <w:link w:val="StandfirstChar"/>
    <w:autoRedefine/>
    <w:uiPriority w:val="11"/>
    <w:semiHidden/>
    <w:rsid w:val="0022134A"/>
    <w:pPr>
      <w:spacing w:before="60" w:after="180"/>
    </w:pPr>
    <w:rPr>
      <w:b/>
      <w:kern w:val="28"/>
      <w:sz w:val="26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uiPriority w:val="11"/>
    <w:semiHidden/>
    <w:rsid w:val="008D50ED"/>
    <w:rPr>
      <w:rFonts w:ascii="Arial" w:eastAsia="MS Mincho" w:hAnsi="Arial"/>
      <w:b/>
      <w:color w:val="000000"/>
      <w:kern w:val="28"/>
      <w:sz w:val="26"/>
      <w:szCs w:val="28"/>
      <w14:ligatures w14:val="standardContextual"/>
    </w:rPr>
  </w:style>
  <w:style w:type="paragraph" w:styleId="TOC1">
    <w:name w:val="toc 1"/>
    <w:basedOn w:val="Normal"/>
    <w:next w:val="Normal"/>
    <w:uiPriority w:val="19"/>
    <w:semiHidden/>
    <w:rsid w:val="000005C7"/>
    <w:pPr>
      <w:pBdr>
        <w:top w:val="single" w:sz="4" w:space="4" w:color="D5DDE3" w:themeColor="accent6" w:themeTint="33"/>
        <w:bottom w:val="single" w:sz="4" w:space="4" w:color="D5DDE3" w:themeColor="accent6" w:themeTint="33"/>
      </w:pBdr>
      <w:tabs>
        <w:tab w:val="right" w:pos="9854"/>
      </w:tabs>
    </w:pPr>
    <w:rPr>
      <w:b/>
      <w:noProof/>
      <w:color w:val="231F20" w:themeColor="background1"/>
      <w:sz w:val="28"/>
    </w:rPr>
  </w:style>
  <w:style w:type="paragraph" w:styleId="TOCHeading">
    <w:name w:val="TOC Heading"/>
    <w:basedOn w:val="Heading1"/>
    <w:next w:val="Normal"/>
    <w:uiPriority w:val="18"/>
    <w:semiHidden/>
    <w:rsid w:val="000C24AF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ootnoteseparator">
    <w:name w:val="Footnote_separator"/>
    <w:basedOn w:val="Heading3"/>
    <w:link w:val="FootnoteseparatorChar"/>
    <w:uiPriority w:val="14"/>
    <w:semiHidden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uiPriority w:val="14"/>
    <w:semiHidden/>
    <w:rsid w:val="00EA16A9"/>
    <w:rPr>
      <w:rFonts w:ascii="Arial" w:hAnsi="Arial" w:cs="Arial"/>
      <w:b/>
      <w:noProof/>
      <w:color w:val="005EB8" w:themeColor="text2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uiPriority w:val="11"/>
    <w:qFormat/>
    <w:rsid w:val="00F721B3"/>
    <w:pPr>
      <w:numPr>
        <w:numId w:val="8"/>
      </w:numPr>
      <w:spacing w:after="240"/>
      <w:ind w:left="992" w:hanging="425"/>
      <w:contextualSpacing/>
    </w:pPr>
  </w:style>
  <w:style w:type="character" w:customStyle="1" w:styleId="NumberedlistChar">
    <w:name w:val="Numbered list Char"/>
    <w:basedOn w:val="DefaultParagraphFont"/>
    <w:link w:val="Numberedlist"/>
    <w:uiPriority w:val="11"/>
    <w:rsid w:val="00F721B3"/>
    <w:rPr>
      <w:rFonts w:ascii="Arial" w:hAnsi="Arial"/>
      <w:color w:val="000000"/>
      <w:sz w:val="24"/>
      <w:szCs w:val="24"/>
    </w:rPr>
  </w:style>
  <w:style w:type="paragraph" w:styleId="TOC2">
    <w:name w:val="toc 2"/>
    <w:basedOn w:val="Normal"/>
    <w:next w:val="Normal"/>
    <w:uiPriority w:val="20"/>
    <w:semiHidden/>
    <w:rsid w:val="000005C7"/>
    <w:pPr>
      <w:tabs>
        <w:tab w:val="right" w:pos="9854"/>
      </w:tabs>
      <w:spacing w:after="100"/>
      <w:ind w:left="220"/>
    </w:pPr>
    <w:rPr>
      <w:b/>
      <w:noProof/>
      <w:color w:val="003087" w:themeColor="accent1"/>
      <w:sz w:val="28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semiHidden/>
    <w:rsid w:val="000005C7"/>
    <w:pPr>
      <w:pBdr>
        <w:bottom w:val="single" w:sz="2" w:space="4" w:color="768692" w:themeColor="accent2"/>
      </w:pBdr>
      <w:tabs>
        <w:tab w:val="left" w:pos="9639"/>
      </w:tabs>
      <w:spacing w:after="0"/>
    </w:pPr>
    <w:rPr>
      <w:sz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EA16A9"/>
    <w:rPr>
      <w:rFonts w:ascii="Arial" w:hAnsi="Arial"/>
      <w:color w:val="000000"/>
      <w:szCs w:val="24"/>
    </w:rPr>
  </w:style>
  <w:style w:type="paragraph" w:styleId="Footer">
    <w:name w:val="footer"/>
    <w:basedOn w:val="Normal"/>
    <w:link w:val="FooterChar"/>
    <w:uiPriority w:val="99"/>
    <w:semiHidden/>
    <w:rsid w:val="000005C7"/>
    <w:pPr>
      <w:tabs>
        <w:tab w:val="left" w:pos="426"/>
        <w:tab w:val="right" w:pos="9866"/>
      </w:tabs>
      <w:spacing w:after="0"/>
    </w:pPr>
    <w:rPr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EA16A9"/>
    <w:rPr>
      <w:rFonts w:ascii="Arial" w:hAnsi="Arial"/>
      <w:color w:val="000000"/>
      <w:spacing w:val="-4"/>
      <w:sz w:val="18"/>
      <w:szCs w:val="24"/>
    </w:rPr>
  </w:style>
  <w:style w:type="character" w:styleId="Strong">
    <w:name w:val="Strong"/>
    <w:aliases w:val="Bold"/>
    <w:uiPriority w:val="23"/>
    <w:semiHidden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semiHidden/>
    <w:rsid w:val="000005C7"/>
    <w:pPr>
      <w:spacing w:before="70" w:after="70"/>
    </w:pPr>
    <w:rPr>
      <w:rFonts w:asciiTheme="minorHAnsi" w:hAnsiTheme="minorHAnsi"/>
      <w:b/>
      <w:i/>
      <w:iCs/>
      <w:sz w:val="30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EA16A9"/>
    <w:rPr>
      <w:rFonts w:asciiTheme="minorHAnsi" w:hAnsiTheme="minorHAnsi"/>
      <w:b/>
      <w:i/>
      <w:iCs/>
      <w:color w:val="000000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semiHidden/>
    <w:rsid w:val="00EA16A9"/>
    <w:rPr>
      <w:rFonts w:ascii="Arial" w:hAnsi="Arial"/>
      <w:color w:val="000000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uiPriority w:val="22"/>
    <w:semiHidden/>
    <w:rsid w:val="00E5122E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uiPriority w:val="22"/>
    <w:semiHidden/>
    <w:rsid w:val="00EA16A9"/>
    <w:rPr>
      <w:rFonts w:ascii="Arial Bold" w:eastAsia="MS Mincho" w:hAnsi="Arial Bold"/>
      <w:b w:val="0"/>
      <w:color w:val="231F20" w:themeColor="background1"/>
      <w:kern w:val="28"/>
      <w:sz w:val="30"/>
      <w14:ligatures w14:val="standardContextual"/>
    </w:rPr>
  </w:style>
  <w:style w:type="table" w:styleId="TableGrid">
    <w:name w:val="Table Grid"/>
    <w:basedOn w:val="TableNormal"/>
    <w:uiPriority w:val="39"/>
    <w:rsid w:val="00C37063"/>
    <w:rPr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TESpurpleChar">
    <w:name w:val="NOTES purple Char"/>
    <w:basedOn w:val="DefaultParagraphFont"/>
    <w:link w:val="NOTESpurple"/>
    <w:uiPriority w:val="25"/>
    <w:semiHidden/>
    <w:rsid w:val="00EA16A9"/>
    <w:rPr>
      <w:rFonts w:ascii="Arial" w:hAnsi="Arial" w:cs="Arial"/>
      <w:color w:val="602050"/>
      <w:sz w:val="24"/>
    </w:rPr>
  </w:style>
  <w:style w:type="paragraph" w:customStyle="1" w:styleId="NOTESpurple">
    <w:name w:val="NOTES purple"/>
    <w:basedOn w:val="Normal"/>
    <w:next w:val="Normal"/>
    <w:link w:val="NOTESpurpleChar"/>
    <w:uiPriority w:val="25"/>
    <w:semiHidden/>
    <w:rsid w:val="00C37063"/>
    <w:pPr>
      <w:tabs>
        <w:tab w:val="right" w:pos="14580"/>
      </w:tabs>
      <w:textboxTightWrap w:val="none"/>
    </w:pPr>
    <w:rPr>
      <w:rFonts w:cs="Arial"/>
      <w:color w:val="602050"/>
      <w:szCs w:val="20"/>
    </w:rPr>
  </w:style>
  <w:style w:type="paragraph" w:customStyle="1" w:styleId="Docmgmtheading">
    <w:name w:val="Doc mgmt heading"/>
    <w:basedOn w:val="Normal"/>
    <w:link w:val="DocmgmtheadingChar"/>
    <w:uiPriority w:val="10"/>
    <w:semiHidden/>
    <w:unhideWhenUsed/>
    <w:qFormat/>
    <w:rsid w:val="00C37063"/>
    <w:rPr>
      <w:b/>
      <w:color w:val="003087" w:themeColor="accent1"/>
      <w:sz w:val="42"/>
      <w:szCs w:val="42"/>
    </w:rPr>
  </w:style>
  <w:style w:type="character" w:customStyle="1" w:styleId="DocmgmtheadingChar">
    <w:name w:val="Doc mgmt heading Char"/>
    <w:basedOn w:val="DefaultParagraphFont"/>
    <w:link w:val="Docmgmtheading"/>
    <w:uiPriority w:val="10"/>
    <w:semiHidden/>
    <w:rsid w:val="00853A57"/>
    <w:rPr>
      <w:rFonts w:ascii="Arial" w:hAnsi="Arial"/>
      <w:b/>
      <w:color w:val="003087" w:themeColor="accent1"/>
      <w:sz w:val="42"/>
      <w:szCs w:val="42"/>
    </w:rPr>
  </w:style>
  <w:style w:type="paragraph" w:customStyle="1" w:styleId="Classification">
    <w:name w:val="Classification"/>
    <w:basedOn w:val="Normal"/>
    <w:uiPriority w:val="99"/>
    <w:semiHidden/>
    <w:rsid w:val="000733A2"/>
    <w:pPr>
      <w:spacing w:after="0" w:line="240" w:lineRule="auto"/>
      <w:textboxTightWrap w:val="none"/>
    </w:pPr>
    <w:rPr>
      <w:rFonts w:eastAsiaTheme="minorHAnsi" w:cstheme="minorBidi"/>
      <w:color w:val="76869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6075"/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customStyle="1" w:styleId="Heading5Char">
    <w:name w:val="Heading 5 Char"/>
    <w:basedOn w:val="DefaultParagraphFont"/>
    <w:link w:val="Heading5"/>
    <w:uiPriority w:val="8"/>
    <w:rsid w:val="001704CD"/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customStyle="1" w:styleId="Subheading">
    <w:name w:val="Subheading"/>
    <w:next w:val="Normal"/>
    <w:autoRedefine/>
    <w:uiPriority w:val="9"/>
    <w:semiHidden/>
    <w:rsid w:val="006679DE"/>
    <w:pPr>
      <w:spacing w:before="400" w:after="400" w:line="264" w:lineRule="auto"/>
    </w:pPr>
    <w:rPr>
      <w:rFonts w:ascii="Arial Bold" w:hAnsi="Arial Bold" w:cs="Arial"/>
      <w:b/>
      <w:bCs/>
      <w:kern w:val="28"/>
      <w:sz w:val="48"/>
      <w:szCs w:val="32"/>
      <w14:ligatures w14:val="standardContextual"/>
    </w:rPr>
  </w:style>
  <w:style w:type="paragraph" w:customStyle="1" w:styleId="h2numbered">
    <w:name w:val="h2 numbered"/>
    <w:basedOn w:val="Heading2"/>
    <w:next w:val="Normal"/>
    <w:link w:val="h2numberedChar"/>
    <w:uiPriority w:val="4"/>
    <w:qFormat/>
    <w:rsid w:val="00C15176"/>
    <w:pPr>
      <w:numPr>
        <w:numId w:val="9"/>
      </w:numPr>
    </w:pPr>
  </w:style>
  <w:style w:type="paragraph" w:customStyle="1" w:styleId="h3numbered">
    <w:name w:val="h3 numbered"/>
    <w:basedOn w:val="Heading3"/>
    <w:next w:val="Normal"/>
    <w:link w:val="h3numberedChar"/>
    <w:uiPriority w:val="6"/>
    <w:qFormat/>
    <w:rsid w:val="00C15176"/>
    <w:pPr>
      <w:numPr>
        <w:ilvl w:val="1"/>
        <w:numId w:val="9"/>
      </w:numPr>
    </w:pPr>
  </w:style>
  <w:style w:type="character" w:customStyle="1" w:styleId="h2numberedChar">
    <w:name w:val="h2 numbered Char"/>
    <w:basedOn w:val="Heading2Char"/>
    <w:link w:val="h2numbered"/>
    <w:uiPriority w:val="4"/>
    <w:rsid w:val="00BC5F53"/>
    <w:rPr>
      <w:rFonts w:ascii="Arial Bold" w:hAnsi="Arial Bold" w:cs="Arial"/>
      <w:b/>
      <w:color w:val="005EB8"/>
      <w:kern w:val="28"/>
      <w:sz w:val="32"/>
      <w:szCs w:val="24"/>
      <w14:ligatures w14:val="standardContextual"/>
    </w:rPr>
  </w:style>
  <w:style w:type="paragraph" w:customStyle="1" w:styleId="h4numbered">
    <w:name w:val="h4 numbered"/>
    <w:basedOn w:val="Heading4"/>
    <w:next w:val="Normal"/>
    <w:link w:val="h4numberedChar"/>
    <w:uiPriority w:val="7"/>
    <w:qFormat/>
    <w:rsid w:val="00C15176"/>
    <w:pPr>
      <w:numPr>
        <w:ilvl w:val="2"/>
        <w:numId w:val="9"/>
      </w:numPr>
    </w:pPr>
  </w:style>
  <w:style w:type="character" w:customStyle="1" w:styleId="h3numberedChar">
    <w:name w:val="h3 numbered Char"/>
    <w:basedOn w:val="Heading3Char"/>
    <w:link w:val="h3numbered"/>
    <w:uiPriority w:val="6"/>
    <w:rsid w:val="00BC5F53"/>
    <w:rPr>
      <w:rFonts w:ascii="Arial" w:hAnsi="Arial" w:cs="Arial"/>
      <w:b/>
      <w:color w:val="005EB8" w:themeColor="text2"/>
      <w:kern w:val="28"/>
      <w:sz w:val="28"/>
      <w:szCs w:val="24"/>
      <w14:ligatures w14:val="standardContextual"/>
    </w:rPr>
  </w:style>
  <w:style w:type="paragraph" w:customStyle="1" w:styleId="h5numbered">
    <w:name w:val="h5 numbered"/>
    <w:basedOn w:val="Heading5"/>
    <w:next w:val="Normal"/>
    <w:link w:val="h5numberedChar"/>
    <w:uiPriority w:val="9"/>
    <w:qFormat/>
    <w:rsid w:val="00C15176"/>
    <w:pPr>
      <w:numPr>
        <w:ilvl w:val="3"/>
        <w:numId w:val="9"/>
      </w:numPr>
    </w:pPr>
  </w:style>
  <w:style w:type="character" w:customStyle="1" w:styleId="h4numberedChar">
    <w:name w:val="h4 numbered Char"/>
    <w:basedOn w:val="Heading4Char"/>
    <w:link w:val="h4numbered"/>
    <w:uiPriority w:val="7"/>
    <w:rsid w:val="00BC5F53"/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paragraph" w:customStyle="1" w:styleId="bodytextnumbered">
    <w:name w:val="body text numbered"/>
    <w:basedOn w:val="Normal"/>
    <w:link w:val="bodytextnumberedChar"/>
    <w:uiPriority w:val="15"/>
    <w:qFormat/>
    <w:rsid w:val="00BC5F53"/>
    <w:pPr>
      <w:numPr>
        <w:ilvl w:val="4"/>
        <w:numId w:val="9"/>
      </w:numPr>
      <w:spacing w:after="200"/>
    </w:pPr>
  </w:style>
  <w:style w:type="character" w:customStyle="1" w:styleId="h5numberedChar">
    <w:name w:val="h5 numbered Char"/>
    <w:basedOn w:val="Heading5Char"/>
    <w:link w:val="h5numbered"/>
    <w:uiPriority w:val="9"/>
    <w:rsid w:val="00BC5F53"/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customStyle="1" w:styleId="bodytextnumbered11">
    <w:name w:val="body text numbered 1.1"/>
    <w:basedOn w:val="Normal"/>
    <w:link w:val="bodytextnumbered11Char"/>
    <w:uiPriority w:val="15"/>
    <w:qFormat/>
    <w:rsid w:val="00943EC5"/>
    <w:pPr>
      <w:numPr>
        <w:ilvl w:val="5"/>
        <w:numId w:val="9"/>
      </w:numPr>
      <w:spacing w:after="160"/>
    </w:pPr>
  </w:style>
  <w:style w:type="character" w:customStyle="1" w:styleId="bodytextnumberedChar">
    <w:name w:val="body text numbered Char"/>
    <w:basedOn w:val="DefaultParagraphFont"/>
    <w:link w:val="bodytextnumbered"/>
    <w:uiPriority w:val="15"/>
    <w:rsid w:val="00EA16A9"/>
    <w:rPr>
      <w:rFonts w:ascii="Arial" w:hAnsi="Arial"/>
      <w:color w:val="000000"/>
      <w:sz w:val="24"/>
      <w:szCs w:val="24"/>
    </w:rPr>
  </w:style>
  <w:style w:type="paragraph" w:customStyle="1" w:styleId="bodytextnumbered111">
    <w:name w:val="body text numbered 1.1.1"/>
    <w:basedOn w:val="Normal"/>
    <w:link w:val="bodytextnumbered111Char"/>
    <w:uiPriority w:val="16"/>
    <w:qFormat/>
    <w:rsid w:val="00943EC5"/>
    <w:pPr>
      <w:numPr>
        <w:ilvl w:val="6"/>
        <w:numId w:val="9"/>
      </w:numPr>
      <w:spacing w:after="120"/>
    </w:pPr>
  </w:style>
  <w:style w:type="character" w:customStyle="1" w:styleId="bodytextnumbered11Char">
    <w:name w:val="body text numbered 1.1 Char"/>
    <w:basedOn w:val="DefaultParagraphFont"/>
    <w:link w:val="bodytextnumbered11"/>
    <w:uiPriority w:val="15"/>
    <w:rsid w:val="008D50ED"/>
    <w:rPr>
      <w:rFonts w:ascii="Arial" w:hAnsi="Arial"/>
      <w:color w:val="000000"/>
      <w:sz w:val="24"/>
      <w:szCs w:val="24"/>
    </w:rPr>
  </w:style>
  <w:style w:type="paragraph" w:styleId="Caption">
    <w:name w:val="caption"/>
    <w:basedOn w:val="Normal"/>
    <w:next w:val="Normal"/>
    <w:uiPriority w:val="19"/>
    <w:qFormat/>
    <w:rsid w:val="00F721B3"/>
    <w:pPr>
      <w:spacing w:before="120" w:after="120" w:line="240" w:lineRule="auto"/>
    </w:pPr>
    <w:rPr>
      <w:b/>
      <w:iCs/>
      <w:color w:val="auto"/>
      <w:szCs w:val="18"/>
    </w:rPr>
  </w:style>
  <w:style w:type="character" w:customStyle="1" w:styleId="bodytextnumbered111Char">
    <w:name w:val="body text numbered 1.1.1 Char"/>
    <w:basedOn w:val="DefaultParagraphFont"/>
    <w:link w:val="bodytextnumbered111"/>
    <w:uiPriority w:val="16"/>
    <w:rsid w:val="008D50ED"/>
    <w:rPr>
      <w:rFonts w:ascii="Arial" w:hAnsi="Arial"/>
      <w:color w:val="000000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ascii="Arial" w:hAnsi="Arial"/>
      <w:color w:val="00000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93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2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14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4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43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0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6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2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23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64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0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yperlink" Target="https://digital.nhs.uk/services/gp-it-futures-systems/clinical-system-migration-guide/data-checking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digital.nhs.uk/services/gp-it-futures-systems/clinical-system-migration-guid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NHS England">
      <a:dk1>
        <a:srgbClr val="FFFFFF"/>
      </a:dk1>
      <a:lt1>
        <a:srgbClr val="231F20"/>
      </a:lt1>
      <a:dk2>
        <a:srgbClr val="005EB8"/>
      </a:dk2>
      <a:lt2>
        <a:srgbClr val="F4F6F8"/>
      </a:lt2>
      <a:accent1>
        <a:srgbClr val="003087"/>
      </a:accent1>
      <a:accent2>
        <a:srgbClr val="768692"/>
      </a:accent2>
      <a:accent3>
        <a:srgbClr val="C7CED3"/>
      </a:accent3>
      <a:accent4>
        <a:srgbClr val="00A9CE"/>
      </a:accent4>
      <a:accent5>
        <a:srgbClr val="00A499"/>
      </a:accent5>
      <a:accent6>
        <a:srgbClr val="425563"/>
      </a:accent6>
      <a:hlink>
        <a:srgbClr val="005EB8"/>
      </a:hlink>
      <a:folHlink>
        <a:srgbClr val="003087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" id="{2287BFF7-2EE1-214C-8DD0-80A2BE07D988}" vid="{DEE7D4AF-7679-6A44-8E23-0727F93BFDE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600BCD051746943BF52B0D4017DCA44" ma:contentTypeVersion="16" ma:contentTypeDescription="Create a new document." ma:contentTypeScope="" ma:versionID="0745133be039d1c797d345ce98529c7b">
  <xsd:schema xmlns:xsd="http://www.w3.org/2001/XMLSchema" xmlns:xs="http://www.w3.org/2001/XMLSchema" xmlns:p="http://schemas.microsoft.com/office/2006/metadata/properties" xmlns:ns1="http://schemas.microsoft.com/sharepoint/v3" xmlns:ns2="e96b96d2-2000-4c23-b5df-c8c9e257ce6a" xmlns:ns3="7b98e707-e939-4286-bd2d-fe9ab1220392" targetNamespace="http://schemas.microsoft.com/office/2006/metadata/properties" ma:root="true" ma:fieldsID="6c68bfe543a80db9ebec11569c5b8439" ns1:_="" ns2:_="" ns3:_="">
    <xsd:import namespace="http://schemas.microsoft.com/sharepoint/v3"/>
    <xsd:import namespace="e96b96d2-2000-4c23-b5df-c8c9e257ce6a"/>
    <xsd:import namespace="7b98e707-e939-4286-bd2d-fe9ab122039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6b96d2-2000-4c23-b5df-c8c9e257ce6a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98e707-e939-4286-bd2d-fe9ab122039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babee1b9-4716-4c6a-a1ea-1b114c46e676}" ma:internalName="TaxCatchAll" ma:showField="CatchAllData" ma:web="7b98e707-e939-4286-bd2d-fe9ab122039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7b98e707-e939-4286-bd2d-fe9ab1220392" xsi:nil="true"/>
    <lcf76f155ced4ddcb4097134ff3c332f xmlns="e96b96d2-2000-4c23-b5df-c8c9e257ce6a">
      <Terms xmlns="http://schemas.microsoft.com/office/infopath/2007/PartnerControls"/>
    </lcf76f155ced4ddcb4097134ff3c332f>
    <_ip_UnifiedCompliancePolicyProperties xmlns="http://schemas.microsoft.com/sharepoint/v3" xsi:nil="true"/>
    <SharedWithUsers xmlns="7b98e707-e939-4286-bd2d-fe9ab1220392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BD2161B6-D9A2-4285-B5A1-A504549C808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4825C8-00AD-7741-B345-8334FE04CA9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0650F16-BD9E-4EB1-AAFA-7EAA6C12A6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96b96d2-2000-4c23-b5df-c8c9e257ce6a"/>
    <ds:schemaRef ds:uri="7b98e707-e939-4286-bd2d-fe9ab12203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818218F-AB00-4272-A716-DA4688C85EC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b98e707-e939-4286-bd2d-fe9ab1220392"/>
    <ds:schemaRef ds:uri="e96b96d2-2000-4c23-b5df-c8c9e257ce6a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546</Words>
  <Characters>3114</Characters>
  <Application>Microsoft Office Word</Application>
  <DocSecurity>0</DocSecurity>
  <Lines>25</Lines>
  <Paragraphs>7</Paragraphs>
  <ScaleCrop>false</ScaleCrop>
  <Company>Health &amp; Social Care Information Centre</Company>
  <LinksUpToDate>false</LinksUpToDate>
  <CharactersWithSpaces>3653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</dc:creator>
  <cp:keywords/>
  <cp:lastModifiedBy>OAKES, Jo (NHS ENGLAND)</cp:lastModifiedBy>
  <cp:revision>4</cp:revision>
  <cp:lastPrinted>2016-07-14T17:27:00Z</cp:lastPrinted>
  <dcterms:created xsi:type="dcterms:W3CDTF">2025-03-27T12:12:00Z</dcterms:created>
  <dcterms:modified xsi:type="dcterms:W3CDTF">2025-06-30T09:54:00Z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0x010100F600BCD051746943BF52B0D4017DCA44</vt:lpwstr>
  </property>
  <property fmtid="{D5CDD505-2E9C-101B-9397-08002B2CF9AE}" pid="3" name="_dlc_policyId">
    <vt:lpwstr>0x010100248FFECF8F0D554792D64B70CF7BF038|1875765322</vt:lpwstr>
  </property>
  <property fmtid="{D5CDD505-2E9C-101B-9397-08002B2CF9AE}" pid="4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InformationType">
    <vt:lpwstr>58;#Template|aff1a68b-1933-4dcf-8d00-314af96fd52f</vt:lpwstr>
  </property>
  <property fmtid="{D5CDD505-2E9C-101B-9397-08002B2CF9AE}" pid="6" name="PortfolioCode">
    <vt:lpwstr>1;#P0404/00 - Communications [Corporate Function-Digital Transformation - Beverley Bryant]|4d1365a3-4553-4328-b183-fb2da2713d14</vt:lpwstr>
  </property>
  <property fmtid="{D5CDD505-2E9C-101B-9397-08002B2CF9AE}" pid="7" name="MediaServiceImageTags">
    <vt:lpwstr/>
  </property>
  <property fmtid="{D5CDD505-2E9C-101B-9397-08002B2CF9AE}" pid="8" name="_ExtendedDescription">
    <vt:lpwstr/>
  </property>
  <property fmtid="{D5CDD505-2E9C-101B-9397-08002B2CF9AE}" pid="9" name="ComplianceAssetId">
    <vt:lpwstr/>
  </property>
  <property fmtid="{D5CDD505-2E9C-101B-9397-08002B2CF9AE}" pid="10" name="TriggerFlowInfo">
    <vt:lpwstr/>
  </property>
</Properties>
</file>