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1F0928" w14:textId="77777777" w:rsidR="00B72132" w:rsidRPr="009C2230" w:rsidRDefault="00B72132" w:rsidP="009C2230">
      <w:pPr>
        <w:pStyle w:val="Heading3"/>
        <w:spacing w:before="0"/>
        <w:rPr>
          <w:sz w:val="4"/>
          <w:szCs w:val="4"/>
        </w:rPr>
        <w:sectPr w:rsidR="00B72132" w:rsidRPr="009C2230" w:rsidSect="001D1247">
          <w:headerReference w:type="default" r:id="rId11"/>
          <w:footerReference w:type="default" r:id="rId12"/>
          <w:headerReference w:type="first" r:id="rId13"/>
          <w:footerReference w:type="first" r:id="rId14"/>
          <w:pgSz w:w="11906" w:h="16838"/>
          <w:pgMar w:top="2268" w:right="1021" w:bottom="1021" w:left="1021" w:header="454" w:footer="556" w:gutter="0"/>
          <w:cols w:space="708"/>
          <w:titlePg/>
          <w:docGrid w:linePitch="360"/>
        </w:sectPr>
      </w:pPr>
    </w:p>
    <w:p w14:paraId="23F7A470" w14:textId="002D69E5" w:rsidR="23A8C65E" w:rsidRPr="00841E5D" w:rsidRDefault="00A4554A" w:rsidP="23A8C65E">
      <w:pPr>
        <w:rPr>
          <w:b/>
          <w:bCs/>
          <w:sz w:val="80"/>
          <w:szCs w:val="80"/>
        </w:rPr>
      </w:pPr>
      <w:r w:rsidRPr="00841E5D">
        <w:rPr>
          <w:b/>
          <w:bCs/>
          <w:sz w:val="80"/>
          <w:szCs w:val="80"/>
        </w:rPr>
        <w:t>Final data production and cutover checklist</w:t>
      </w:r>
    </w:p>
    <w:p w14:paraId="0F56A47E" w14:textId="264AB4E7" w:rsidR="42BE0AAC" w:rsidRDefault="42BE0AAC" w:rsidP="5FA29E86">
      <w:pPr>
        <w:spacing w:before="240"/>
        <w:rPr>
          <w:rFonts w:eastAsia="Arial" w:cs="Arial"/>
          <w:color w:val="221F20"/>
        </w:rPr>
      </w:pPr>
      <w:r w:rsidRPr="5FA29E86">
        <w:rPr>
          <w:rFonts w:eastAsia="Arial" w:cs="Arial"/>
          <w:color w:val="221F20"/>
        </w:rPr>
        <w:t>Final data production and</w:t>
      </w:r>
      <w:r w:rsidR="784A832C" w:rsidRPr="5FA29E86">
        <w:rPr>
          <w:rFonts w:eastAsia="Arial" w:cs="Arial"/>
          <w:color w:val="221F20"/>
        </w:rPr>
        <w:t xml:space="preserve"> cutover is one of the stages of migration from one clinical system to another. A full explanation of all the stages can be found in the </w:t>
      </w:r>
      <w:hyperlink r:id="rId15">
        <w:r w:rsidR="784A832C" w:rsidRPr="5FA29E86">
          <w:rPr>
            <w:rStyle w:val="Hyperlink"/>
            <w:rFonts w:ascii="Arial" w:eastAsia="Arial" w:hAnsi="Arial" w:cs="Arial"/>
          </w:rPr>
          <w:t>Clinical System Migration Guide</w:t>
        </w:r>
      </w:hyperlink>
      <w:r w:rsidR="784A832C" w:rsidRPr="2395ED80">
        <w:rPr>
          <w:rFonts w:eastAsia="Arial" w:cs="Arial"/>
          <w:color w:val="221F20"/>
        </w:rPr>
        <w:t>.</w:t>
      </w:r>
    </w:p>
    <w:p w14:paraId="69CA432A" w14:textId="08D3C867" w:rsidR="784A832C" w:rsidRDefault="784A832C" w:rsidP="5FA29E86">
      <w:pPr>
        <w:pStyle w:val="Heading2"/>
        <w:rPr>
          <w:rFonts w:ascii="Arial_MSFontService" w:eastAsia="Arial_MSFontService" w:hAnsi="Arial_MSFontService" w:cs="Arial_MSFontService"/>
          <w:bCs/>
          <w:color w:val="005DB8"/>
          <w:szCs w:val="36"/>
        </w:rPr>
      </w:pPr>
      <w:r w:rsidRPr="5FA29E86">
        <w:rPr>
          <w:rFonts w:ascii="Arial_MSFontService" w:eastAsia="Arial_MSFontService" w:hAnsi="Arial_MSFontService" w:cs="Arial_MSFontService"/>
          <w:bCs/>
          <w:color w:val="005DB8"/>
          <w:szCs w:val="36"/>
        </w:rPr>
        <w:t>Using this checklist</w:t>
      </w:r>
    </w:p>
    <w:p w14:paraId="1B04FAEC" w14:textId="2517DEE8" w:rsidR="784A832C" w:rsidRDefault="784A832C" w:rsidP="5FA29E86">
      <w:pPr>
        <w:spacing w:before="240"/>
        <w:rPr>
          <w:rFonts w:eastAsia="Arial" w:cs="Arial"/>
          <w:color w:val="003087" w:themeColor="accent1"/>
        </w:rPr>
      </w:pPr>
      <w:r w:rsidRPr="5FA29E86">
        <w:rPr>
          <w:rStyle w:val="Hyperlink"/>
          <w:rFonts w:ascii="Arial" w:eastAsia="Arial" w:hAnsi="Arial" w:cs="Arial"/>
          <w:color w:val="231F20" w:themeColor="background1"/>
          <w:u w:val="none"/>
        </w:rPr>
        <w:t xml:space="preserve">This checklist is designed to be used alongside the online guide. You can </w:t>
      </w:r>
      <w:r w:rsidRPr="5FA29E86">
        <w:rPr>
          <w:rFonts w:eastAsia="Arial" w:cs="Arial"/>
          <w:color w:val="333333"/>
        </w:rPr>
        <w:t>edit and share this checklist electronically or by printing it</w:t>
      </w:r>
      <w:r w:rsidRPr="5FA29E86">
        <w:rPr>
          <w:rStyle w:val="Hyperlink"/>
          <w:rFonts w:ascii="Arial" w:eastAsia="Arial" w:hAnsi="Arial" w:cs="Arial"/>
        </w:rPr>
        <w:t>.</w:t>
      </w:r>
    </w:p>
    <w:p w14:paraId="6C3DA568" w14:textId="572522E8" w:rsidR="784A832C" w:rsidRDefault="784A832C" w:rsidP="5FA29E86">
      <w:pPr>
        <w:spacing w:before="240"/>
        <w:rPr>
          <w:rFonts w:eastAsia="Arial" w:cs="Arial"/>
          <w:color w:val="221F20"/>
        </w:rPr>
      </w:pPr>
      <w:r w:rsidRPr="5FA29E86">
        <w:rPr>
          <w:rFonts w:eastAsia="Arial" w:cs="Arial"/>
          <w:color w:val="221F20"/>
        </w:rPr>
        <w:t>The checklist is fully editable. If you want to make more space in a row, place your cursor in the row and press Enter.</w:t>
      </w:r>
    </w:p>
    <w:p w14:paraId="33A363A8" w14:textId="15CB8414" w:rsidR="784A832C" w:rsidRDefault="784A832C" w:rsidP="5FA29E86">
      <w:pPr>
        <w:spacing w:before="240"/>
        <w:rPr>
          <w:rFonts w:eastAsia="Arial" w:cs="Arial"/>
          <w:color w:val="221F20"/>
        </w:rPr>
      </w:pPr>
      <w:r w:rsidRPr="5FA29E86">
        <w:rPr>
          <w:rFonts w:eastAsia="Arial" w:cs="Arial"/>
          <w:color w:val="221F20"/>
        </w:rPr>
        <w:t>If you want to edit the tables, you can right click on the table and choose Insert or Delete to add or remove columns or rows.</w:t>
      </w:r>
    </w:p>
    <w:p w14:paraId="4F8AE3BF" w14:textId="5BBE93AC" w:rsidR="7A8A8393" w:rsidRDefault="7A8A8393" w:rsidP="51C45D15">
      <w:pPr>
        <w:rPr>
          <w:rFonts w:eastAsia="Arial" w:cs="Arial"/>
        </w:rPr>
      </w:pPr>
      <w:r w:rsidRPr="51C45D15">
        <w:rPr>
          <w:rFonts w:eastAsia="Arial" w:cs="Arial"/>
        </w:rPr>
        <w:t>After downloading this checklist, it is good practice to check periodically for updates to the guide and checklist.</w:t>
      </w:r>
    </w:p>
    <w:p w14:paraId="16D6DBBC" w14:textId="3A13F902" w:rsidR="7A8A8393" w:rsidRDefault="7A8A8393" w:rsidP="51C45D15">
      <w:pPr>
        <w:spacing w:before="240"/>
      </w:pPr>
      <w:r w:rsidRPr="51C45D15">
        <w:rPr>
          <w:rFonts w:eastAsia="Arial" w:cs="Arial"/>
        </w:rPr>
        <w:t xml:space="preserve">This checklist was last updated on </w:t>
      </w:r>
      <w:r w:rsidR="000A57C6">
        <w:rPr>
          <w:rFonts w:eastAsia="Arial" w:cs="Arial"/>
        </w:rPr>
        <w:fldChar w:fldCharType="begin"/>
      </w:r>
      <w:r w:rsidR="000A57C6">
        <w:rPr>
          <w:rFonts w:eastAsia="Arial" w:cs="Arial"/>
        </w:rPr>
        <w:instrText xml:space="preserve"> DATE \@ "dd/MM/yyyy" </w:instrText>
      </w:r>
      <w:r w:rsidR="000A57C6">
        <w:rPr>
          <w:rFonts w:eastAsia="Arial" w:cs="Arial"/>
        </w:rPr>
        <w:fldChar w:fldCharType="separate"/>
      </w:r>
      <w:r w:rsidR="004628CC">
        <w:rPr>
          <w:rFonts w:eastAsia="Arial" w:cs="Arial"/>
          <w:noProof/>
        </w:rPr>
        <w:t>30/06/2025</w:t>
      </w:r>
      <w:r w:rsidR="000A57C6">
        <w:rPr>
          <w:rFonts w:eastAsia="Arial" w:cs="Arial"/>
        </w:rPr>
        <w:fldChar w:fldCharType="end"/>
      </w:r>
      <w:r w:rsidR="000A57C6">
        <w:rPr>
          <w:rFonts w:eastAsia="Arial" w:cs="Arial"/>
        </w:rPr>
        <w:t>.</w:t>
      </w:r>
    </w:p>
    <w:p w14:paraId="758F1845" w14:textId="3C792A5E" w:rsidR="5FA29E86" w:rsidRDefault="5FA29E86"/>
    <w:p w14:paraId="7AAE7AA7" w14:textId="39726605" w:rsidR="5FA29E86" w:rsidRDefault="5FA29E86">
      <w:r>
        <w:br w:type="page"/>
      </w:r>
    </w:p>
    <w:p w14:paraId="38AAD2EC" w14:textId="29E111C6" w:rsidR="76A0D51D" w:rsidRDefault="76A0D51D" w:rsidP="5FA29E86">
      <w:pPr>
        <w:pStyle w:val="Heading2"/>
        <w:rPr>
          <w:rFonts w:eastAsia="Arial"/>
        </w:rPr>
      </w:pPr>
      <w:r>
        <w:lastRenderedPageBreak/>
        <w:t>Final data production and cutover</w:t>
      </w:r>
    </w:p>
    <w:p w14:paraId="37924690" w14:textId="030D73E4" w:rsidR="00E86E47" w:rsidRDefault="002672F6" w:rsidP="004E7CAD">
      <w:r w:rsidRPr="582B6124">
        <w:rPr>
          <w:rFonts w:eastAsia="Arial" w:cs="Arial"/>
        </w:rPr>
        <w:t>The final data extract from the current supplier’s system is taken and sent to the new supplier. This extract marks the start of the cutover period. It signifies the last point at which live data from the old system is available.</w:t>
      </w:r>
      <w:r w:rsidR="00E86E47" w:rsidRPr="00E86E47">
        <w:t> </w:t>
      </w:r>
    </w:p>
    <w:p w14:paraId="01A9E692" w14:textId="6C165805" w:rsidR="00E86E47" w:rsidRPr="00E86E47" w:rsidRDefault="00AC760F" w:rsidP="004E7CAD">
      <w:r w:rsidRPr="582B6124">
        <w:rPr>
          <w:rFonts w:eastAsia="Arial" w:cs="Arial"/>
        </w:rPr>
        <w:t>Practice staff must log off before the extraction begins. You will not be able to access the live clinical system until after the data transfer.</w:t>
      </w:r>
      <w:r w:rsidR="00E86E47" w:rsidRPr="00E86E47">
        <w:t> </w:t>
      </w:r>
    </w:p>
    <w:p w14:paraId="5213BE98" w14:textId="6642DA0F" w:rsidR="2CDF9AF7" w:rsidRDefault="2CDF9AF7" w:rsidP="6C57B55C">
      <w:pPr>
        <w:pStyle w:val="Heading2"/>
      </w:pPr>
      <w:r>
        <w:t>Who is involved</w:t>
      </w:r>
    </w:p>
    <w:p w14:paraId="2B089D27" w14:textId="6A57D7B0" w:rsidR="73445B5A" w:rsidRDefault="73445B5A" w:rsidP="6C57B55C">
      <w:r w:rsidRPr="6C57B55C">
        <w:rPr>
          <w:rFonts w:eastAsia="Arial" w:cs="Arial"/>
        </w:rPr>
        <w:t>The people, teams or organisations who might be required in this stage of the migration are:</w:t>
      </w:r>
    </w:p>
    <w:p w14:paraId="65F971FB" w14:textId="19680C3D" w:rsidR="2CDF9AF7" w:rsidRDefault="152E8AD8" w:rsidP="23A8C65E">
      <w:pPr>
        <w:pStyle w:val="ListParagraph"/>
        <w:numPr>
          <w:ilvl w:val="0"/>
          <w:numId w:val="5"/>
        </w:numPr>
        <w:spacing w:after="120"/>
      </w:pPr>
      <w:r>
        <w:t>project manager</w:t>
      </w:r>
    </w:p>
    <w:p w14:paraId="11D3347E" w14:textId="2B1AB866" w:rsidR="2CDF9AF7" w:rsidRDefault="152E8AD8" w:rsidP="23A8C65E">
      <w:pPr>
        <w:pStyle w:val="ListParagraph"/>
        <w:numPr>
          <w:ilvl w:val="0"/>
          <w:numId w:val="5"/>
        </w:numPr>
        <w:spacing w:after="120"/>
      </w:pPr>
      <w:r>
        <w:t>practice manager</w:t>
      </w:r>
    </w:p>
    <w:p w14:paraId="1DB87255" w14:textId="3CDC58B8" w:rsidR="2CDF9AF7" w:rsidRDefault="152E8AD8" w:rsidP="23A8C65E">
      <w:pPr>
        <w:pStyle w:val="ListParagraph"/>
        <w:numPr>
          <w:ilvl w:val="0"/>
          <w:numId w:val="5"/>
        </w:numPr>
        <w:spacing w:after="120"/>
      </w:pPr>
      <w:r>
        <w:t>practice staff</w:t>
      </w:r>
    </w:p>
    <w:p w14:paraId="72DCE3B3" w14:textId="6F768B18" w:rsidR="2CDF9AF7" w:rsidRDefault="152E8AD8" w:rsidP="23A8C65E">
      <w:pPr>
        <w:pStyle w:val="ListParagraph"/>
        <w:numPr>
          <w:ilvl w:val="0"/>
          <w:numId w:val="5"/>
        </w:numPr>
        <w:spacing w:after="120"/>
      </w:pPr>
      <w:r>
        <w:t>integrated care board (ICB)</w:t>
      </w:r>
    </w:p>
    <w:p w14:paraId="5F209D58" w14:textId="16D3A4C0" w:rsidR="2CDF9AF7" w:rsidRDefault="152E8AD8" w:rsidP="6C57B55C">
      <w:pPr>
        <w:pStyle w:val="ListParagraph"/>
        <w:numPr>
          <w:ilvl w:val="0"/>
          <w:numId w:val="5"/>
        </w:numPr>
      </w:pPr>
      <w:r>
        <w:t>IT delivery partner (such as commissioning support unit)</w:t>
      </w:r>
    </w:p>
    <w:p w14:paraId="520163F9" w14:textId="42BFD8E3" w:rsidR="0086166F" w:rsidRDefault="0086166F" w:rsidP="6C57B55C">
      <w:pPr>
        <w:pStyle w:val="ListParagraph"/>
        <w:numPr>
          <w:ilvl w:val="0"/>
          <w:numId w:val="5"/>
        </w:numPr>
      </w:pPr>
      <w:r>
        <w:t>IT lead</w:t>
      </w:r>
    </w:p>
    <w:p w14:paraId="214315FF" w14:textId="1F15F0E4" w:rsidR="0086166F" w:rsidRDefault="0086166F" w:rsidP="6C57B55C">
      <w:pPr>
        <w:pStyle w:val="ListParagraph"/>
        <w:numPr>
          <w:ilvl w:val="0"/>
          <w:numId w:val="5"/>
        </w:numPr>
      </w:pPr>
      <w:r>
        <w:t>current clinical system supplier</w:t>
      </w:r>
    </w:p>
    <w:p w14:paraId="1A7C9803" w14:textId="07D0F665" w:rsidR="0086166F" w:rsidRDefault="00080363" w:rsidP="6C57B55C">
      <w:pPr>
        <w:pStyle w:val="ListParagraph"/>
        <w:numPr>
          <w:ilvl w:val="0"/>
          <w:numId w:val="5"/>
        </w:numPr>
      </w:pPr>
      <w:r>
        <w:t>new clinical system supplier</w:t>
      </w:r>
    </w:p>
    <w:p w14:paraId="071F18C1" w14:textId="1C07A391" w:rsidR="00080363" w:rsidRDefault="00080363" w:rsidP="6C57B55C">
      <w:pPr>
        <w:pStyle w:val="ListParagraph"/>
        <w:numPr>
          <w:ilvl w:val="0"/>
          <w:numId w:val="5"/>
        </w:numPr>
      </w:pPr>
      <w:r>
        <w:t>third-part</w:t>
      </w:r>
      <w:r w:rsidR="00400936">
        <w:t>y</w:t>
      </w:r>
      <w:r>
        <w:t xml:space="preserve"> system suppliers</w:t>
      </w:r>
    </w:p>
    <w:p w14:paraId="05E3DD95" w14:textId="77777777" w:rsidR="00B325FC" w:rsidRDefault="00B325FC"/>
    <w:p w14:paraId="752D20C1" w14:textId="77777777" w:rsidR="001234E7" w:rsidRDefault="001234E7">
      <w:pPr>
        <w:spacing w:after="0" w:line="240" w:lineRule="auto"/>
        <w:textboxTightWrap w:val="none"/>
      </w:pPr>
      <w:r>
        <w:br w:type="page"/>
      </w:r>
    </w:p>
    <w:tbl>
      <w:tblPr>
        <w:tblStyle w:val="TableGrid"/>
        <w:tblW w:w="0" w:type="auto"/>
        <w:tblBorders>
          <w:top w:val="thinThickSmallGap" w:sz="12" w:space="0" w:color="005EB8" w:themeColor="text2"/>
          <w:left w:val="thinThickSmallGap" w:sz="12" w:space="0" w:color="005EB8" w:themeColor="text2"/>
          <w:bottom w:val="thickThinSmallGap" w:sz="12" w:space="0" w:color="005EB8" w:themeColor="text2"/>
          <w:right w:val="thickThinSmallGap" w:sz="12" w:space="0" w:color="005EB8" w:themeColor="text2"/>
          <w:insideH w:val="single" w:sz="4" w:space="0" w:color="005EB8" w:themeColor="text2"/>
          <w:insideV w:val="single" w:sz="4" w:space="0" w:color="005EB8" w:themeColor="text2"/>
        </w:tblBorders>
        <w:tblLayout w:type="fixed"/>
        <w:tblLook w:val="06A0" w:firstRow="1" w:lastRow="0" w:firstColumn="1" w:lastColumn="0" w:noHBand="1" w:noVBand="1"/>
      </w:tblPr>
      <w:tblGrid>
        <w:gridCol w:w="2265"/>
        <w:gridCol w:w="2250"/>
        <w:gridCol w:w="2520"/>
        <w:gridCol w:w="2820"/>
      </w:tblGrid>
      <w:tr w:rsidR="5FA29E86" w14:paraId="6D364CD5" w14:textId="77777777" w:rsidTr="00F31B22">
        <w:trPr>
          <w:trHeight w:val="300"/>
        </w:trPr>
        <w:tc>
          <w:tcPr>
            <w:tcW w:w="9855" w:type="dxa"/>
            <w:gridSpan w:val="4"/>
            <w:shd w:val="clear" w:color="auto" w:fill="005EB8" w:themeFill="text2"/>
          </w:tcPr>
          <w:p w14:paraId="38705DF7" w14:textId="5199B731" w:rsidR="6AF67FF0" w:rsidRDefault="6AF67FF0" w:rsidP="5FA29E86">
            <w:pPr>
              <w:spacing w:before="120"/>
              <w:rPr>
                <w:b/>
                <w:bCs/>
                <w:color w:val="FFFFFF" w:themeColor="text1"/>
                <w:sz w:val="36"/>
                <w:szCs w:val="36"/>
              </w:rPr>
            </w:pPr>
            <w:r w:rsidRPr="5FA29E86">
              <w:rPr>
                <w:b/>
                <w:bCs/>
                <w:color w:val="FFFFFF" w:themeColor="text1"/>
                <w:sz w:val="36"/>
                <w:szCs w:val="36"/>
              </w:rPr>
              <w:lastRenderedPageBreak/>
              <w:t>Practice staff involved in Final data production and cutover</w:t>
            </w:r>
          </w:p>
        </w:tc>
      </w:tr>
      <w:tr w:rsidR="5FA29E86" w14:paraId="554DD124" w14:textId="77777777" w:rsidTr="00F31B22">
        <w:trPr>
          <w:trHeight w:val="300"/>
        </w:trPr>
        <w:tc>
          <w:tcPr>
            <w:tcW w:w="2265" w:type="dxa"/>
            <w:shd w:val="clear" w:color="auto" w:fill="DAE8F8"/>
          </w:tcPr>
          <w:p w14:paraId="1DA2549E" w14:textId="3A4905D2" w:rsidR="00460830" w:rsidRDefault="00460830" w:rsidP="5FA29E86">
            <w:pPr>
              <w:rPr>
                <w:b/>
                <w:bCs/>
              </w:rPr>
            </w:pPr>
            <w:r w:rsidRPr="5FA29E86">
              <w:rPr>
                <w:b/>
                <w:bCs/>
              </w:rPr>
              <w:t>Name</w:t>
            </w:r>
          </w:p>
        </w:tc>
        <w:tc>
          <w:tcPr>
            <w:tcW w:w="2250" w:type="dxa"/>
            <w:shd w:val="clear" w:color="auto" w:fill="DAE8F8"/>
          </w:tcPr>
          <w:p w14:paraId="19E55E25" w14:textId="5508814E" w:rsidR="00460830" w:rsidRDefault="00460830" w:rsidP="5FA29E86">
            <w:pPr>
              <w:rPr>
                <w:b/>
                <w:bCs/>
              </w:rPr>
            </w:pPr>
            <w:r w:rsidRPr="5FA29E86">
              <w:rPr>
                <w:b/>
                <w:bCs/>
              </w:rPr>
              <w:t>Role</w:t>
            </w:r>
          </w:p>
        </w:tc>
        <w:tc>
          <w:tcPr>
            <w:tcW w:w="2520" w:type="dxa"/>
            <w:shd w:val="clear" w:color="auto" w:fill="DAE8F8"/>
          </w:tcPr>
          <w:p w14:paraId="563941A5" w14:textId="4155978F" w:rsidR="00460830" w:rsidRDefault="00460830" w:rsidP="5FA29E86">
            <w:pPr>
              <w:rPr>
                <w:b/>
                <w:bCs/>
              </w:rPr>
            </w:pPr>
            <w:r w:rsidRPr="5FA29E86">
              <w:rPr>
                <w:b/>
                <w:bCs/>
              </w:rPr>
              <w:t>Final data production and cutover responsibilities</w:t>
            </w:r>
          </w:p>
        </w:tc>
        <w:tc>
          <w:tcPr>
            <w:tcW w:w="2820" w:type="dxa"/>
            <w:shd w:val="clear" w:color="auto" w:fill="DAE8F8"/>
          </w:tcPr>
          <w:p w14:paraId="18287EB0" w14:textId="06EE5BF4" w:rsidR="00460830" w:rsidRDefault="00460830" w:rsidP="5FA29E86">
            <w:pPr>
              <w:rPr>
                <w:b/>
                <w:bCs/>
              </w:rPr>
            </w:pPr>
            <w:r w:rsidRPr="5FA29E86">
              <w:rPr>
                <w:b/>
                <w:bCs/>
              </w:rPr>
              <w:t>Skills or knowledge relevant to Final data production and cutover</w:t>
            </w:r>
          </w:p>
        </w:tc>
      </w:tr>
      <w:tr w:rsidR="5FA29E86" w14:paraId="21AD7434" w14:textId="77777777" w:rsidTr="00F31B22">
        <w:trPr>
          <w:trHeight w:val="300"/>
        </w:trPr>
        <w:tc>
          <w:tcPr>
            <w:tcW w:w="2265" w:type="dxa"/>
          </w:tcPr>
          <w:p w14:paraId="620ED958" w14:textId="72811189" w:rsidR="5FA29E86" w:rsidRDefault="5FA29E86" w:rsidP="5FA29E86"/>
        </w:tc>
        <w:tc>
          <w:tcPr>
            <w:tcW w:w="2250" w:type="dxa"/>
          </w:tcPr>
          <w:p w14:paraId="56341958" w14:textId="72811189" w:rsidR="5FA29E86" w:rsidRDefault="5FA29E86" w:rsidP="5FA29E86"/>
        </w:tc>
        <w:tc>
          <w:tcPr>
            <w:tcW w:w="2520" w:type="dxa"/>
          </w:tcPr>
          <w:p w14:paraId="465D99E5" w14:textId="72811189" w:rsidR="5FA29E86" w:rsidRDefault="5FA29E86" w:rsidP="5FA29E86"/>
        </w:tc>
        <w:tc>
          <w:tcPr>
            <w:tcW w:w="2820" w:type="dxa"/>
          </w:tcPr>
          <w:p w14:paraId="51E81D83" w14:textId="72811189" w:rsidR="5FA29E86" w:rsidRDefault="5FA29E86" w:rsidP="5FA29E86"/>
        </w:tc>
      </w:tr>
      <w:tr w:rsidR="5FA29E86" w14:paraId="41CF836A" w14:textId="77777777" w:rsidTr="00F31B22">
        <w:trPr>
          <w:trHeight w:val="300"/>
        </w:trPr>
        <w:tc>
          <w:tcPr>
            <w:tcW w:w="2265" w:type="dxa"/>
          </w:tcPr>
          <w:p w14:paraId="4E7590B3" w14:textId="72811189" w:rsidR="5FA29E86" w:rsidRDefault="5FA29E86" w:rsidP="5FA29E86"/>
        </w:tc>
        <w:tc>
          <w:tcPr>
            <w:tcW w:w="2250" w:type="dxa"/>
          </w:tcPr>
          <w:p w14:paraId="598F218C" w14:textId="72811189" w:rsidR="5FA29E86" w:rsidRDefault="5FA29E86" w:rsidP="5FA29E86"/>
        </w:tc>
        <w:tc>
          <w:tcPr>
            <w:tcW w:w="2520" w:type="dxa"/>
          </w:tcPr>
          <w:p w14:paraId="4B8B57B9" w14:textId="72811189" w:rsidR="5FA29E86" w:rsidRDefault="5FA29E86" w:rsidP="5FA29E86"/>
        </w:tc>
        <w:tc>
          <w:tcPr>
            <w:tcW w:w="2820" w:type="dxa"/>
          </w:tcPr>
          <w:p w14:paraId="7E3DF2D8" w14:textId="72811189" w:rsidR="5FA29E86" w:rsidRDefault="5FA29E86" w:rsidP="5FA29E86"/>
        </w:tc>
      </w:tr>
      <w:tr w:rsidR="5FA29E86" w14:paraId="0120A0C3" w14:textId="77777777" w:rsidTr="00F31B22">
        <w:trPr>
          <w:trHeight w:val="300"/>
        </w:trPr>
        <w:tc>
          <w:tcPr>
            <w:tcW w:w="2265" w:type="dxa"/>
          </w:tcPr>
          <w:p w14:paraId="0A142880" w14:textId="72811189" w:rsidR="5FA29E86" w:rsidRDefault="5FA29E86" w:rsidP="5FA29E86"/>
        </w:tc>
        <w:tc>
          <w:tcPr>
            <w:tcW w:w="2250" w:type="dxa"/>
          </w:tcPr>
          <w:p w14:paraId="10A613C9" w14:textId="72811189" w:rsidR="5FA29E86" w:rsidRDefault="5FA29E86" w:rsidP="5FA29E86"/>
        </w:tc>
        <w:tc>
          <w:tcPr>
            <w:tcW w:w="2520" w:type="dxa"/>
          </w:tcPr>
          <w:p w14:paraId="6F3C2AEB" w14:textId="72811189" w:rsidR="5FA29E86" w:rsidRDefault="5FA29E86" w:rsidP="5FA29E86"/>
        </w:tc>
        <w:tc>
          <w:tcPr>
            <w:tcW w:w="2820" w:type="dxa"/>
          </w:tcPr>
          <w:p w14:paraId="5E297F6D" w14:textId="72811189" w:rsidR="5FA29E86" w:rsidRDefault="5FA29E86" w:rsidP="5FA29E86"/>
        </w:tc>
      </w:tr>
      <w:tr w:rsidR="008D1FC5" w14:paraId="7A28F043" w14:textId="77777777" w:rsidTr="00F31B22">
        <w:trPr>
          <w:trHeight w:val="300"/>
        </w:trPr>
        <w:tc>
          <w:tcPr>
            <w:tcW w:w="2265" w:type="dxa"/>
          </w:tcPr>
          <w:p w14:paraId="1E33C462" w14:textId="77777777" w:rsidR="008D1FC5" w:rsidRDefault="008D1FC5" w:rsidP="5FA29E86"/>
        </w:tc>
        <w:tc>
          <w:tcPr>
            <w:tcW w:w="2250" w:type="dxa"/>
          </w:tcPr>
          <w:p w14:paraId="4301A949" w14:textId="77777777" w:rsidR="008D1FC5" w:rsidRDefault="008D1FC5" w:rsidP="5FA29E86"/>
        </w:tc>
        <w:tc>
          <w:tcPr>
            <w:tcW w:w="2520" w:type="dxa"/>
          </w:tcPr>
          <w:p w14:paraId="31C82C83" w14:textId="77777777" w:rsidR="008D1FC5" w:rsidRDefault="008D1FC5" w:rsidP="5FA29E86"/>
        </w:tc>
        <w:tc>
          <w:tcPr>
            <w:tcW w:w="2820" w:type="dxa"/>
          </w:tcPr>
          <w:p w14:paraId="67607302" w14:textId="77777777" w:rsidR="008D1FC5" w:rsidRDefault="008D1FC5" w:rsidP="5FA29E86"/>
        </w:tc>
      </w:tr>
      <w:tr w:rsidR="008D1FC5" w14:paraId="023E6949" w14:textId="77777777" w:rsidTr="00F31B22">
        <w:trPr>
          <w:trHeight w:val="300"/>
        </w:trPr>
        <w:tc>
          <w:tcPr>
            <w:tcW w:w="2265" w:type="dxa"/>
          </w:tcPr>
          <w:p w14:paraId="0F9620B2" w14:textId="77777777" w:rsidR="008D1FC5" w:rsidRDefault="008D1FC5" w:rsidP="5FA29E86"/>
        </w:tc>
        <w:tc>
          <w:tcPr>
            <w:tcW w:w="2250" w:type="dxa"/>
          </w:tcPr>
          <w:p w14:paraId="0D7104F0" w14:textId="77777777" w:rsidR="008D1FC5" w:rsidRDefault="008D1FC5" w:rsidP="5FA29E86"/>
        </w:tc>
        <w:tc>
          <w:tcPr>
            <w:tcW w:w="2520" w:type="dxa"/>
          </w:tcPr>
          <w:p w14:paraId="43D72E79" w14:textId="77777777" w:rsidR="008D1FC5" w:rsidRDefault="008D1FC5" w:rsidP="5FA29E86"/>
        </w:tc>
        <w:tc>
          <w:tcPr>
            <w:tcW w:w="2820" w:type="dxa"/>
          </w:tcPr>
          <w:p w14:paraId="311EB625" w14:textId="77777777" w:rsidR="008D1FC5" w:rsidRDefault="008D1FC5" w:rsidP="5FA29E86"/>
        </w:tc>
      </w:tr>
      <w:tr w:rsidR="5FA29E86" w14:paraId="1EE77BBC" w14:textId="77777777" w:rsidTr="00F31B22">
        <w:trPr>
          <w:trHeight w:val="300"/>
        </w:trPr>
        <w:tc>
          <w:tcPr>
            <w:tcW w:w="2265" w:type="dxa"/>
          </w:tcPr>
          <w:p w14:paraId="76E6FC47" w14:textId="72811189" w:rsidR="5FA29E86" w:rsidRDefault="5FA29E86" w:rsidP="5FA29E86"/>
        </w:tc>
        <w:tc>
          <w:tcPr>
            <w:tcW w:w="2250" w:type="dxa"/>
          </w:tcPr>
          <w:p w14:paraId="4062A2D1" w14:textId="72811189" w:rsidR="5FA29E86" w:rsidRDefault="5FA29E86" w:rsidP="5FA29E86"/>
        </w:tc>
        <w:tc>
          <w:tcPr>
            <w:tcW w:w="2520" w:type="dxa"/>
          </w:tcPr>
          <w:p w14:paraId="68A625BC" w14:textId="72811189" w:rsidR="5FA29E86" w:rsidRDefault="5FA29E86" w:rsidP="5FA29E86"/>
        </w:tc>
        <w:tc>
          <w:tcPr>
            <w:tcW w:w="2820" w:type="dxa"/>
          </w:tcPr>
          <w:p w14:paraId="2AADE705" w14:textId="72811189" w:rsidR="5FA29E86" w:rsidRDefault="5FA29E86" w:rsidP="5FA29E86"/>
        </w:tc>
      </w:tr>
      <w:tr w:rsidR="5FA29E86" w14:paraId="5D22C286" w14:textId="77777777" w:rsidTr="00F31B22">
        <w:trPr>
          <w:trHeight w:val="300"/>
        </w:trPr>
        <w:tc>
          <w:tcPr>
            <w:tcW w:w="2265" w:type="dxa"/>
          </w:tcPr>
          <w:p w14:paraId="249966CD" w14:textId="72811189" w:rsidR="5FA29E86" w:rsidRDefault="5FA29E86" w:rsidP="5FA29E86"/>
        </w:tc>
        <w:tc>
          <w:tcPr>
            <w:tcW w:w="2250" w:type="dxa"/>
          </w:tcPr>
          <w:p w14:paraId="68578DCC" w14:textId="72811189" w:rsidR="5FA29E86" w:rsidRDefault="5FA29E86" w:rsidP="5FA29E86"/>
        </w:tc>
        <w:tc>
          <w:tcPr>
            <w:tcW w:w="2520" w:type="dxa"/>
          </w:tcPr>
          <w:p w14:paraId="0A1C0D8E" w14:textId="72811189" w:rsidR="5FA29E86" w:rsidRDefault="5FA29E86" w:rsidP="5FA29E86"/>
        </w:tc>
        <w:tc>
          <w:tcPr>
            <w:tcW w:w="2820" w:type="dxa"/>
          </w:tcPr>
          <w:p w14:paraId="3DBB82C0" w14:textId="72811189" w:rsidR="5FA29E86" w:rsidRDefault="5FA29E86" w:rsidP="5FA29E86"/>
        </w:tc>
      </w:tr>
      <w:tr w:rsidR="5FA29E86" w14:paraId="4D858AAD" w14:textId="77777777" w:rsidTr="00F31B22">
        <w:trPr>
          <w:trHeight w:val="300"/>
        </w:trPr>
        <w:tc>
          <w:tcPr>
            <w:tcW w:w="2265" w:type="dxa"/>
          </w:tcPr>
          <w:p w14:paraId="7EDC7E2E" w14:textId="24D1062F" w:rsidR="5FA29E86" w:rsidRDefault="5FA29E86" w:rsidP="5FA29E86"/>
        </w:tc>
        <w:tc>
          <w:tcPr>
            <w:tcW w:w="2250" w:type="dxa"/>
          </w:tcPr>
          <w:p w14:paraId="40148339" w14:textId="596A52C2" w:rsidR="5FA29E86" w:rsidRDefault="5FA29E86" w:rsidP="5FA29E86"/>
        </w:tc>
        <w:tc>
          <w:tcPr>
            <w:tcW w:w="2520" w:type="dxa"/>
          </w:tcPr>
          <w:p w14:paraId="025A8AA0" w14:textId="413882AF" w:rsidR="5FA29E86" w:rsidRDefault="5FA29E86" w:rsidP="5FA29E86"/>
        </w:tc>
        <w:tc>
          <w:tcPr>
            <w:tcW w:w="2820" w:type="dxa"/>
          </w:tcPr>
          <w:p w14:paraId="248DB307" w14:textId="03691683" w:rsidR="5FA29E86" w:rsidRDefault="5FA29E86" w:rsidP="5FA29E86"/>
        </w:tc>
      </w:tr>
      <w:tr w:rsidR="5FA29E86" w14:paraId="6CE40AC2" w14:textId="77777777" w:rsidTr="00F31B22">
        <w:trPr>
          <w:trHeight w:val="300"/>
        </w:trPr>
        <w:tc>
          <w:tcPr>
            <w:tcW w:w="2265" w:type="dxa"/>
          </w:tcPr>
          <w:p w14:paraId="6997434D" w14:textId="4ABBE79F" w:rsidR="5FA29E86" w:rsidRDefault="5FA29E86" w:rsidP="5FA29E86"/>
        </w:tc>
        <w:tc>
          <w:tcPr>
            <w:tcW w:w="2250" w:type="dxa"/>
          </w:tcPr>
          <w:p w14:paraId="5A2778D7" w14:textId="6AD6C698" w:rsidR="5FA29E86" w:rsidRDefault="5FA29E86" w:rsidP="5FA29E86"/>
        </w:tc>
        <w:tc>
          <w:tcPr>
            <w:tcW w:w="2520" w:type="dxa"/>
          </w:tcPr>
          <w:p w14:paraId="77CF6D4A" w14:textId="5D887A24" w:rsidR="5FA29E86" w:rsidRDefault="5FA29E86" w:rsidP="5FA29E86"/>
        </w:tc>
        <w:tc>
          <w:tcPr>
            <w:tcW w:w="2820" w:type="dxa"/>
          </w:tcPr>
          <w:p w14:paraId="544DF5E3" w14:textId="4FAD61C7" w:rsidR="5FA29E86" w:rsidRDefault="5FA29E86" w:rsidP="5FA29E86"/>
        </w:tc>
      </w:tr>
      <w:tr w:rsidR="5FA29E86" w14:paraId="0C9253F6" w14:textId="77777777" w:rsidTr="00F31B22">
        <w:trPr>
          <w:trHeight w:val="300"/>
        </w:trPr>
        <w:tc>
          <w:tcPr>
            <w:tcW w:w="2265" w:type="dxa"/>
          </w:tcPr>
          <w:p w14:paraId="6FC84829" w14:textId="31EBAFA5" w:rsidR="5FA29E86" w:rsidRDefault="5FA29E86" w:rsidP="5FA29E86"/>
        </w:tc>
        <w:tc>
          <w:tcPr>
            <w:tcW w:w="2250" w:type="dxa"/>
          </w:tcPr>
          <w:p w14:paraId="70A916F4" w14:textId="31852795" w:rsidR="5FA29E86" w:rsidRDefault="5FA29E86" w:rsidP="5FA29E86"/>
        </w:tc>
        <w:tc>
          <w:tcPr>
            <w:tcW w:w="2520" w:type="dxa"/>
          </w:tcPr>
          <w:p w14:paraId="675C723E" w14:textId="31BFB63F" w:rsidR="5FA29E86" w:rsidRDefault="5FA29E86" w:rsidP="5FA29E86"/>
        </w:tc>
        <w:tc>
          <w:tcPr>
            <w:tcW w:w="2820" w:type="dxa"/>
          </w:tcPr>
          <w:p w14:paraId="2C1DD79B" w14:textId="481D9268" w:rsidR="5FA29E86" w:rsidRDefault="5FA29E86" w:rsidP="5FA29E86"/>
        </w:tc>
      </w:tr>
    </w:tbl>
    <w:p w14:paraId="4481BCBE" w14:textId="0219782F" w:rsidR="29F5CA7E" w:rsidRDefault="00BE1CF7" w:rsidP="5FA29E86">
      <w:r>
        <w:br w:type="page"/>
      </w:r>
    </w:p>
    <w:p w14:paraId="6A1B3BB6" w14:textId="645B12E9" w:rsidR="29F5CA7E" w:rsidRDefault="6153C2CD" w:rsidP="5FA29E86">
      <w:pPr>
        <w:pStyle w:val="Heading2"/>
      </w:pPr>
      <w:r>
        <w:lastRenderedPageBreak/>
        <w:t>Final data production</w:t>
      </w:r>
      <w:r w:rsidR="1A2696C3">
        <w:t xml:space="preserve"> tasks</w:t>
      </w:r>
    </w:p>
    <w:p w14:paraId="5729BD4F" w14:textId="370DC4C4" w:rsidR="2E30F8CA" w:rsidRDefault="001234E7" w:rsidP="00B821B5">
      <w:pPr>
        <w:pStyle w:val="ListParagraph"/>
        <w:numPr>
          <w:ilvl w:val="0"/>
          <w:numId w:val="11"/>
        </w:numPr>
      </w:pPr>
      <w:r w:rsidRPr="582B6124">
        <w:rPr>
          <w:rFonts w:eastAsia="Arial" w:cs="Arial"/>
        </w:rPr>
        <w:t>agree on final data production date</w:t>
      </w:r>
    </w:p>
    <w:p w14:paraId="24034D23" w14:textId="240CFE0A" w:rsidR="2E30F8CA" w:rsidRDefault="00653A38" w:rsidP="00B821B5">
      <w:pPr>
        <w:pStyle w:val="ListParagraph"/>
        <w:numPr>
          <w:ilvl w:val="0"/>
          <w:numId w:val="11"/>
        </w:numPr>
      </w:pPr>
      <w:r>
        <w:t>data transfer setup</w:t>
      </w:r>
    </w:p>
    <w:p w14:paraId="389D1EEE" w14:textId="3402A1C2" w:rsidR="00653A38" w:rsidRDefault="00653A38" w:rsidP="00653A38">
      <w:pPr>
        <w:pStyle w:val="ListParagraph"/>
        <w:numPr>
          <w:ilvl w:val="0"/>
          <w:numId w:val="11"/>
        </w:numPr>
      </w:pPr>
      <w:r>
        <w:t>recheck data for final data production</w:t>
      </w:r>
    </w:p>
    <w:p w14:paraId="729A3625" w14:textId="3862DB38" w:rsidR="23A8C65E" w:rsidRDefault="23A8C65E" w:rsidP="23A8C65E"/>
    <w:tbl>
      <w:tblPr>
        <w:tblStyle w:val="TableGrid"/>
        <w:tblW w:w="9804"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3045"/>
        <w:gridCol w:w="2955"/>
        <w:gridCol w:w="3804"/>
      </w:tblGrid>
      <w:tr w:rsidR="00A173B6" w:rsidRPr="00AE2D83" w14:paraId="48FF2031" w14:textId="77777777" w:rsidTr="008D1FC5">
        <w:trPr>
          <w:trHeight w:val="300"/>
        </w:trPr>
        <w:tc>
          <w:tcPr>
            <w:tcW w:w="9804" w:type="dxa"/>
            <w:gridSpan w:val="3"/>
            <w:shd w:val="clear" w:color="auto" w:fill="005EB8" w:themeFill="text2"/>
          </w:tcPr>
          <w:p w14:paraId="14818CB1" w14:textId="66B1D792" w:rsidR="00A173B6" w:rsidRPr="00AE2D83" w:rsidRDefault="00431EB2">
            <w:pPr>
              <w:spacing w:before="120" w:after="240"/>
            </w:pPr>
            <w:r>
              <w:rPr>
                <w:b/>
                <w:bCs/>
                <w:color w:val="FFFFFF" w:themeColor="text1"/>
                <w:sz w:val="36"/>
                <w:szCs w:val="36"/>
              </w:rPr>
              <w:t>Agree on final data production date</w:t>
            </w:r>
          </w:p>
        </w:tc>
      </w:tr>
      <w:tr w:rsidR="00C4687C" w14:paraId="0B3DCD61" w14:textId="77777777" w:rsidTr="008D1FC5">
        <w:trPr>
          <w:trHeight w:val="300"/>
        </w:trPr>
        <w:tc>
          <w:tcPr>
            <w:tcW w:w="9804" w:type="dxa"/>
            <w:gridSpan w:val="3"/>
          </w:tcPr>
          <w:p w14:paraId="41704618" w14:textId="07999716" w:rsidR="00C4687C" w:rsidRPr="00242294" w:rsidRDefault="6E0DA773">
            <w:pPr>
              <w:spacing w:before="120" w:after="240"/>
              <w:rPr>
                <w:rFonts w:eastAsia="Aptos" w:cs="Aptos"/>
              </w:rPr>
            </w:pPr>
            <w:r w:rsidRPr="5FA29E86">
              <w:rPr>
                <w:rFonts w:eastAsia="Arial" w:cs="Arial"/>
              </w:rPr>
              <w:t>Agree a final data production date with the new supplier</w:t>
            </w:r>
            <w:r w:rsidR="6DDA98E4" w:rsidRPr="5FA29E86">
              <w:rPr>
                <w:rFonts w:eastAsia="Arial" w:cs="Arial"/>
              </w:rPr>
              <w:t>:</w:t>
            </w:r>
          </w:p>
        </w:tc>
      </w:tr>
      <w:tr w:rsidR="00C4687C" w:rsidRPr="00A40CE6" w14:paraId="677A8C24" w14:textId="77777777" w:rsidTr="008D1FC5">
        <w:tc>
          <w:tcPr>
            <w:tcW w:w="3045" w:type="dxa"/>
            <w:shd w:val="clear" w:color="auto" w:fill="DAE8F8"/>
          </w:tcPr>
          <w:p w14:paraId="5CFCC0BA" w14:textId="70786F64" w:rsidR="00C4687C" w:rsidRPr="00A40CE6" w:rsidRDefault="73A2A1DE" w:rsidP="5FA29E86">
            <w:pPr>
              <w:spacing w:before="120" w:after="240"/>
              <w:rPr>
                <w:rFonts w:asciiTheme="minorHAnsi" w:eastAsia="Aptos" w:hAnsiTheme="minorHAnsi" w:cstheme="minorBidi"/>
                <w:b/>
                <w:bCs/>
              </w:rPr>
            </w:pPr>
            <w:r w:rsidRPr="5FA29E86">
              <w:rPr>
                <w:rFonts w:asciiTheme="minorHAnsi" w:eastAsia="Aptos" w:hAnsiTheme="minorHAnsi" w:cstheme="minorBidi"/>
                <w:b/>
                <w:bCs/>
              </w:rPr>
              <w:t>New s</w:t>
            </w:r>
            <w:r w:rsidR="52262C28" w:rsidRPr="5FA29E86">
              <w:rPr>
                <w:rFonts w:asciiTheme="minorHAnsi" w:eastAsia="Aptos" w:hAnsiTheme="minorHAnsi" w:cstheme="minorBidi"/>
                <w:b/>
                <w:bCs/>
              </w:rPr>
              <w:t>upplier name</w:t>
            </w:r>
            <w:r w:rsidR="6D95F935" w:rsidRPr="5FA29E86">
              <w:rPr>
                <w:rFonts w:asciiTheme="minorHAnsi" w:eastAsia="Aptos" w:hAnsiTheme="minorHAnsi" w:cstheme="minorBidi"/>
                <w:b/>
                <w:bCs/>
              </w:rPr>
              <w:t xml:space="preserve"> </w:t>
            </w:r>
          </w:p>
        </w:tc>
        <w:tc>
          <w:tcPr>
            <w:tcW w:w="2955" w:type="dxa"/>
            <w:shd w:val="clear" w:color="auto" w:fill="DAE8F8"/>
          </w:tcPr>
          <w:p w14:paraId="57CB3235" w14:textId="2CDC5748" w:rsidR="49194F89" w:rsidRDefault="49194F89" w:rsidP="5FA29E86">
            <w:pPr>
              <w:spacing w:before="120"/>
              <w:rPr>
                <w:rFonts w:asciiTheme="minorHAnsi" w:eastAsia="Aptos" w:hAnsiTheme="minorHAnsi" w:cstheme="minorBidi"/>
                <w:b/>
                <w:bCs/>
              </w:rPr>
            </w:pPr>
            <w:r w:rsidRPr="5FA29E86">
              <w:rPr>
                <w:rFonts w:asciiTheme="minorHAnsi" w:eastAsia="Aptos" w:hAnsiTheme="minorHAnsi" w:cstheme="minorBidi"/>
                <w:b/>
                <w:bCs/>
              </w:rPr>
              <w:t>Contact details</w:t>
            </w:r>
          </w:p>
        </w:tc>
        <w:tc>
          <w:tcPr>
            <w:tcW w:w="3804" w:type="dxa"/>
            <w:shd w:val="clear" w:color="auto" w:fill="DAE8F8"/>
          </w:tcPr>
          <w:p w14:paraId="6306C34B" w14:textId="24BF882E" w:rsidR="49194F89" w:rsidRDefault="49194F89" w:rsidP="5FA29E86">
            <w:pPr>
              <w:spacing w:before="120"/>
              <w:rPr>
                <w:rFonts w:asciiTheme="minorHAnsi" w:eastAsia="Aptos" w:hAnsiTheme="minorHAnsi" w:cstheme="minorBidi"/>
                <w:b/>
                <w:bCs/>
              </w:rPr>
            </w:pPr>
            <w:r w:rsidRPr="5FA29E86">
              <w:rPr>
                <w:rFonts w:asciiTheme="minorHAnsi" w:eastAsia="Aptos" w:hAnsiTheme="minorHAnsi" w:cstheme="minorBidi"/>
                <w:b/>
                <w:bCs/>
              </w:rPr>
              <w:t>Final data production date</w:t>
            </w:r>
          </w:p>
        </w:tc>
      </w:tr>
      <w:tr w:rsidR="5FA29E86" w14:paraId="6DA409AA" w14:textId="77777777" w:rsidTr="008D1FC5">
        <w:trPr>
          <w:trHeight w:val="300"/>
        </w:trPr>
        <w:tc>
          <w:tcPr>
            <w:tcW w:w="3045" w:type="dxa"/>
          </w:tcPr>
          <w:p w14:paraId="34F04D51" w14:textId="41E78B31" w:rsidR="5FA29E86" w:rsidRDefault="5FA29E86" w:rsidP="5FA29E86">
            <w:pPr>
              <w:rPr>
                <w:rFonts w:asciiTheme="minorHAnsi" w:eastAsia="Aptos" w:hAnsiTheme="minorHAnsi" w:cstheme="minorBidi"/>
              </w:rPr>
            </w:pPr>
          </w:p>
        </w:tc>
        <w:tc>
          <w:tcPr>
            <w:tcW w:w="2955" w:type="dxa"/>
          </w:tcPr>
          <w:p w14:paraId="753A27E7" w14:textId="1D10D05F" w:rsidR="5FA29E86" w:rsidRDefault="5FA29E86" w:rsidP="5FA29E86">
            <w:pPr>
              <w:rPr>
                <w:rFonts w:asciiTheme="minorHAnsi" w:eastAsia="Aptos" w:hAnsiTheme="minorHAnsi" w:cstheme="minorBidi"/>
              </w:rPr>
            </w:pPr>
          </w:p>
        </w:tc>
        <w:tc>
          <w:tcPr>
            <w:tcW w:w="3804" w:type="dxa"/>
          </w:tcPr>
          <w:p w14:paraId="423BFB32" w14:textId="52BE35AF" w:rsidR="5FA29E86" w:rsidRDefault="5FA29E86" w:rsidP="5FA29E86">
            <w:pPr>
              <w:rPr>
                <w:rFonts w:asciiTheme="minorHAnsi" w:eastAsia="Aptos" w:hAnsiTheme="minorHAnsi" w:cstheme="minorBidi"/>
              </w:rPr>
            </w:pPr>
          </w:p>
        </w:tc>
      </w:tr>
    </w:tbl>
    <w:p w14:paraId="3D4FF005" w14:textId="0AF1B57A" w:rsidR="003259F8" w:rsidRDefault="003259F8" w:rsidP="23A8C65E"/>
    <w:tbl>
      <w:tblPr>
        <w:tblStyle w:val="TableGrid"/>
        <w:tblW w:w="9804"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3268"/>
        <w:gridCol w:w="3268"/>
        <w:gridCol w:w="3268"/>
      </w:tblGrid>
      <w:tr w:rsidR="008000C7" w:rsidRPr="00AE2D83" w14:paraId="4A2A5B9C" w14:textId="77777777" w:rsidTr="00A17AF9">
        <w:trPr>
          <w:trHeight w:val="300"/>
        </w:trPr>
        <w:tc>
          <w:tcPr>
            <w:tcW w:w="9804" w:type="dxa"/>
            <w:gridSpan w:val="3"/>
            <w:shd w:val="clear" w:color="auto" w:fill="005EB8" w:themeFill="text2"/>
          </w:tcPr>
          <w:p w14:paraId="2D239C27" w14:textId="0B4EBC21" w:rsidR="008000C7" w:rsidRPr="00AE2D83" w:rsidRDefault="006F7F2F">
            <w:pPr>
              <w:spacing w:before="120" w:after="240"/>
            </w:pPr>
            <w:r>
              <w:rPr>
                <w:b/>
                <w:bCs/>
                <w:color w:val="FFFFFF" w:themeColor="text1"/>
                <w:sz w:val="36"/>
                <w:szCs w:val="36"/>
              </w:rPr>
              <w:t>Data transfer setup</w:t>
            </w:r>
          </w:p>
        </w:tc>
      </w:tr>
      <w:tr w:rsidR="008000C7" w14:paraId="3D3099F2" w14:textId="77777777" w:rsidTr="00A17AF9">
        <w:trPr>
          <w:trHeight w:val="300"/>
        </w:trPr>
        <w:tc>
          <w:tcPr>
            <w:tcW w:w="9804" w:type="dxa"/>
            <w:gridSpan w:val="3"/>
          </w:tcPr>
          <w:p w14:paraId="56094889" w14:textId="10681BEF" w:rsidR="008000C7" w:rsidRPr="00242294" w:rsidRDefault="443AE45E" w:rsidP="5FA29E86">
            <w:pPr>
              <w:spacing w:before="120" w:after="240"/>
              <w:rPr>
                <w:rFonts w:ascii="MS Gothic" w:eastAsia="MS Gothic" w:hAnsi="MS Gothic"/>
              </w:rPr>
            </w:pPr>
            <w:r w:rsidRPr="5FA29E86">
              <w:rPr>
                <w:rFonts w:eastAsia="Arial" w:cs="Arial"/>
              </w:rPr>
              <w:t>Arrange for the current supplier to set up the final data extract for transfer to the new supplier</w:t>
            </w:r>
            <w:r w:rsidR="69993877" w:rsidRPr="5FA29E86">
              <w:rPr>
                <w:rFonts w:eastAsia="Arial" w:cs="Arial"/>
              </w:rPr>
              <w:t>:</w:t>
            </w:r>
            <w:r w:rsidR="3296E145" w:rsidRPr="5FA29E86">
              <w:rPr>
                <w:rFonts w:eastAsia="Aptos" w:cs="Aptos"/>
              </w:rPr>
              <w:t xml:space="preserve">   </w:t>
            </w:r>
          </w:p>
        </w:tc>
      </w:tr>
      <w:tr w:rsidR="008000C7" w:rsidRPr="00A40CE6" w14:paraId="55E2F086" w14:textId="77777777" w:rsidTr="00A17AF9">
        <w:tc>
          <w:tcPr>
            <w:tcW w:w="3268" w:type="dxa"/>
            <w:shd w:val="clear" w:color="auto" w:fill="DAE8F8"/>
          </w:tcPr>
          <w:p w14:paraId="0C8E9B27" w14:textId="65232FEA" w:rsidR="008000C7" w:rsidRPr="00A40CE6" w:rsidRDefault="4E053DF2" w:rsidP="00B31FA5">
            <w:pPr>
              <w:spacing w:before="120"/>
              <w:rPr>
                <w:rFonts w:asciiTheme="minorHAnsi" w:eastAsia="Aptos" w:hAnsiTheme="minorHAnsi" w:cstheme="minorBidi"/>
                <w:b/>
                <w:bCs/>
              </w:rPr>
            </w:pPr>
            <w:r w:rsidRPr="5FA29E86">
              <w:rPr>
                <w:rFonts w:asciiTheme="minorHAnsi" w:eastAsia="Aptos" w:hAnsiTheme="minorHAnsi" w:cstheme="minorBidi"/>
                <w:b/>
                <w:bCs/>
              </w:rPr>
              <w:t>Current supplier name</w:t>
            </w:r>
          </w:p>
        </w:tc>
        <w:tc>
          <w:tcPr>
            <w:tcW w:w="3268" w:type="dxa"/>
            <w:shd w:val="clear" w:color="auto" w:fill="DAE8F8"/>
          </w:tcPr>
          <w:p w14:paraId="71ABA729" w14:textId="2EEE80FB" w:rsidR="4E053DF2" w:rsidRDefault="4E053DF2" w:rsidP="5FA29E86">
            <w:pPr>
              <w:spacing w:before="120"/>
              <w:rPr>
                <w:rFonts w:asciiTheme="minorHAnsi" w:eastAsia="Aptos" w:hAnsiTheme="minorHAnsi" w:cstheme="minorBidi"/>
                <w:b/>
                <w:bCs/>
              </w:rPr>
            </w:pPr>
            <w:r w:rsidRPr="5FA29E86">
              <w:rPr>
                <w:rFonts w:asciiTheme="minorHAnsi" w:eastAsia="Aptos" w:hAnsiTheme="minorHAnsi" w:cstheme="minorBidi"/>
                <w:b/>
                <w:bCs/>
              </w:rPr>
              <w:t>Contact details</w:t>
            </w:r>
          </w:p>
        </w:tc>
        <w:tc>
          <w:tcPr>
            <w:tcW w:w="3268" w:type="dxa"/>
            <w:shd w:val="clear" w:color="auto" w:fill="DAE8F8"/>
          </w:tcPr>
          <w:p w14:paraId="5C996EB6" w14:textId="6D25A02F" w:rsidR="4E053DF2" w:rsidRDefault="4E053DF2" w:rsidP="5FA29E86">
            <w:pPr>
              <w:spacing w:before="120"/>
              <w:rPr>
                <w:rFonts w:asciiTheme="minorHAnsi" w:eastAsia="Aptos" w:hAnsiTheme="minorHAnsi" w:cstheme="minorBidi"/>
                <w:b/>
                <w:bCs/>
              </w:rPr>
            </w:pPr>
            <w:r w:rsidRPr="5FA29E86">
              <w:rPr>
                <w:rFonts w:asciiTheme="minorHAnsi" w:eastAsia="Aptos" w:hAnsiTheme="minorHAnsi" w:cstheme="minorBidi"/>
                <w:b/>
                <w:bCs/>
              </w:rPr>
              <w:t>Final data extract date</w:t>
            </w:r>
          </w:p>
        </w:tc>
      </w:tr>
      <w:tr w:rsidR="5FA29E86" w14:paraId="253773E7" w14:textId="77777777" w:rsidTr="00A17AF9">
        <w:trPr>
          <w:trHeight w:val="300"/>
        </w:trPr>
        <w:tc>
          <w:tcPr>
            <w:tcW w:w="3268" w:type="dxa"/>
          </w:tcPr>
          <w:p w14:paraId="4698EF17" w14:textId="44332B4F" w:rsidR="5FA29E86" w:rsidRDefault="5FA29E86" w:rsidP="5FA29E86">
            <w:pPr>
              <w:rPr>
                <w:rFonts w:asciiTheme="minorHAnsi" w:eastAsia="Aptos" w:hAnsiTheme="minorHAnsi" w:cstheme="minorBidi"/>
              </w:rPr>
            </w:pPr>
          </w:p>
        </w:tc>
        <w:tc>
          <w:tcPr>
            <w:tcW w:w="3268" w:type="dxa"/>
          </w:tcPr>
          <w:p w14:paraId="08FB3DC6" w14:textId="71FDCEAE" w:rsidR="5FA29E86" w:rsidRDefault="5FA29E86" w:rsidP="5FA29E86">
            <w:pPr>
              <w:rPr>
                <w:rFonts w:asciiTheme="minorHAnsi" w:eastAsia="Aptos" w:hAnsiTheme="minorHAnsi" w:cstheme="minorBidi"/>
              </w:rPr>
            </w:pPr>
          </w:p>
        </w:tc>
        <w:tc>
          <w:tcPr>
            <w:tcW w:w="3268" w:type="dxa"/>
          </w:tcPr>
          <w:p w14:paraId="01D4C79F" w14:textId="3BE1950A" w:rsidR="5FA29E86" w:rsidRDefault="5FA29E86" w:rsidP="5FA29E86">
            <w:pPr>
              <w:rPr>
                <w:rFonts w:asciiTheme="minorHAnsi" w:eastAsia="Aptos" w:hAnsiTheme="minorHAnsi" w:cstheme="minorBidi"/>
              </w:rPr>
            </w:pPr>
          </w:p>
        </w:tc>
      </w:tr>
    </w:tbl>
    <w:p w14:paraId="150E238A" w14:textId="77777777" w:rsidR="00E81A3E" w:rsidRDefault="00E81A3E" w:rsidP="23A8C65E"/>
    <w:tbl>
      <w:tblPr>
        <w:tblStyle w:val="TableGrid"/>
        <w:tblW w:w="9804"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9804"/>
      </w:tblGrid>
      <w:tr w:rsidR="0017360B" w:rsidRPr="00AE2D83" w14:paraId="03431E56" w14:textId="77777777" w:rsidTr="00B31FA5">
        <w:trPr>
          <w:trHeight w:val="300"/>
        </w:trPr>
        <w:tc>
          <w:tcPr>
            <w:tcW w:w="9804" w:type="dxa"/>
            <w:shd w:val="clear" w:color="auto" w:fill="005EB8" w:themeFill="text2"/>
          </w:tcPr>
          <w:p w14:paraId="2751AC13" w14:textId="179B7191" w:rsidR="0017360B" w:rsidRPr="00AE2D83" w:rsidRDefault="0017360B">
            <w:pPr>
              <w:spacing w:before="120" w:after="240"/>
            </w:pPr>
            <w:r>
              <w:rPr>
                <w:b/>
                <w:bCs/>
                <w:color w:val="FFFFFF" w:themeColor="text1"/>
                <w:sz w:val="36"/>
                <w:szCs w:val="36"/>
              </w:rPr>
              <w:t>Recheck data for final data production</w:t>
            </w:r>
          </w:p>
        </w:tc>
      </w:tr>
      <w:tr w:rsidR="5FA29E86" w14:paraId="4D819F03" w14:textId="77777777" w:rsidTr="00B31FA5">
        <w:trPr>
          <w:trHeight w:val="300"/>
        </w:trPr>
        <w:tc>
          <w:tcPr>
            <w:tcW w:w="9804" w:type="dxa"/>
            <w:shd w:val="clear" w:color="auto" w:fill="DAE8F8"/>
          </w:tcPr>
          <w:p w14:paraId="3A39F07F" w14:textId="7F731FA8" w:rsidR="639DAF49" w:rsidRDefault="639DAF49" w:rsidP="5FA29E86">
            <w:pPr>
              <w:spacing w:before="120"/>
              <w:rPr>
                <w:rFonts w:eastAsia="Arial" w:cs="Arial"/>
              </w:rPr>
            </w:pPr>
            <w:r w:rsidRPr="5FA29E86">
              <w:rPr>
                <w:rFonts w:eastAsia="Arial" w:cs="Arial"/>
                <w:b/>
                <w:bCs/>
              </w:rPr>
              <w:t xml:space="preserve">Please note: It is not advisable to list </w:t>
            </w:r>
            <w:r w:rsidR="36F8B26D" w:rsidRPr="5FA29E86">
              <w:rPr>
                <w:rFonts w:eastAsia="Arial" w:cs="Arial"/>
                <w:b/>
                <w:bCs/>
              </w:rPr>
              <w:t xml:space="preserve">any </w:t>
            </w:r>
            <w:r w:rsidRPr="5FA29E86">
              <w:rPr>
                <w:rFonts w:eastAsia="Arial" w:cs="Arial"/>
                <w:b/>
                <w:bCs/>
              </w:rPr>
              <w:t>patient details in this checklist. Any personal information recorded here may violate GDPR requirements.</w:t>
            </w:r>
          </w:p>
        </w:tc>
      </w:tr>
      <w:tr w:rsidR="009A2C22" w14:paraId="630F3161" w14:textId="77777777" w:rsidTr="00B31FA5">
        <w:trPr>
          <w:trHeight w:val="300"/>
        </w:trPr>
        <w:tc>
          <w:tcPr>
            <w:tcW w:w="9804" w:type="dxa"/>
          </w:tcPr>
          <w:p w14:paraId="36F4A949" w14:textId="77777777" w:rsidR="009A2C22" w:rsidRPr="00242294" w:rsidRDefault="009A2C22">
            <w:pPr>
              <w:spacing w:before="120" w:after="240"/>
              <w:rPr>
                <w:rFonts w:eastAsia="Aptos" w:cs="Aptos"/>
              </w:rPr>
            </w:pPr>
            <w:r w:rsidRPr="582B6124">
              <w:rPr>
                <w:rFonts w:eastAsia="Arial" w:cs="Arial"/>
              </w:rPr>
              <w:t>Recheck patient data from the initial data production</w:t>
            </w:r>
            <w:r w:rsidRPr="00242294">
              <w:rPr>
                <w:rFonts w:eastAsia="Aptos" w:cs="Aptos"/>
              </w:rPr>
              <w:t xml:space="preserve">   </w:t>
            </w:r>
            <w:sdt>
              <w:sdtPr>
                <w:id w:val="-1248029487"/>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9A2C22" w:rsidRPr="00A40CE6" w14:paraId="15C8D329" w14:textId="77777777" w:rsidTr="00B31FA5">
        <w:trPr>
          <w:trHeight w:val="300"/>
        </w:trPr>
        <w:tc>
          <w:tcPr>
            <w:tcW w:w="9804" w:type="dxa"/>
          </w:tcPr>
          <w:p w14:paraId="58E64A9A" w14:textId="77777777" w:rsidR="009A2C22" w:rsidRPr="00A40CE6" w:rsidRDefault="009A2C22">
            <w:pPr>
              <w:spacing w:before="120" w:after="240"/>
              <w:rPr>
                <w:rFonts w:asciiTheme="minorHAnsi" w:eastAsia="Aptos" w:hAnsiTheme="minorHAnsi" w:cstheme="minorHAnsi"/>
              </w:rPr>
            </w:pPr>
            <w:r w:rsidRPr="00A40CE6">
              <w:rPr>
                <w:rFonts w:asciiTheme="minorHAnsi" w:eastAsia="Aptos" w:hAnsiTheme="minorHAnsi" w:cstheme="minorHAnsi"/>
              </w:rPr>
              <w:t xml:space="preserve">Notes: </w:t>
            </w:r>
          </w:p>
        </w:tc>
      </w:tr>
      <w:tr w:rsidR="004164BB" w14:paraId="14780A47" w14:textId="77777777" w:rsidTr="00B31FA5">
        <w:trPr>
          <w:trHeight w:val="300"/>
        </w:trPr>
        <w:tc>
          <w:tcPr>
            <w:tcW w:w="9804" w:type="dxa"/>
          </w:tcPr>
          <w:p w14:paraId="3E350E72" w14:textId="6169ED73" w:rsidR="004164BB" w:rsidRPr="00242294" w:rsidRDefault="00933363">
            <w:pPr>
              <w:spacing w:before="120" w:after="240"/>
              <w:rPr>
                <w:rFonts w:eastAsia="Aptos" w:cs="Aptos"/>
              </w:rPr>
            </w:pPr>
            <w:r w:rsidRPr="582B6124">
              <w:rPr>
                <w:rFonts w:eastAsia="Arial" w:cs="Arial"/>
              </w:rPr>
              <w:lastRenderedPageBreak/>
              <w:t>Set a reminder to check a random sample of patients at go live</w:t>
            </w:r>
            <w:r w:rsidR="004164BB" w:rsidRPr="00242294">
              <w:rPr>
                <w:rFonts w:eastAsia="Aptos" w:cs="Aptos"/>
              </w:rPr>
              <w:t xml:space="preserve">   </w:t>
            </w:r>
            <w:sdt>
              <w:sdtPr>
                <w:id w:val="879757801"/>
                <w14:checkbox>
                  <w14:checked w14:val="0"/>
                  <w14:checkedState w14:val="2612" w14:font="MS Gothic"/>
                  <w14:uncheckedState w14:val="2610" w14:font="MS Gothic"/>
                </w14:checkbox>
              </w:sdtPr>
              <w:sdtEndPr/>
              <w:sdtContent>
                <w:r w:rsidR="004164BB">
                  <w:rPr>
                    <w:rFonts w:ascii="MS Gothic" w:eastAsia="MS Gothic" w:hAnsi="MS Gothic" w:hint="eastAsia"/>
                  </w:rPr>
                  <w:t>☐</w:t>
                </w:r>
              </w:sdtContent>
            </w:sdt>
          </w:p>
        </w:tc>
      </w:tr>
      <w:tr w:rsidR="004164BB" w:rsidRPr="00A40CE6" w14:paraId="10DE6096" w14:textId="77777777" w:rsidTr="00B31FA5">
        <w:trPr>
          <w:trHeight w:val="300"/>
        </w:trPr>
        <w:tc>
          <w:tcPr>
            <w:tcW w:w="9804" w:type="dxa"/>
          </w:tcPr>
          <w:p w14:paraId="5C2EF79E" w14:textId="77777777" w:rsidR="004164BB" w:rsidRPr="00A40CE6" w:rsidRDefault="004164BB">
            <w:pPr>
              <w:spacing w:before="120" w:after="240"/>
              <w:rPr>
                <w:rFonts w:asciiTheme="minorHAnsi" w:eastAsia="Aptos" w:hAnsiTheme="minorHAnsi" w:cstheme="minorHAnsi"/>
              </w:rPr>
            </w:pPr>
            <w:r w:rsidRPr="00A40CE6">
              <w:rPr>
                <w:rFonts w:asciiTheme="minorHAnsi" w:eastAsia="Aptos" w:hAnsiTheme="minorHAnsi" w:cstheme="minorHAnsi"/>
              </w:rPr>
              <w:t xml:space="preserve">Notes: </w:t>
            </w:r>
          </w:p>
        </w:tc>
      </w:tr>
      <w:tr w:rsidR="0017360B" w14:paraId="3E9BF000" w14:textId="77777777" w:rsidTr="00B31FA5">
        <w:trPr>
          <w:trHeight w:val="300"/>
        </w:trPr>
        <w:tc>
          <w:tcPr>
            <w:tcW w:w="9804" w:type="dxa"/>
          </w:tcPr>
          <w:p w14:paraId="40EF7D05" w14:textId="140A69D5" w:rsidR="0017360B" w:rsidRPr="00242294" w:rsidRDefault="004125A6">
            <w:pPr>
              <w:spacing w:before="120" w:after="240"/>
              <w:rPr>
                <w:rFonts w:eastAsia="Aptos" w:cs="Aptos"/>
              </w:rPr>
            </w:pPr>
            <w:r w:rsidRPr="582B6124">
              <w:rPr>
                <w:rFonts w:eastAsia="Arial" w:cs="Arial"/>
              </w:rPr>
              <w:t>Archive profiles of any staff that no longer work for the practice. This is so they don't get transferred to the new system</w:t>
            </w:r>
            <w:r w:rsidR="0017360B" w:rsidRPr="00242294">
              <w:rPr>
                <w:rFonts w:eastAsia="Aptos" w:cs="Aptos"/>
              </w:rPr>
              <w:t xml:space="preserve">   </w:t>
            </w:r>
            <w:sdt>
              <w:sdtPr>
                <w:id w:val="677547042"/>
                <w14:checkbox>
                  <w14:checked w14:val="0"/>
                  <w14:checkedState w14:val="2612" w14:font="MS Gothic"/>
                  <w14:uncheckedState w14:val="2610" w14:font="MS Gothic"/>
                </w14:checkbox>
              </w:sdtPr>
              <w:sdtEndPr/>
              <w:sdtContent>
                <w:r w:rsidR="0017360B">
                  <w:rPr>
                    <w:rFonts w:ascii="MS Gothic" w:eastAsia="MS Gothic" w:hAnsi="MS Gothic" w:hint="eastAsia"/>
                  </w:rPr>
                  <w:t>☐</w:t>
                </w:r>
              </w:sdtContent>
            </w:sdt>
          </w:p>
        </w:tc>
      </w:tr>
      <w:tr w:rsidR="0017360B" w:rsidRPr="00A40CE6" w14:paraId="3096244E" w14:textId="77777777" w:rsidTr="00B31FA5">
        <w:trPr>
          <w:trHeight w:val="300"/>
        </w:trPr>
        <w:tc>
          <w:tcPr>
            <w:tcW w:w="9804" w:type="dxa"/>
          </w:tcPr>
          <w:p w14:paraId="7F530FE8" w14:textId="77777777" w:rsidR="0017360B" w:rsidRPr="00A40CE6" w:rsidRDefault="0017360B">
            <w:pPr>
              <w:spacing w:before="120" w:after="240"/>
              <w:rPr>
                <w:rFonts w:asciiTheme="minorHAnsi" w:eastAsia="Aptos" w:hAnsiTheme="minorHAnsi" w:cstheme="minorHAnsi"/>
              </w:rPr>
            </w:pPr>
            <w:r w:rsidRPr="00A40CE6">
              <w:rPr>
                <w:rFonts w:asciiTheme="minorHAnsi" w:eastAsia="Aptos" w:hAnsiTheme="minorHAnsi" w:cstheme="minorHAnsi"/>
              </w:rPr>
              <w:t xml:space="preserve">Notes: </w:t>
            </w:r>
          </w:p>
        </w:tc>
      </w:tr>
    </w:tbl>
    <w:p w14:paraId="0984A9CB" w14:textId="77777777" w:rsidR="00EA0944" w:rsidRDefault="00EA0944">
      <w:pPr>
        <w:spacing w:after="0" w:line="240" w:lineRule="auto"/>
        <w:textboxTightWrap w:val="none"/>
      </w:pPr>
    </w:p>
    <w:p w14:paraId="6127B1CD" w14:textId="77777777" w:rsidR="00EA0944" w:rsidRDefault="00EA0944">
      <w:pPr>
        <w:spacing w:after="0" w:line="240" w:lineRule="auto"/>
        <w:textboxTightWrap w:val="none"/>
      </w:pPr>
    </w:p>
    <w:p w14:paraId="7A6368BD" w14:textId="77777777" w:rsidR="00C402EE" w:rsidRDefault="00C402EE">
      <w:pPr>
        <w:spacing w:after="0" w:line="240" w:lineRule="auto"/>
        <w:textboxTightWrap w:val="none"/>
        <w:rPr>
          <w:rFonts w:ascii="Arial Bold" w:hAnsi="Arial Bold" w:cs="Arial"/>
          <w:b/>
          <w:color w:val="005EB8"/>
          <w:kern w:val="28"/>
          <w:sz w:val="36"/>
          <w14:ligatures w14:val="standardContextual"/>
        </w:rPr>
      </w:pPr>
      <w:r>
        <w:br w:type="page"/>
      </w:r>
    </w:p>
    <w:p w14:paraId="2D7EF9A0" w14:textId="77777777" w:rsidR="00C402EE" w:rsidRDefault="00C402EE" w:rsidP="00DB0A31"/>
    <w:p w14:paraId="74C46DFC" w14:textId="52B60F8A" w:rsidR="00030D2C" w:rsidRDefault="0047516E" w:rsidP="00030D2C">
      <w:pPr>
        <w:pStyle w:val="Heading2"/>
      </w:pPr>
      <w:r>
        <w:t>Cutover period</w:t>
      </w:r>
      <w:r w:rsidR="00030D2C">
        <w:t xml:space="preserve"> tasks</w:t>
      </w:r>
    </w:p>
    <w:p w14:paraId="5AFD9C06" w14:textId="77777777" w:rsidR="00D12F48" w:rsidRDefault="00DA40C4" w:rsidP="00030D2C">
      <w:pPr>
        <w:pStyle w:val="ListParagraph"/>
        <w:numPr>
          <w:ilvl w:val="0"/>
          <w:numId w:val="11"/>
        </w:numPr>
      </w:pPr>
      <w:r w:rsidRPr="582B6124">
        <w:rPr>
          <w:rFonts w:eastAsia="Arial" w:cs="Arial"/>
        </w:rPr>
        <w:t>carry out pre planned cutover activities</w:t>
      </w:r>
      <w:r>
        <w:t xml:space="preserve"> </w:t>
      </w:r>
    </w:p>
    <w:p w14:paraId="0C92343D" w14:textId="537B406B" w:rsidR="00030D2C" w:rsidRPr="00D12F48" w:rsidRDefault="00D12F48" w:rsidP="00030D2C">
      <w:pPr>
        <w:pStyle w:val="ListParagraph"/>
        <w:numPr>
          <w:ilvl w:val="0"/>
          <w:numId w:val="11"/>
        </w:numPr>
      </w:pPr>
      <w:r w:rsidRPr="582B6124">
        <w:rPr>
          <w:rFonts w:eastAsia="Arial" w:cs="Arial"/>
        </w:rPr>
        <w:t>co</w:t>
      </w:r>
      <w:r w:rsidR="003046BB">
        <w:rPr>
          <w:rFonts w:eastAsia="Arial" w:cs="Arial"/>
        </w:rPr>
        <w:t>-</w:t>
      </w:r>
      <w:r w:rsidRPr="582B6124">
        <w:rPr>
          <w:rFonts w:eastAsia="Arial" w:cs="Arial"/>
        </w:rPr>
        <w:t>ordinate message exchange for social care and health (MESH) updates</w:t>
      </w:r>
    </w:p>
    <w:p w14:paraId="3599B874" w14:textId="37030759" w:rsidR="00D12F48" w:rsidRPr="00D12F48" w:rsidRDefault="00D12F48" w:rsidP="00030D2C">
      <w:pPr>
        <w:pStyle w:val="ListParagraph"/>
        <w:numPr>
          <w:ilvl w:val="0"/>
          <w:numId w:val="11"/>
        </w:numPr>
      </w:pPr>
      <w:r w:rsidRPr="582B6124">
        <w:rPr>
          <w:rFonts w:eastAsia="Arial" w:cs="Arial"/>
        </w:rPr>
        <w:t>ensure staff availability</w:t>
      </w:r>
    </w:p>
    <w:p w14:paraId="7B0092A6" w14:textId="7DEF780E" w:rsidR="00D12F48" w:rsidRPr="00322C53" w:rsidRDefault="00D12F48" w:rsidP="00030D2C">
      <w:pPr>
        <w:pStyle w:val="ListParagraph"/>
        <w:numPr>
          <w:ilvl w:val="0"/>
          <w:numId w:val="11"/>
        </w:numPr>
      </w:pPr>
      <w:r>
        <w:rPr>
          <w:rFonts w:eastAsia="Arial" w:cs="Arial"/>
        </w:rPr>
        <w:t>manual data entry</w:t>
      </w:r>
    </w:p>
    <w:p w14:paraId="24F15080" w14:textId="77777777" w:rsidR="00322C53" w:rsidRDefault="00322C53" w:rsidP="00322C53"/>
    <w:tbl>
      <w:tblPr>
        <w:tblStyle w:val="TableGrid"/>
        <w:tblW w:w="9804"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9804"/>
      </w:tblGrid>
      <w:tr w:rsidR="00873018" w:rsidRPr="00AE2D83" w14:paraId="2794FC13" w14:textId="77777777" w:rsidTr="00B31FA5">
        <w:trPr>
          <w:trHeight w:val="300"/>
        </w:trPr>
        <w:tc>
          <w:tcPr>
            <w:tcW w:w="9804" w:type="dxa"/>
            <w:shd w:val="clear" w:color="auto" w:fill="005EB8" w:themeFill="text2"/>
          </w:tcPr>
          <w:p w14:paraId="0BADDA1B" w14:textId="0BC6D6AC" w:rsidR="00873018" w:rsidRPr="00AE2D83" w:rsidRDefault="00984067">
            <w:pPr>
              <w:spacing w:before="120" w:after="240"/>
            </w:pPr>
            <w:r>
              <w:rPr>
                <w:b/>
                <w:bCs/>
                <w:color w:val="FFFFFF" w:themeColor="text1"/>
                <w:sz w:val="36"/>
                <w:szCs w:val="36"/>
              </w:rPr>
              <w:t>Carry out pre planned cutover activities</w:t>
            </w:r>
          </w:p>
        </w:tc>
      </w:tr>
      <w:tr w:rsidR="5FA29E86" w14:paraId="6C15D3B7" w14:textId="77777777" w:rsidTr="00B31FA5">
        <w:trPr>
          <w:trHeight w:val="300"/>
        </w:trPr>
        <w:tc>
          <w:tcPr>
            <w:tcW w:w="9804" w:type="dxa"/>
            <w:shd w:val="clear" w:color="auto" w:fill="DAE8F8"/>
          </w:tcPr>
          <w:p w14:paraId="35AAA50E" w14:textId="5E9BEB95" w:rsidR="2F63D102" w:rsidRDefault="2F63D102" w:rsidP="5FA29E86">
            <w:pPr>
              <w:spacing w:before="120"/>
              <w:rPr>
                <w:rFonts w:eastAsia="Arial" w:cs="Arial"/>
              </w:rPr>
            </w:pPr>
            <w:r w:rsidRPr="5FA29E86">
              <w:rPr>
                <w:rFonts w:eastAsia="Arial" w:cs="Arial"/>
              </w:rPr>
              <w:t>For a list of these activities, s</w:t>
            </w:r>
            <w:r w:rsidR="16C8E5FE" w:rsidRPr="5FA29E86">
              <w:rPr>
                <w:rFonts w:eastAsia="Arial" w:cs="Arial"/>
              </w:rPr>
              <w:t xml:space="preserve">ee the </w:t>
            </w:r>
            <w:hyperlink r:id="rId16">
              <w:r w:rsidR="16C8E5FE" w:rsidRPr="5FA29E86">
                <w:rPr>
                  <w:rStyle w:val="Hyperlink"/>
                  <w:rFonts w:eastAsia="Arial" w:cs="Arial"/>
                </w:rPr>
                <w:t>Planning for cutover page</w:t>
              </w:r>
            </w:hyperlink>
            <w:r w:rsidR="16C8E5FE" w:rsidRPr="5FA29E86">
              <w:rPr>
                <w:rFonts w:eastAsia="Arial" w:cs="Arial"/>
              </w:rPr>
              <w:t xml:space="preserve"> in the clinical system migration guide</w:t>
            </w:r>
            <w:r w:rsidR="6566B741" w:rsidRPr="5FA29E86">
              <w:rPr>
                <w:rFonts w:eastAsia="Arial" w:cs="Arial"/>
              </w:rPr>
              <w:t>.</w:t>
            </w:r>
            <w:r w:rsidR="16C8E5FE" w:rsidRPr="5FA29E86">
              <w:rPr>
                <w:rFonts w:eastAsia="Arial" w:cs="Arial"/>
              </w:rPr>
              <w:t xml:space="preserve"> </w:t>
            </w:r>
            <w:r w:rsidR="29AA6473" w:rsidRPr="5FA29E86">
              <w:rPr>
                <w:rFonts w:eastAsia="Arial" w:cs="Arial"/>
              </w:rPr>
              <w:t>O</w:t>
            </w:r>
            <w:r w:rsidR="16C8E5FE" w:rsidRPr="5FA29E86">
              <w:rPr>
                <w:rFonts w:eastAsia="Arial" w:cs="Arial"/>
              </w:rPr>
              <w:t>r</w:t>
            </w:r>
            <w:r w:rsidR="7CACEB2C" w:rsidRPr="5FA29E86">
              <w:rPr>
                <w:rFonts w:eastAsia="Arial" w:cs="Arial"/>
              </w:rPr>
              <w:t xml:space="preserve"> see</w:t>
            </w:r>
            <w:r w:rsidR="16C8E5FE" w:rsidRPr="5FA29E86">
              <w:rPr>
                <w:rFonts w:eastAsia="Arial" w:cs="Arial"/>
              </w:rPr>
              <w:t xml:space="preserve"> the checklist</w:t>
            </w:r>
            <w:r w:rsidR="6DED311A" w:rsidRPr="5FA29E86">
              <w:rPr>
                <w:rFonts w:eastAsia="Arial" w:cs="Arial"/>
              </w:rPr>
              <w:t xml:space="preserve"> that you can download from it.</w:t>
            </w:r>
          </w:p>
        </w:tc>
      </w:tr>
      <w:tr w:rsidR="00873018" w14:paraId="59FB7472" w14:textId="77777777" w:rsidTr="00B31FA5">
        <w:trPr>
          <w:trHeight w:val="300"/>
        </w:trPr>
        <w:tc>
          <w:tcPr>
            <w:tcW w:w="9804" w:type="dxa"/>
          </w:tcPr>
          <w:p w14:paraId="19973C92" w14:textId="0247B78E" w:rsidR="00873018" w:rsidRPr="00242294" w:rsidRDefault="39E2E697">
            <w:pPr>
              <w:spacing w:before="120" w:after="240"/>
              <w:rPr>
                <w:rFonts w:eastAsia="Aptos" w:cs="Aptos"/>
              </w:rPr>
            </w:pPr>
            <w:r w:rsidRPr="5FA29E86">
              <w:rPr>
                <w:rFonts w:eastAsia="Arial" w:cs="Arial"/>
              </w:rPr>
              <w:t xml:space="preserve">Do </w:t>
            </w:r>
            <w:r w:rsidR="17982E90" w:rsidRPr="5FA29E86">
              <w:rPr>
                <w:rFonts w:eastAsia="Arial" w:cs="Arial"/>
              </w:rPr>
              <w:t xml:space="preserve">all planned </w:t>
            </w:r>
            <w:r w:rsidR="20B463B4" w:rsidRPr="5FA29E86">
              <w:rPr>
                <w:rFonts w:eastAsia="Arial" w:cs="Arial"/>
              </w:rPr>
              <w:t xml:space="preserve">activities </w:t>
            </w:r>
            <w:r w:rsidR="17982E90" w:rsidRPr="5FA29E86">
              <w:rPr>
                <w:rFonts w:eastAsia="Arial" w:cs="Arial"/>
              </w:rPr>
              <w:t>for cutover. This includes manual data entry and contingency measures</w:t>
            </w:r>
            <w:r w:rsidR="3643AA4A" w:rsidRPr="5FA29E86">
              <w:rPr>
                <w:rFonts w:eastAsia="Aptos" w:cs="Aptos"/>
              </w:rPr>
              <w:t xml:space="preserve">   </w:t>
            </w:r>
            <w:sdt>
              <w:sdtPr>
                <w:id w:val="1646458697"/>
                <w14:checkbox>
                  <w14:checked w14:val="0"/>
                  <w14:checkedState w14:val="2612" w14:font="MS Gothic"/>
                  <w14:uncheckedState w14:val="2610" w14:font="MS Gothic"/>
                </w14:checkbox>
              </w:sdtPr>
              <w:sdtEndPr/>
              <w:sdtContent>
                <w:r w:rsidR="3643AA4A" w:rsidRPr="5FA29E86">
                  <w:rPr>
                    <w:rFonts w:ascii="MS Gothic" w:eastAsia="MS Gothic" w:hAnsi="MS Gothic"/>
                  </w:rPr>
                  <w:t>☐</w:t>
                </w:r>
              </w:sdtContent>
            </w:sdt>
          </w:p>
        </w:tc>
      </w:tr>
      <w:tr w:rsidR="00873018" w:rsidRPr="002F7FC8" w14:paraId="3E1ACF6E" w14:textId="77777777" w:rsidTr="00B31FA5">
        <w:trPr>
          <w:trHeight w:val="300"/>
        </w:trPr>
        <w:tc>
          <w:tcPr>
            <w:tcW w:w="9804" w:type="dxa"/>
          </w:tcPr>
          <w:p w14:paraId="1EAF173A" w14:textId="77777777" w:rsidR="00873018" w:rsidRPr="002F7FC8" w:rsidRDefault="00873018">
            <w:pPr>
              <w:spacing w:before="120" w:after="240"/>
              <w:rPr>
                <w:rFonts w:asciiTheme="minorHAnsi" w:eastAsia="Aptos" w:hAnsiTheme="minorHAnsi" w:cstheme="minorHAnsi"/>
              </w:rPr>
            </w:pPr>
            <w:r w:rsidRPr="002F7FC8">
              <w:rPr>
                <w:rFonts w:asciiTheme="minorHAnsi" w:eastAsia="Aptos" w:hAnsiTheme="minorHAnsi" w:cstheme="minorHAnsi"/>
              </w:rPr>
              <w:t xml:space="preserve">Notes: </w:t>
            </w:r>
          </w:p>
        </w:tc>
      </w:tr>
    </w:tbl>
    <w:p w14:paraId="13E6484C" w14:textId="77777777" w:rsidR="005F4581" w:rsidRDefault="005F4581" w:rsidP="00322C53"/>
    <w:tbl>
      <w:tblPr>
        <w:tblStyle w:val="TableGrid"/>
        <w:tblW w:w="9804"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9804"/>
      </w:tblGrid>
      <w:tr w:rsidR="00DE3B44" w:rsidRPr="00AE2D83" w14:paraId="43896013" w14:textId="77777777" w:rsidTr="00B31FA5">
        <w:trPr>
          <w:trHeight w:val="300"/>
        </w:trPr>
        <w:tc>
          <w:tcPr>
            <w:tcW w:w="9804" w:type="dxa"/>
            <w:shd w:val="clear" w:color="auto" w:fill="005EB8" w:themeFill="text2"/>
          </w:tcPr>
          <w:p w14:paraId="417F165A" w14:textId="575C8378" w:rsidR="00DE3B44" w:rsidRPr="00AE2D83" w:rsidRDefault="00E3736E">
            <w:pPr>
              <w:spacing w:before="120" w:after="240"/>
            </w:pPr>
            <w:r>
              <w:rPr>
                <w:b/>
                <w:bCs/>
                <w:color w:val="FFFFFF" w:themeColor="text1"/>
                <w:sz w:val="36"/>
                <w:szCs w:val="36"/>
              </w:rPr>
              <w:t>Coordinate message exchange for social care and health (MESH) updates</w:t>
            </w:r>
          </w:p>
        </w:tc>
      </w:tr>
      <w:tr w:rsidR="00DE3B44" w14:paraId="55A3C49A" w14:textId="77777777" w:rsidTr="00B31FA5">
        <w:trPr>
          <w:trHeight w:val="300"/>
        </w:trPr>
        <w:tc>
          <w:tcPr>
            <w:tcW w:w="9804" w:type="dxa"/>
          </w:tcPr>
          <w:p w14:paraId="08378987" w14:textId="57AE7975" w:rsidR="00DE3B44" w:rsidRPr="00242294" w:rsidRDefault="3C370D24">
            <w:pPr>
              <w:spacing w:before="120" w:after="240"/>
              <w:rPr>
                <w:rFonts w:eastAsia="Aptos" w:cs="Aptos"/>
              </w:rPr>
            </w:pPr>
            <w:r w:rsidRPr="5FA29E86">
              <w:rPr>
                <w:rFonts w:eastAsia="Arial" w:cs="Arial"/>
              </w:rPr>
              <w:t>Tell partner services about any changes to the MESH inbox or queue address. This should be done before cutover</w:t>
            </w:r>
            <w:r w:rsidR="17982E90" w:rsidRPr="5FA29E86">
              <w:rPr>
                <w:rFonts w:eastAsia="Aptos" w:cs="Aptos"/>
              </w:rPr>
              <w:t xml:space="preserve">   </w:t>
            </w:r>
            <w:sdt>
              <w:sdtPr>
                <w:id w:val="-1379310700"/>
                <w14:checkbox>
                  <w14:checked w14:val="0"/>
                  <w14:checkedState w14:val="2612" w14:font="MS Gothic"/>
                  <w14:uncheckedState w14:val="2610" w14:font="MS Gothic"/>
                </w14:checkbox>
              </w:sdtPr>
              <w:sdtEndPr/>
              <w:sdtContent>
                <w:r w:rsidR="17982E90" w:rsidRPr="5FA29E86">
                  <w:rPr>
                    <w:rFonts w:ascii="MS Gothic" w:eastAsia="MS Gothic" w:hAnsi="MS Gothic"/>
                  </w:rPr>
                  <w:t>☐</w:t>
                </w:r>
              </w:sdtContent>
            </w:sdt>
          </w:p>
        </w:tc>
      </w:tr>
      <w:tr w:rsidR="00DE3B44" w:rsidRPr="002F7FC8" w14:paraId="2ED7005F" w14:textId="77777777" w:rsidTr="00B31FA5">
        <w:trPr>
          <w:trHeight w:val="300"/>
        </w:trPr>
        <w:tc>
          <w:tcPr>
            <w:tcW w:w="9804" w:type="dxa"/>
          </w:tcPr>
          <w:p w14:paraId="06BA2981" w14:textId="77777777" w:rsidR="00DE3B44" w:rsidRPr="002F7FC8" w:rsidRDefault="00DE3B44">
            <w:pPr>
              <w:spacing w:before="120" w:after="240"/>
              <w:rPr>
                <w:rFonts w:asciiTheme="minorHAnsi" w:eastAsia="Aptos" w:hAnsiTheme="minorHAnsi" w:cstheme="minorHAnsi"/>
              </w:rPr>
            </w:pPr>
            <w:r w:rsidRPr="002F7FC8">
              <w:rPr>
                <w:rFonts w:asciiTheme="minorHAnsi" w:eastAsia="Aptos" w:hAnsiTheme="minorHAnsi" w:cstheme="minorHAnsi"/>
              </w:rPr>
              <w:t xml:space="preserve">Notes: </w:t>
            </w:r>
          </w:p>
        </w:tc>
      </w:tr>
    </w:tbl>
    <w:p w14:paraId="62E71A34" w14:textId="77777777" w:rsidR="00DE3B44" w:rsidRDefault="00DE3B44" w:rsidP="00322C53"/>
    <w:p w14:paraId="168F0302" w14:textId="1C3C1ECA" w:rsidR="5FA29E86" w:rsidRDefault="5FA29E86"/>
    <w:p w14:paraId="5B64F3E3" w14:textId="0B903BF2" w:rsidR="5FA29E86" w:rsidRDefault="5FA29E86"/>
    <w:tbl>
      <w:tblPr>
        <w:tblStyle w:val="TableGrid"/>
        <w:tblW w:w="9804"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9804"/>
      </w:tblGrid>
      <w:tr w:rsidR="00CB08C3" w:rsidRPr="00AE2D83" w14:paraId="7DA4B0CE" w14:textId="77777777" w:rsidTr="00B31FA5">
        <w:trPr>
          <w:trHeight w:val="300"/>
        </w:trPr>
        <w:tc>
          <w:tcPr>
            <w:tcW w:w="9804" w:type="dxa"/>
            <w:shd w:val="clear" w:color="auto" w:fill="005EB8" w:themeFill="text2"/>
          </w:tcPr>
          <w:p w14:paraId="40A10E0C" w14:textId="168E0676" w:rsidR="00CB08C3" w:rsidRPr="00AE2D83" w:rsidRDefault="00492613">
            <w:pPr>
              <w:spacing w:before="120" w:after="240"/>
            </w:pPr>
            <w:r>
              <w:rPr>
                <w:b/>
                <w:bCs/>
                <w:color w:val="FFFFFF" w:themeColor="text1"/>
                <w:sz w:val="36"/>
                <w:szCs w:val="36"/>
              </w:rPr>
              <w:lastRenderedPageBreak/>
              <w:t>Ensure staff availability</w:t>
            </w:r>
          </w:p>
        </w:tc>
      </w:tr>
      <w:tr w:rsidR="0059433C" w14:paraId="2B28C0BB" w14:textId="77777777" w:rsidTr="00B31FA5">
        <w:trPr>
          <w:trHeight w:val="300"/>
        </w:trPr>
        <w:tc>
          <w:tcPr>
            <w:tcW w:w="9804" w:type="dxa"/>
          </w:tcPr>
          <w:p w14:paraId="09F8DC51" w14:textId="77777777" w:rsidR="0059433C" w:rsidRPr="00242294" w:rsidRDefault="0059433C">
            <w:pPr>
              <w:spacing w:before="120" w:after="240"/>
              <w:rPr>
                <w:rFonts w:eastAsia="Aptos" w:cs="Aptos"/>
              </w:rPr>
            </w:pPr>
            <w:r w:rsidRPr="582B6124">
              <w:rPr>
                <w:rFonts w:eastAsia="Arial" w:cs="Arial"/>
              </w:rPr>
              <w:t>Make sure staff are available during cutover. Remember to include those who work remotely</w:t>
            </w:r>
            <w:r w:rsidRPr="00242294">
              <w:rPr>
                <w:rFonts w:eastAsia="Aptos" w:cs="Aptos"/>
              </w:rPr>
              <w:t xml:space="preserve">   </w:t>
            </w:r>
            <w:sdt>
              <w:sdtPr>
                <w:id w:val="-186608407"/>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59433C" w:rsidRPr="002F7FC8" w14:paraId="4019206A" w14:textId="77777777" w:rsidTr="00B31FA5">
        <w:trPr>
          <w:trHeight w:val="300"/>
        </w:trPr>
        <w:tc>
          <w:tcPr>
            <w:tcW w:w="9804" w:type="dxa"/>
          </w:tcPr>
          <w:p w14:paraId="55768D57" w14:textId="77777777" w:rsidR="0059433C" w:rsidRPr="002F7FC8" w:rsidRDefault="0059433C">
            <w:pPr>
              <w:spacing w:before="120" w:after="240"/>
              <w:rPr>
                <w:rFonts w:asciiTheme="minorHAnsi" w:eastAsia="Aptos" w:hAnsiTheme="minorHAnsi" w:cstheme="minorHAnsi"/>
              </w:rPr>
            </w:pPr>
            <w:r w:rsidRPr="002F7FC8">
              <w:rPr>
                <w:rFonts w:asciiTheme="minorHAnsi" w:eastAsia="Aptos" w:hAnsiTheme="minorHAnsi" w:cstheme="minorHAnsi"/>
              </w:rPr>
              <w:t xml:space="preserve">Notes: </w:t>
            </w:r>
          </w:p>
        </w:tc>
      </w:tr>
      <w:tr w:rsidR="00C800FC" w14:paraId="305FCF05" w14:textId="77777777" w:rsidTr="00B31FA5">
        <w:trPr>
          <w:trHeight w:val="300"/>
        </w:trPr>
        <w:tc>
          <w:tcPr>
            <w:tcW w:w="9804" w:type="dxa"/>
          </w:tcPr>
          <w:p w14:paraId="3C374BB2" w14:textId="635F0C7D" w:rsidR="00C800FC" w:rsidRPr="00242294" w:rsidRDefault="00650F3C">
            <w:pPr>
              <w:spacing w:before="120" w:after="240"/>
              <w:rPr>
                <w:rFonts w:eastAsia="Aptos" w:cs="Aptos"/>
              </w:rPr>
            </w:pPr>
            <w:r w:rsidRPr="582B6124">
              <w:rPr>
                <w:rFonts w:eastAsia="Arial" w:cs="Arial"/>
              </w:rPr>
              <w:t>Make sure all staff know their responsibilities for the cutover period</w:t>
            </w:r>
            <w:r w:rsidR="00C800FC" w:rsidRPr="00242294">
              <w:rPr>
                <w:rFonts w:eastAsia="Aptos" w:cs="Aptos"/>
              </w:rPr>
              <w:t xml:space="preserve">   </w:t>
            </w:r>
            <w:sdt>
              <w:sdtPr>
                <w:id w:val="-888881637"/>
                <w14:checkbox>
                  <w14:checked w14:val="0"/>
                  <w14:checkedState w14:val="2612" w14:font="MS Gothic"/>
                  <w14:uncheckedState w14:val="2610" w14:font="MS Gothic"/>
                </w14:checkbox>
              </w:sdtPr>
              <w:sdtEndPr/>
              <w:sdtContent>
                <w:r w:rsidR="00C800FC">
                  <w:rPr>
                    <w:rFonts w:ascii="MS Gothic" w:eastAsia="MS Gothic" w:hAnsi="MS Gothic" w:hint="eastAsia"/>
                  </w:rPr>
                  <w:t>☐</w:t>
                </w:r>
              </w:sdtContent>
            </w:sdt>
          </w:p>
        </w:tc>
      </w:tr>
      <w:tr w:rsidR="00C800FC" w:rsidRPr="002F7FC8" w14:paraId="1B046447" w14:textId="77777777" w:rsidTr="00B31FA5">
        <w:trPr>
          <w:trHeight w:val="300"/>
        </w:trPr>
        <w:tc>
          <w:tcPr>
            <w:tcW w:w="9804" w:type="dxa"/>
          </w:tcPr>
          <w:p w14:paraId="6695C71C" w14:textId="77777777" w:rsidR="00C800FC" w:rsidRPr="002F7FC8" w:rsidRDefault="00C800FC">
            <w:pPr>
              <w:spacing w:before="120" w:after="240"/>
              <w:rPr>
                <w:rFonts w:asciiTheme="minorHAnsi" w:eastAsia="Aptos" w:hAnsiTheme="minorHAnsi" w:cstheme="minorHAnsi"/>
              </w:rPr>
            </w:pPr>
            <w:r w:rsidRPr="002F7FC8">
              <w:rPr>
                <w:rFonts w:asciiTheme="minorHAnsi" w:eastAsia="Aptos" w:hAnsiTheme="minorHAnsi" w:cstheme="minorHAnsi"/>
              </w:rPr>
              <w:t xml:space="preserve">Notes: </w:t>
            </w:r>
          </w:p>
        </w:tc>
      </w:tr>
    </w:tbl>
    <w:p w14:paraId="0D86302B" w14:textId="77777777" w:rsidR="00DA102B" w:rsidRDefault="00DA102B" w:rsidP="000C051E"/>
    <w:tbl>
      <w:tblPr>
        <w:tblStyle w:val="TableGrid"/>
        <w:tblW w:w="9804"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9804"/>
      </w:tblGrid>
      <w:tr w:rsidR="00DA102B" w:rsidRPr="00AE2D83" w14:paraId="604493ED" w14:textId="77777777" w:rsidTr="005226FE">
        <w:trPr>
          <w:trHeight w:val="300"/>
        </w:trPr>
        <w:tc>
          <w:tcPr>
            <w:tcW w:w="9804" w:type="dxa"/>
            <w:shd w:val="clear" w:color="auto" w:fill="005EB8" w:themeFill="text2"/>
          </w:tcPr>
          <w:p w14:paraId="3BD7C8F1" w14:textId="62BB1FBE" w:rsidR="00DA102B" w:rsidRPr="00AE2D83" w:rsidRDefault="00F1031D">
            <w:pPr>
              <w:spacing w:before="120" w:after="240"/>
            </w:pPr>
            <w:r>
              <w:rPr>
                <w:b/>
                <w:bCs/>
                <w:color w:val="FFFFFF" w:themeColor="text1"/>
                <w:sz w:val="36"/>
                <w:szCs w:val="36"/>
              </w:rPr>
              <w:t>Manual data entry</w:t>
            </w:r>
          </w:p>
        </w:tc>
      </w:tr>
      <w:tr w:rsidR="5FA29E86" w14:paraId="0EEA41AC" w14:textId="77777777" w:rsidTr="005226FE">
        <w:trPr>
          <w:trHeight w:val="300"/>
        </w:trPr>
        <w:tc>
          <w:tcPr>
            <w:tcW w:w="9804" w:type="dxa"/>
            <w:shd w:val="clear" w:color="auto" w:fill="DAE8F8"/>
          </w:tcPr>
          <w:p w14:paraId="72781B04" w14:textId="5AB98810" w:rsidR="16545BC0" w:rsidRDefault="16545BC0" w:rsidP="5FA29E86">
            <w:pPr>
              <w:spacing w:before="120"/>
              <w:rPr>
                <w:rFonts w:eastAsia="Arial" w:cs="Arial"/>
              </w:rPr>
            </w:pPr>
            <w:r w:rsidRPr="5FA29E86">
              <w:rPr>
                <w:rFonts w:eastAsia="Arial" w:cs="Arial"/>
                <w:b/>
                <w:bCs/>
              </w:rPr>
              <w:t xml:space="preserve">Please note: It is not advisable to list </w:t>
            </w:r>
            <w:r w:rsidR="46DE36F9" w:rsidRPr="5FA29E86">
              <w:rPr>
                <w:rFonts w:eastAsia="Arial" w:cs="Arial"/>
                <w:b/>
                <w:bCs/>
              </w:rPr>
              <w:t xml:space="preserve">any </w:t>
            </w:r>
            <w:r w:rsidRPr="5FA29E86">
              <w:rPr>
                <w:rFonts w:eastAsia="Arial" w:cs="Arial"/>
                <w:b/>
                <w:bCs/>
              </w:rPr>
              <w:t>patient details in this checklist. Any personal information recorded here may violate GDPR requirements.</w:t>
            </w:r>
          </w:p>
        </w:tc>
      </w:tr>
      <w:tr w:rsidR="00DA102B" w14:paraId="0CE93D1F" w14:textId="77777777" w:rsidTr="005226FE">
        <w:trPr>
          <w:trHeight w:val="300"/>
        </w:trPr>
        <w:tc>
          <w:tcPr>
            <w:tcW w:w="9804" w:type="dxa"/>
          </w:tcPr>
          <w:p w14:paraId="41EBC4C9" w14:textId="33CA1445" w:rsidR="00DA102B" w:rsidRPr="00242294" w:rsidRDefault="009C0F56">
            <w:pPr>
              <w:spacing w:before="120" w:after="240"/>
              <w:rPr>
                <w:rFonts w:eastAsia="Aptos" w:cs="Aptos"/>
              </w:rPr>
            </w:pPr>
            <w:r w:rsidRPr="582B6124">
              <w:rPr>
                <w:rFonts w:eastAsia="Arial" w:cs="Arial"/>
              </w:rPr>
              <w:t>Make sure staff manually log all patient interactions during the cutover. These will need to be entered into the new live system later</w:t>
            </w:r>
            <w:r w:rsidR="00DA102B" w:rsidRPr="00242294">
              <w:rPr>
                <w:rFonts w:eastAsia="Aptos" w:cs="Aptos"/>
              </w:rPr>
              <w:t xml:space="preserve">   </w:t>
            </w:r>
            <w:sdt>
              <w:sdtPr>
                <w:id w:val="-147368112"/>
                <w14:checkbox>
                  <w14:checked w14:val="0"/>
                  <w14:checkedState w14:val="2612" w14:font="MS Gothic"/>
                  <w14:uncheckedState w14:val="2610" w14:font="MS Gothic"/>
                </w14:checkbox>
              </w:sdtPr>
              <w:sdtEndPr/>
              <w:sdtContent>
                <w:r w:rsidR="00DA102B">
                  <w:rPr>
                    <w:rFonts w:ascii="MS Gothic" w:eastAsia="MS Gothic" w:hAnsi="MS Gothic" w:hint="eastAsia"/>
                  </w:rPr>
                  <w:t>☐</w:t>
                </w:r>
              </w:sdtContent>
            </w:sdt>
          </w:p>
        </w:tc>
      </w:tr>
      <w:tr w:rsidR="00DA102B" w:rsidRPr="002F7FC8" w14:paraId="5CDAF3E1" w14:textId="77777777" w:rsidTr="005226FE">
        <w:trPr>
          <w:trHeight w:val="300"/>
        </w:trPr>
        <w:tc>
          <w:tcPr>
            <w:tcW w:w="9804" w:type="dxa"/>
          </w:tcPr>
          <w:p w14:paraId="6ADA8987" w14:textId="77777777" w:rsidR="00DA102B" w:rsidRPr="002F7FC8" w:rsidRDefault="00DA102B">
            <w:pPr>
              <w:spacing w:before="120" w:after="240"/>
              <w:rPr>
                <w:rFonts w:asciiTheme="minorHAnsi" w:eastAsia="Aptos" w:hAnsiTheme="minorHAnsi" w:cstheme="minorHAnsi"/>
              </w:rPr>
            </w:pPr>
            <w:r w:rsidRPr="002F7FC8">
              <w:rPr>
                <w:rFonts w:asciiTheme="minorHAnsi" w:eastAsia="Aptos" w:hAnsiTheme="minorHAnsi" w:cstheme="minorHAnsi"/>
              </w:rPr>
              <w:t xml:space="preserve">Notes: </w:t>
            </w:r>
          </w:p>
        </w:tc>
      </w:tr>
    </w:tbl>
    <w:p w14:paraId="04C102FB" w14:textId="77777777" w:rsidR="00DA102B" w:rsidRDefault="00DA102B" w:rsidP="000C051E"/>
    <w:p w14:paraId="5A87EED4" w14:textId="77777777" w:rsidR="00BA2DB7" w:rsidRDefault="00BA2DB7" w:rsidP="000C051E"/>
    <w:sectPr w:rsidR="00BA2DB7" w:rsidSect="001D1247">
      <w:footerReference w:type="default" r:id="rId17"/>
      <w:type w:val="continuous"/>
      <w:pgSz w:w="11906" w:h="16838"/>
      <w:pgMar w:top="1021" w:right="1021" w:bottom="1021" w:left="1021" w:header="454" w:footer="55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02CB6A" w14:textId="77777777" w:rsidR="005E7695" w:rsidRDefault="005E7695" w:rsidP="000C24AF">
      <w:pPr>
        <w:spacing w:after="0"/>
      </w:pPr>
      <w:r>
        <w:separator/>
      </w:r>
    </w:p>
  </w:endnote>
  <w:endnote w:type="continuationSeparator" w:id="0">
    <w:p w14:paraId="6B60588E" w14:textId="77777777" w:rsidR="005E7695" w:rsidRDefault="005E7695" w:rsidP="000C24AF">
      <w:pPr>
        <w:spacing w:after="0"/>
      </w:pPr>
      <w:r>
        <w:continuationSeparator/>
      </w:r>
    </w:p>
  </w:endnote>
  <w:endnote w:type="continuationNotice" w:id="1">
    <w:p w14:paraId="209E69FB" w14:textId="77777777" w:rsidR="005E7695" w:rsidRDefault="005E769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Arial (Headings CS)">
    <w:altName w:val="Arial"/>
    <w:charset w:val="00"/>
    <w:family w:val="roman"/>
    <w:pitch w:val="default"/>
  </w:font>
  <w:font w:name="FrutigerLTStd-Light">
    <w:altName w:val="Calibri"/>
    <w:panose1 w:val="00000000000000000000"/>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_MSFontService">
    <w:altName w:val="Arial"/>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85"/>
      <w:gridCol w:w="3285"/>
      <w:gridCol w:w="3285"/>
    </w:tblGrid>
    <w:tr w:rsidR="53D55133" w14:paraId="42229082" w14:textId="77777777" w:rsidTr="53D55133">
      <w:trPr>
        <w:trHeight w:val="300"/>
      </w:trPr>
      <w:tc>
        <w:tcPr>
          <w:tcW w:w="3285" w:type="dxa"/>
        </w:tcPr>
        <w:p w14:paraId="2556638F" w14:textId="7FC5B931" w:rsidR="53D55133" w:rsidRDefault="53D55133" w:rsidP="53D55133">
          <w:pPr>
            <w:pStyle w:val="Header"/>
            <w:ind w:left="-115"/>
          </w:pPr>
        </w:p>
      </w:tc>
      <w:tc>
        <w:tcPr>
          <w:tcW w:w="3285" w:type="dxa"/>
        </w:tcPr>
        <w:p w14:paraId="690E7BB8" w14:textId="03BF4141" w:rsidR="53D55133" w:rsidRDefault="53D55133" w:rsidP="53D55133">
          <w:pPr>
            <w:pStyle w:val="Header"/>
            <w:jc w:val="center"/>
          </w:pPr>
        </w:p>
      </w:tc>
      <w:tc>
        <w:tcPr>
          <w:tcW w:w="3285" w:type="dxa"/>
        </w:tcPr>
        <w:p w14:paraId="2BE30837" w14:textId="75EAFCDA" w:rsidR="53D55133" w:rsidRDefault="53D55133" w:rsidP="53D55133">
          <w:pPr>
            <w:pStyle w:val="Header"/>
            <w:ind w:right="-115"/>
            <w:jc w:val="right"/>
          </w:pPr>
        </w:p>
      </w:tc>
    </w:tr>
  </w:tbl>
  <w:p w14:paraId="5743426B" w14:textId="2D0E45DB" w:rsidR="53D55133" w:rsidRDefault="53D55133" w:rsidP="53D5513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7E300" w14:textId="06AEDFCA" w:rsidR="00B72132" w:rsidRPr="00D52554" w:rsidRDefault="00D52554" w:rsidP="00D52554">
    <w:pPr>
      <w:pStyle w:val="Footer"/>
    </w:pPr>
    <w:r w:rsidRPr="007F5DBC">
      <w:rPr>
        <w:sz w:val="24"/>
      </w:rPr>
      <w:t>© NHS England 202</w:t>
    </w:r>
    <w:r>
      <w:rPr>
        <w:sz w:val="24"/>
      </w:rPr>
      <w:t>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1646627"/>
      <w:docPartObj>
        <w:docPartGallery w:val="Page Numbers (Bottom of Page)"/>
        <w:docPartUnique/>
      </w:docPartObj>
    </w:sdtPr>
    <w:sdtEndPr/>
    <w:sdtContent>
      <w:p w14:paraId="45E48178" w14:textId="77777777" w:rsidR="00F64AB1" w:rsidRDefault="00F64AB1" w:rsidP="00F64AB1">
        <w:pPr>
          <w:pStyle w:val="Footer"/>
          <w:pBdr>
            <w:top w:val="single" w:sz="4" w:space="1" w:color="005EB8"/>
          </w:pBdr>
        </w:pPr>
      </w:p>
      <w:p w14:paraId="6A47C131" w14:textId="147414DE" w:rsidR="00B72132" w:rsidRPr="00F64AB1" w:rsidRDefault="00F64AB1" w:rsidP="00F64AB1">
        <w:pPr>
          <w:pStyle w:val="Footer"/>
        </w:pPr>
        <w:r w:rsidRPr="007F5DBC">
          <w:rPr>
            <w:sz w:val="24"/>
          </w:rPr>
          <w:t>© NHS England 202</w:t>
        </w:r>
        <w:r w:rsidR="005D073D">
          <w:rPr>
            <w:sz w:val="24"/>
          </w:rPr>
          <w:t>5</w:t>
        </w:r>
        <w:r>
          <w:rPr>
            <w:sz w:val="24"/>
            <w:szCs w:val="36"/>
          </w:rPr>
          <w:tab/>
        </w:r>
        <w:r w:rsidRPr="008D50ED">
          <w:rPr>
            <w:sz w:val="24"/>
            <w:szCs w:val="36"/>
          </w:rPr>
          <w:fldChar w:fldCharType="begin"/>
        </w:r>
        <w:r w:rsidRPr="008D50ED">
          <w:rPr>
            <w:sz w:val="24"/>
            <w:szCs w:val="36"/>
          </w:rPr>
          <w:instrText>PAGE   \* MERGEFORMAT</w:instrText>
        </w:r>
        <w:r w:rsidRPr="008D50ED">
          <w:rPr>
            <w:sz w:val="24"/>
            <w:szCs w:val="36"/>
          </w:rPr>
          <w:fldChar w:fldCharType="separate"/>
        </w:r>
        <w:r>
          <w:rPr>
            <w:sz w:val="24"/>
            <w:szCs w:val="36"/>
          </w:rPr>
          <w:t>2</w:t>
        </w:r>
        <w:r w:rsidRPr="008D50ED">
          <w:rPr>
            <w:sz w:val="24"/>
            <w:szCs w:val="3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6BDC0A" w14:textId="77777777" w:rsidR="005E7695" w:rsidRDefault="005E7695" w:rsidP="000C24AF">
      <w:pPr>
        <w:spacing w:after="0"/>
      </w:pPr>
      <w:r>
        <w:separator/>
      </w:r>
    </w:p>
  </w:footnote>
  <w:footnote w:type="continuationSeparator" w:id="0">
    <w:p w14:paraId="11D864F7" w14:textId="77777777" w:rsidR="005E7695" w:rsidRDefault="005E7695" w:rsidP="000C24AF">
      <w:pPr>
        <w:spacing w:after="0"/>
      </w:pPr>
      <w:r>
        <w:continuationSeparator/>
      </w:r>
    </w:p>
  </w:footnote>
  <w:footnote w:type="continuationNotice" w:id="1">
    <w:p w14:paraId="3D22CC46" w14:textId="77777777" w:rsidR="005E7695" w:rsidRDefault="005E769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D82A6A" w14:textId="77777777" w:rsidR="00F25CC7" w:rsidRPr="00B72132" w:rsidRDefault="00EA46DE" w:rsidP="00B72132">
    <w:pPr>
      <w:pStyle w:val="Header"/>
      <w:pBdr>
        <w:bottom w:val="none" w:sz="0" w:space="0" w:color="auto"/>
      </w:pBdr>
    </w:pPr>
    <w:r w:rsidRPr="00DD3B24">
      <w:rPr>
        <w:noProof/>
      </w:rPr>
      <w:drawing>
        <wp:anchor distT="0" distB="0" distL="114300" distR="114300" simplePos="0" relativeHeight="251658241" behindDoc="1" locked="1" layoutInCell="1" allowOverlap="0" wp14:anchorId="3C3127B7" wp14:editId="44CD6003">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6"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82317" w14:textId="286632B7" w:rsidR="00B72132" w:rsidRPr="001D243C" w:rsidRDefault="00B72132" w:rsidP="00B72132">
    <w:pPr>
      <w:pStyle w:val="Header"/>
      <w:pBdr>
        <w:bottom w:val="none" w:sz="0" w:space="0" w:color="auto"/>
      </w:pBdr>
    </w:pPr>
    <w:r>
      <w:rPr>
        <w:rFonts w:asciiTheme="minorHAnsi" w:hAnsiTheme="minorHAnsi"/>
        <w:b/>
        <w:bCs/>
        <w:noProof/>
        <w:lang w:eastAsia="en-GB"/>
      </w:rPr>
      <w:drawing>
        <wp:anchor distT="0" distB="0" distL="114300" distR="114300" simplePos="0" relativeHeight="251658240" behindDoc="1" locked="0" layoutInCell="1" allowOverlap="1" wp14:anchorId="15E92657" wp14:editId="2C708384">
          <wp:simplePos x="0" y="0"/>
          <wp:positionH relativeFrom="page">
            <wp:align>right</wp:align>
          </wp:positionH>
          <wp:positionV relativeFrom="page">
            <wp:posOffset>0</wp:posOffset>
          </wp:positionV>
          <wp:extent cx="1839600" cy="1519200"/>
          <wp:effectExtent l="0" t="0" r="0" b="0"/>
          <wp:wrapTight wrapText="bothSides">
            <wp:wrapPolygon edited="0">
              <wp:start x="4324" y="5237"/>
              <wp:lineTo x="4324" y="16254"/>
              <wp:lineTo x="5667" y="17157"/>
              <wp:lineTo x="8351" y="17518"/>
              <wp:lineTo x="9693" y="17518"/>
              <wp:lineTo x="14763" y="17157"/>
              <wp:lineTo x="17149" y="16254"/>
              <wp:lineTo x="16851" y="5237"/>
              <wp:lineTo x="4324" y="5237"/>
            </wp:wrapPolygon>
          </wp:wrapTight>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839600" cy="1519200"/>
                  </a:xfrm>
                  <a:prstGeom prst="rect">
                    <a:avLst/>
                  </a:prstGeom>
                </pic:spPr>
              </pic:pic>
            </a:graphicData>
          </a:graphic>
          <wp14:sizeRelH relativeFrom="margin">
            <wp14:pctWidth>0</wp14:pctWidth>
          </wp14:sizeRelH>
          <wp14:sizeRelV relativeFrom="margin">
            <wp14:pctHeight>0</wp14:pctHeight>
          </wp14:sizeRelV>
        </wp:anchor>
      </w:drawing>
    </w:r>
  </w:p>
  <w:p w14:paraId="09970B84" w14:textId="77777777" w:rsidR="00B72132" w:rsidRPr="00B72132" w:rsidRDefault="00B72132" w:rsidP="00B72132">
    <w:pPr>
      <w:pStyle w:val="Header"/>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83234"/>
    <w:multiLevelType w:val="hybridMultilevel"/>
    <w:tmpl w:val="39D86C8E"/>
    <w:lvl w:ilvl="0" w:tplc="DDF22660">
      <w:start w:val="1"/>
      <w:numFmt w:val="bullet"/>
      <w:pStyle w:val="Bulletlist"/>
      <w:lvlText w:val=""/>
      <w:lvlJc w:val="left"/>
      <w:pPr>
        <w:ind w:left="927" w:hanging="360"/>
      </w:pPr>
      <w:rPr>
        <w:rFonts w:ascii="Symbol" w:hAnsi="Symbol" w:hint="default"/>
        <w:color w:val="005EB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DF4033"/>
    <w:multiLevelType w:val="hybridMultilevel"/>
    <w:tmpl w:val="2332B686"/>
    <w:lvl w:ilvl="0" w:tplc="A6A8E772">
      <w:start w:val="1"/>
      <w:numFmt w:val="bullet"/>
      <w:lvlText w:val=""/>
      <w:lvlJc w:val="left"/>
      <w:pPr>
        <w:ind w:left="720" w:hanging="360"/>
      </w:pPr>
      <w:rPr>
        <w:rFonts w:ascii="Symbol" w:hAnsi="Symbol" w:hint="default"/>
      </w:rPr>
    </w:lvl>
    <w:lvl w:ilvl="1" w:tplc="8D709A98">
      <w:start w:val="1"/>
      <w:numFmt w:val="bullet"/>
      <w:lvlText w:val="o"/>
      <w:lvlJc w:val="left"/>
      <w:pPr>
        <w:ind w:left="1440" w:hanging="360"/>
      </w:pPr>
      <w:rPr>
        <w:rFonts w:ascii="Courier New" w:hAnsi="Courier New" w:hint="default"/>
      </w:rPr>
    </w:lvl>
    <w:lvl w:ilvl="2" w:tplc="5636E2D2">
      <w:start w:val="1"/>
      <w:numFmt w:val="bullet"/>
      <w:lvlText w:val=""/>
      <w:lvlJc w:val="left"/>
      <w:pPr>
        <w:ind w:left="2160" w:hanging="360"/>
      </w:pPr>
      <w:rPr>
        <w:rFonts w:ascii="Wingdings" w:hAnsi="Wingdings" w:hint="default"/>
      </w:rPr>
    </w:lvl>
    <w:lvl w:ilvl="3" w:tplc="3556709C">
      <w:start w:val="1"/>
      <w:numFmt w:val="bullet"/>
      <w:lvlText w:val=""/>
      <w:lvlJc w:val="left"/>
      <w:pPr>
        <w:ind w:left="2880" w:hanging="360"/>
      </w:pPr>
      <w:rPr>
        <w:rFonts w:ascii="Symbol" w:hAnsi="Symbol" w:hint="default"/>
      </w:rPr>
    </w:lvl>
    <w:lvl w:ilvl="4" w:tplc="92204B7C">
      <w:start w:val="1"/>
      <w:numFmt w:val="bullet"/>
      <w:lvlText w:val="o"/>
      <w:lvlJc w:val="left"/>
      <w:pPr>
        <w:ind w:left="3600" w:hanging="360"/>
      </w:pPr>
      <w:rPr>
        <w:rFonts w:ascii="Courier New" w:hAnsi="Courier New" w:hint="default"/>
      </w:rPr>
    </w:lvl>
    <w:lvl w:ilvl="5" w:tplc="368CF690">
      <w:start w:val="1"/>
      <w:numFmt w:val="bullet"/>
      <w:lvlText w:val=""/>
      <w:lvlJc w:val="left"/>
      <w:pPr>
        <w:ind w:left="4320" w:hanging="360"/>
      </w:pPr>
      <w:rPr>
        <w:rFonts w:ascii="Wingdings" w:hAnsi="Wingdings" w:hint="default"/>
      </w:rPr>
    </w:lvl>
    <w:lvl w:ilvl="6" w:tplc="89806B76">
      <w:start w:val="1"/>
      <w:numFmt w:val="bullet"/>
      <w:lvlText w:val=""/>
      <w:lvlJc w:val="left"/>
      <w:pPr>
        <w:ind w:left="5040" w:hanging="360"/>
      </w:pPr>
      <w:rPr>
        <w:rFonts w:ascii="Symbol" w:hAnsi="Symbol" w:hint="default"/>
      </w:rPr>
    </w:lvl>
    <w:lvl w:ilvl="7" w:tplc="28B4C750">
      <w:start w:val="1"/>
      <w:numFmt w:val="bullet"/>
      <w:lvlText w:val="o"/>
      <w:lvlJc w:val="left"/>
      <w:pPr>
        <w:ind w:left="5760" w:hanging="360"/>
      </w:pPr>
      <w:rPr>
        <w:rFonts w:ascii="Courier New" w:hAnsi="Courier New" w:hint="default"/>
      </w:rPr>
    </w:lvl>
    <w:lvl w:ilvl="8" w:tplc="C3123FEC">
      <w:start w:val="1"/>
      <w:numFmt w:val="bullet"/>
      <w:lvlText w:val=""/>
      <w:lvlJc w:val="left"/>
      <w:pPr>
        <w:ind w:left="6480" w:hanging="360"/>
      </w:pPr>
      <w:rPr>
        <w:rFonts w:ascii="Wingdings" w:hAnsi="Wingdings" w:hint="default"/>
      </w:rPr>
    </w:lvl>
  </w:abstractNum>
  <w:abstractNum w:abstractNumId="2" w15:restartNumberingAfterBreak="0">
    <w:nsid w:val="0E2025CC"/>
    <w:multiLevelType w:val="multilevel"/>
    <w:tmpl w:val="864ED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E4D4F74"/>
    <w:multiLevelType w:val="multilevel"/>
    <w:tmpl w:val="B5367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4BA20C3"/>
    <w:multiLevelType w:val="hybridMultilevel"/>
    <w:tmpl w:val="808603AA"/>
    <w:lvl w:ilvl="0" w:tplc="06FC36DE">
      <w:start w:val="1"/>
      <w:numFmt w:val="bullet"/>
      <w:lvlText w:val=""/>
      <w:lvlJc w:val="left"/>
      <w:pPr>
        <w:ind w:left="720" w:hanging="360"/>
      </w:pPr>
      <w:rPr>
        <w:rFonts w:ascii="Symbol" w:hAnsi="Symbol" w:hint="default"/>
      </w:rPr>
    </w:lvl>
    <w:lvl w:ilvl="1" w:tplc="5FC8E100">
      <w:start w:val="1"/>
      <w:numFmt w:val="bullet"/>
      <w:lvlText w:val="o"/>
      <w:lvlJc w:val="left"/>
      <w:pPr>
        <w:ind w:left="1440" w:hanging="360"/>
      </w:pPr>
      <w:rPr>
        <w:rFonts w:ascii="Courier New" w:hAnsi="Courier New" w:hint="default"/>
      </w:rPr>
    </w:lvl>
    <w:lvl w:ilvl="2" w:tplc="61AC672E">
      <w:start w:val="1"/>
      <w:numFmt w:val="bullet"/>
      <w:lvlText w:val=""/>
      <w:lvlJc w:val="left"/>
      <w:pPr>
        <w:ind w:left="2160" w:hanging="360"/>
      </w:pPr>
      <w:rPr>
        <w:rFonts w:ascii="Wingdings" w:hAnsi="Wingdings" w:hint="default"/>
      </w:rPr>
    </w:lvl>
    <w:lvl w:ilvl="3" w:tplc="AD2CF912">
      <w:start w:val="1"/>
      <w:numFmt w:val="bullet"/>
      <w:lvlText w:val=""/>
      <w:lvlJc w:val="left"/>
      <w:pPr>
        <w:ind w:left="2880" w:hanging="360"/>
      </w:pPr>
      <w:rPr>
        <w:rFonts w:ascii="Symbol" w:hAnsi="Symbol" w:hint="default"/>
      </w:rPr>
    </w:lvl>
    <w:lvl w:ilvl="4" w:tplc="B06CADFE">
      <w:start w:val="1"/>
      <w:numFmt w:val="bullet"/>
      <w:lvlText w:val="o"/>
      <w:lvlJc w:val="left"/>
      <w:pPr>
        <w:ind w:left="3600" w:hanging="360"/>
      </w:pPr>
      <w:rPr>
        <w:rFonts w:ascii="Courier New" w:hAnsi="Courier New" w:hint="default"/>
      </w:rPr>
    </w:lvl>
    <w:lvl w:ilvl="5" w:tplc="99F0FCA8">
      <w:start w:val="1"/>
      <w:numFmt w:val="bullet"/>
      <w:lvlText w:val=""/>
      <w:lvlJc w:val="left"/>
      <w:pPr>
        <w:ind w:left="4320" w:hanging="360"/>
      </w:pPr>
      <w:rPr>
        <w:rFonts w:ascii="Wingdings" w:hAnsi="Wingdings" w:hint="default"/>
      </w:rPr>
    </w:lvl>
    <w:lvl w:ilvl="6" w:tplc="3CA2A5A6">
      <w:start w:val="1"/>
      <w:numFmt w:val="bullet"/>
      <w:lvlText w:val=""/>
      <w:lvlJc w:val="left"/>
      <w:pPr>
        <w:ind w:left="5040" w:hanging="360"/>
      </w:pPr>
      <w:rPr>
        <w:rFonts w:ascii="Symbol" w:hAnsi="Symbol" w:hint="default"/>
      </w:rPr>
    </w:lvl>
    <w:lvl w:ilvl="7" w:tplc="7CB48B40">
      <w:start w:val="1"/>
      <w:numFmt w:val="bullet"/>
      <w:lvlText w:val="o"/>
      <w:lvlJc w:val="left"/>
      <w:pPr>
        <w:ind w:left="5760" w:hanging="360"/>
      </w:pPr>
      <w:rPr>
        <w:rFonts w:ascii="Courier New" w:hAnsi="Courier New" w:hint="default"/>
      </w:rPr>
    </w:lvl>
    <w:lvl w:ilvl="8" w:tplc="B3E868BA">
      <w:start w:val="1"/>
      <w:numFmt w:val="bullet"/>
      <w:lvlText w:val=""/>
      <w:lvlJc w:val="left"/>
      <w:pPr>
        <w:ind w:left="6480" w:hanging="360"/>
      </w:pPr>
      <w:rPr>
        <w:rFonts w:ascii="Wingdings" w:hAnsi="Wingdings" w:hint="default"/>
      </w:rPr>
    </w:lvl>
  </w:abstractNum>
  <w:abstractNum w:abstractNumId="5" w15:restartNumberingAfterBreak="0">
    <w:nsid w:val="14F5FDFB"/>
    <w:multiLevelType w:val="hybridMultilevel"/>
    <w:tmpl w:val="ACA4BBBC"/>
    <w:lvl w:ilvl="0" w:tplc="BD3EA9DC">
      <w:start w:val="1"/>
      <w:numFmt w:val="decimal"/>
      <w:lvlText w:val="%1."/>
      <w:lvlJc w:val="left"/>
      <w:pPr>
        <w:ind w:left="360" w:hanging="360"/>
      </w:pPr>
    </w:lvl>
    <w:lvl w:ilvl="1" w:tplc="C9C66526">
      <w:start w:val="1"/>
      <w:numFmt w:val="lowerLetter"/>
      <w:lvlText w:val="%2."/>
      <w:lvlJc w:val="left"/>
      <w:pPr>
        <w:ind w:left="1080" w:hanging="360"/>
      </w:pPr>
    </w:lvl>
    <w:lvl w:ilvl="2" w:tplc="026EB884">
      <w:start w:val="1"/>
      <w:numFmt w:val="lowerRoman"/>
      <w:lvlText w:val="%3."/>
      <w:lvlJc w:val="right"/>
      <w:pPr>
        <w:ind w:left="1800" w:hanging="180"/>
      </w:pPr>
    </w:lvl>
    <w:lvl w:ilvl="3" w:tplc="22B60048">
      <w:start w:val="1"/>
      <w:numFmt w:val="decimal"/>
      <w:lvlText w:val="%4."/>
      <w:lvlJc w:val="left"/>
      <w:pPr>
        <w:ind w:left="2520" w:hanging="360"/>
      </w:pPr>
    </w:lvl>
    <w:lvl w:ilvl="4" w:tplc="097E84DE">
      <w:start w:val="1"/>
      <w:numFmt w:val="lowerLetter"/>
      <w:lvlText w:val="%5."/>
      <w:lvlJc w:val="left"/>
      <w:pPr>
        <w:ind w:left="3240" w:hanging="360"/>
      </w:pPr>
    </w:lvl>
    <w:lvl w:ilvl="5" w:tplc="9BC2DD7E">
      <w:start w:val="1"/>
      <w:numFmt w:val="lowerRoman"/>
      <w:lvlText w:val="%6."/>
      <w:lvlJc w:val="right"/>
      <w:pPr>
        <w:ind w:left="3960" w:hanging="180"/>
      </w:pPr>
    </w:lvl>
    <w:lvl w:ilvl="6" w:tplc="EA5A0846">
      <w:start w:val="1"/>
      <w:numFmt w:val="decimal"/>
      <w:lvlText w:val="%7."/>
      <w:lvlJc w:val="left"/>
      <w:pPr>
        <w:ind w:left="4680" w:hanging="360"/>
      </w:pPr>
    </w:lvl>
    <w:lvl w:ilvl="7" w:tplc="C37E5E6E">
      <w:start w:val="1"/>
      <w:numFmt w:val="lowerLetter"/>
      <w:lvlText w:val="%8."/>
      <w:lvlJc w:val="left"/>
      <w:pPr>
        <w:ind w:left="5400" w:hanging="360"/>
      </w:pPr>
    </w:lvl>
    <w:lvl w:ilvl="8" w:tplc="2F505C42">
      <w:start w:val="1"/>
      <w:numFmt w:val="lowerRoman"/>
      <w:lvlText w:val="%9."/>
      <w:lvlJc w:val="right"/>
      <w:pPr>
        <w:ind w:left="6120" w:hanging="180"/>
      </w:pPr>
    </w:lvl>
  </w:abstractNum>
  <w:abstractNum w:abstractNumId="6" w15:restartNumberingAfterBreak="0">
    <w:nsid w:val="181349C4"/>
    <w:multiLevelType w:val="hybridMultilevel"/>
    <w:tmpl w:val="5E2A045A"/>
    <w:lvl w:ilvl="0" w:tplc="45CC1DBC">
      <w:start w:val="1"/>
      <w:numFmt w:val="decimal"/>
      <w:lvlText w:val="%1."/>
      <w:lvlJc w:val="left"/>
      <w:pPr>
        <w:ind w:left="720" w:hanging="360"/>
      </w:pPr>
    </w:lvl>
    <w:lvl w:ilvl="1" w:tplc="0DB07396">
      <w:start w:val="1"/>
      <w:numFmt w:val="lowerLetter"/>
      <w:lvlText w:val="%2."/>
      <w:lvlJc w:val="left"/>
      <w:pPr>
        <w:ind w:left="1440" w:hanging="360"/>
      </w:pPr>
    </w:lvl>
    <w:lvl w:ilvl="2" w:tplc="BC6CFCC6">
      <w:start w:val="1"/>
      <w:numFmt w:val="lowerRoman"/>
      <w:lvlText w:val="%3."/>
      <w:lvlJc w:val="right"/>
      <w:pPr>
        <w:ind w:left="2160" w:hanging="180"/>
      </w:pPr>
    </w:lvl>
    <w:lvl w:ilvl="3" w:tplc="C6066DD4">
      <w:start w:val="1"/>
      <w:numFmt w:val="decimal"/>
      <w:lvlText w:val="%4."/>
      <w:lvlJc w:val="left"/>
      <w:pPr>
        <w:ind w:left="2880" w:hanging="360"/>
      </w:pPr>
    </w:lvl>
    <w:lvl w:ilvl="4" w:tplc="B9966338">
      <w:start w:val="1"/>
      <w:numFmt w:val="lowerLetter"/>
      <w:lvlText w:val="%5."/>
      <w:lvlJc w:val="left"/>
      <w:pPr>
        <w:ind w:left="3600" w:hanging="360"/>
      </w:pPr>
    </w:lvl>
    <w:lvl w:ilvl="5" w:tplc="E118DDA0">
      <w:start w:val="1"/>
      <w:numFmt w:val="lowerRoman"/>
      <w:lvlText w:val="%6."/>
      <w:lvlJc w:val="right"/>
      <w:pPr>
        <w:ind w:left="4320" w:hanging="180"/>
      </w:pPr>
    </w:lvl>
    <w:lvl w:ilvl="6" w:tplc="CF8CEC12">
      <w:start w:val="1"/>
      <w:numFmt w:val="decimal"/>
      <w:lvlText w:val="%7."/>
      <w:lvlJc w:val="left"/>
      <w:pPr>
        <w:ind w:left="5040" w:hanging="360"/>
      </w:pPr>
    </w:lvl>
    <w:lvl w:ilvl="7" w:tplc="19F076BE">
      <w:start w:val="1"/>
      <w:numFmt w:val="lowerLetter"/>
      <w:lvlText w:val="%8."/>
      <w:lvlJc w:val="left"/>
      <w:pPr>
        <w:ind w:left="5760" w:hanging="360"/>
      </w:pPr>
    </w:lvl>
    <w:lvl w:ilvl="8" w:tplc="D722BF04">
      <w:start w:val="1"/>
      <w:numFmt w:val="lowerRoman"/>
      <w:lvlText w:val="%9."/>
      <w:lvlJc w:val="right"/>
      <w:pPr>
        <w:ind w:left="6480" w:hanging="180"/>
      </w:pPr>
    </w:lvl>
  </w:abstractNum>
  <w:abstractNum w:abstractNumId="7" w15:restartNumberingAfterBreak="0">
    <w:nsid w:val="229EBD70"/>
    <w:multiLevelType w:val="hybridMultilevel"/>
    <w:tmpl w:val="4E92884A"/>
    <w:lvl w:ilvl="0" w:tplc="E3E678F2">
      <w:start w:val="1"/>
      <w:numFmt w:val="decimal"/>
      <w:lvlText w:val="%1."/>
      <w:lvlJc w:val="left"/>
      <w:pPr>
        <w:ind w:left="360" w:hanging="360"/>
      </w:pPr>
    </w:lvl>
    <w:lvl w:ilvl="1" w:tplc="412EFDEC">
      <w:start w:val="1"/>
      <w:numFmt w:val="lowerLetter"/>
      <w:lvlText w:val="%2."/>
      <w:lvlJc w:val="left"/>
      <w:pPr>
        <w:ind w:left="1080" w:hanging="360"/>
      </w:pPr>
    </w:lvl>
    <w:lvl w:ilvl="2" w:tplc="D90ADDB6">
      <w:start w:val="1"/>
      <w:numFmt w:val="lowerRoman"/>
      <w:lvlText w:val="%3."/>
      <w:lvlJc w:val="right"/>
      <w:pPr>
        <w:ind w:left="1800" w:hanging="180"/>
      </w:pPr>
    </w:lvl>
    <w:lvl w:ilvl="3" w:tplc="28EEA7C2">
      <w:start w:val="1"/>
      <w:numFmt w:val="decimal"/>
      <w:lvlText w:val="%4."/>
      <w:lvlJc w:val="left"/>
      <w:pPr>
        <w:ind w:left="2520" w:hanging="360"/>
      </w:pPr>
    </w:lvl>
    <w:lvl w:ilvl="4" w:tplc="45261B90">
      <w:start w:val="1"/>
      <w:numFmt w:val="lowerLetter"/>
      <w:lvlText w:val="%5."/>
      <w:lvlJc w:val="left"/>
      <w:pPr>
        <w:ind w:left="3240" w:hanging="360"/>
      </w:pPr>
    </w:lvl>
    <w:lvl w:ilvl="5" w:tplc="C6C2893E">
      <w:start w:val="1"/>
      <w:numFmt w:val="lowerRoman"/>
      <w:lvlText w:val="%6."/>
      <w:lvlJc w:val="right"/>
      <w:pPr>
        <w:ind w:left="3960" w:hanging="180"/>
      </w:pPr>
    </w:lvl>
    <w:lvl w:ilvl="6" w:tplc="7B6ECC26">
      <w:start w:val="1"/>
      <w:numFmt w:val="decimal"/>
      <w:lvlText w:val="%7."/>
      <w:lvlJc w:val="left"/>
      <w:pPr>
        <w:ind w:left="4680" w:hanging="360"/>
      </w:pPr>
    </w:lvl>
    <w:lvl w:ilvl="7" w:tplc="826AA318">
      <w:start w:val="1"/>
      <w:numFmt w:val="lowerLetter"/>
      <w:lvlText w:val="%8."/>
      <w:lvlJc w:val="left"/>
      <w:pPr>
        <w:ind w:left="5400" w:hanging="360"/>
      </w:pPr>
    </w:lvl>
    <w:lvl w:ilvl="8" w:tplc="49B8A4C2">
      <w:start w:val="1"/>
      <w:numFmt w:val="lowerRoman"/>
      <w:lvlText w:val="%9."/>
      <w:lvlJc w:val="right"/>
      <w:pPr>
        <w:ind w:left="6120" w:hanging="180"/>
      </w:pPr>
    </w:lvl>
  </w:abstractNum>
  <w:abstractNum w:abstractNumId="8" w15:restartNumberingAfterBreak="0">
    <w:nsid w:val="24840246"/>
    <w:multiLevelType w:val="multilevel"/>
    <w:tmpl w:val="C4E07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B72BDBA"/>
    <w:multiLevelType w:val="hybridMultilevel"/>
    <w:tmpl w:val="51EC32AE"/>
    <w:lvl w:ilvl="0" w:tplc="C91483E2">
      <w:start w:val="1"/>
      <w:numFmt w:val="decimal"/>
      <w:lvlText w:val="%1."/>
      <w:lvlJc w:val="left"/>
      <w:pPr>
        <w:ind w:left="720" w:hanging="360"/>
      </w:pPr>
    </w:lvl>
    <w:lvl w:ilvl="1" w:tplc="09C07A00">
      <w:start w:val="1"/>
      <w:numFmt w:val="lowerLetter"/>
      <w:lvlText w:val="%2."/>
      <w:lvlJc w:val="left"/>
      <w:pPr>
        <w:ind w:left="1440" w:hanging="360"/>
      </w:pPr>
    </w:lvl>
    <w:lvl w:ilvl="2" w:tplc="EE468C02">
      <w:start w:val="1"/>
      <w:numFmt w:val="lowerRoman"/>
      <w:lvlText w:val="%3."/>
      <w:lvlJc w:val="right"/>
      <w:pPr>
        <w:ind w:left="2160" w:hanging="180"/>
      </w:pPr>
    </w:lvl>
    <w:lvl w:ilvl="3" w:tplc="8B62A330">
      <w:start w:val="1"/>
      <w:numFmt w:val="decimal"/>
      <w:lvlText w:val="%4."/>
      <w:lvlJc w:val="left"/>
      <w:pPr>
        <w:ind w:left="2880" w:hanging="360"/>
      </w:pPr>
    </w:lvl>
    <w:lvl w:ilvl="4" w:tplc="068EEFC2">
      <w:start w:val="1"/>
      <w:numFmt w:val="lowerLetter"/>
      <w:lvlText w:val="%5."/>
      <w:lvlJc w:val="left"/>
      <w:pPr>
        <w:ind w:left="3600" w:hanging="360"/>
      </w:pPr>
    </w:lvl>
    <w:lvl w:ilvl="5" w:tplc="894498FA">
      <w:start w:val="1"/>
      <w:numFmt w:val="lowerRoman"/>
      <w:lvlText w:val="%6."/>
      <w:lvlJc w:val="right"/>
      <w:pPr>
        <w:ind w:left="4320" w:hanging="180"/>
      </w:pPr>
    </w:lvl>
    <w:lvl w:ilvl="6" w:tplc="468CCD9C">
      <w:start w:val="1"/>
      <w:numFmt w:val="decimal"/>
      <w:lvlText w:val="%7."/>
      <w:lvlJc w:val="left"/>
      <w:pPr>
        <w:ind w:left="5040" w:hanging="360"/>
      </w:pPr>
    </w:lvl>
    <w:lvl w:ilvl="7" w:tplc="7B3E919A">
      <w:start w:val="1"/>
      <w:numFmt w:val="lowerLetter"/>
      <w:lvlText w:val="%8."/>
      <w:lvlJc w:val="left"/>
      <w:pPr>
        <w:ind w:left="5760" w:hanging="360"/>
      </w:pPr>
    </w:lvl>
    <w:lvl w:ilvl="8" w:tplc="5658CB54">
      <w:start w:val="1"/>
      <w:numFmt w:val="lowerRoman"/>
      <w:lvlText w:val="%9."/>
      <w:lvlJc w:val="right"/>
      <w:pPr>
        <w:ind w:left="6480" w:hanging="180"/>
      </w:pPr>
    </w:lvl>
  </w:abstractNum>
  <w:abstractNum w:abstractNumId="10" w15:restartNumberingAfterBreak="0">
    <w:nsid w:val="2BC969E3"/>
    <w:multiLevelType w:val="multilevel"/>
    <w:tmpl w:val="ECFABD74"/>
    <w:lvl w:ilvl="0">
      <w:start w:val="1"/>
      <w:numFmt w:val="decimal"/>
      <w:pStyle w:val="h2numbered"/>
      <w:suff w:val="space"/>
      <w:lvlText w:val="%1."/>
      <w:lvlJc w:val="left"/>
      <w:pPr>
        <w:ind w:left="0" w:firstLine="0"/>
      </w:pPr>
      <w:rPr>
        <w:rFonts w:hint="default"/>
      </w:rPr>
    </w:lvl>
    <w:lvl w:ilvl="1">
      <w:start w:val="1"/>
      <w:numFmt w:val="decimal"/>
      <w:pStyle w:val="h3numbered"/>
      <w:lvlText w:val="%1.%2"/>
      <w:lvlJc w:val="left"/>
      <w:pPr>
        <w:ind w:left="624" w:hanging="624"/>
      </w:pPr>
      <w:rPr>
        <w:rFonts w:hint="default"/>
      </w:rPr>
    </w:lvl>
    <w:lvl w:ilvl="2">
      <w:start w:val="1"/>
      <w:numFmt w:val="decimal"/>
      <w:pStyle w:val="h4numbered"/>
      <w:lvlText w:val="%1.%2.%3"/>
      <w:lvlJc w:val="left"/>
      <w:pPr>
        <w:ind w:left="794" w:hanging="794"/>
      </w:pPr>
      <w:rPr>
        <w:rFonts w:hint="default"/>
      </w:rPr>
    </w:lvl>
    <w:lvl w:ilvl="3">
      <w:start w:val="1"/>
      <w:numFmt w:val="decimal"/>
      <w:pStyle w:val="h5numbered"/>
      <w:lvlText w:val="%1.%2.%3.%4"/>
      <w:lvlJc w:val="left"/>
      <w:pPr>
        <w:ind w:left="1021" w:hanging="1021"/>
      </w:pPr>
      <w:rPr>
        <w:rFonts w:hint="default"/>
      </w:rPr>
    </w:lvl>
    <w:lvl w:ilvl="4">
      <w:start w:val="1"/>
      <w:numFmt w:val="decimal"/>
      <w:pStyle w:val="bodytextnumbered"/>
      <w:lvlText w:val="%5."/>
      <w:lvlJc w:val="left"/>
      <w:pPr>
        <w:ind w:left="567" w:hanging="567"/>
      </w:pPr>
      <w:rPr>
        <w:rFonts w:hint="default"/>
      </w:rPr>
    </w:lvl>
    <w:lvl w:ilvl="5">
      <w:start w:val="1"/>
      <w:numFmt w:val="decimal"/>
      <w:pStyle w:val="bodytextnumbered11"/>
      <w:lvlText w:val="%5.%6."/>
      <w:lvlJc w:val="left"/>
      <w:pPr>
        <w:ind w:left="1191" w:hanging="624"/>
      </w:pPr>
      <w:rPr>
        <w:rFonts w:hint="default"/>
      </w:rPr>
    </w:lvl>
    <w:lvl w:ilvl="6">
      <w:start w:val="1"/>
      <w:numFmt w:val="decimal"/>
      <w:pStyle w:val="bodytextnumbered111"/>
      <w:lvlText w:val="%5.%6.%7."/>
      <w:lvlJc w:val="left"/>
      <w:pPr>
        <w:ind w:left="2268" w:hanging="1077"/>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BD54D3C"/>
    <w:multiLevelType w:val="multilevel"/>
    <w:tmpl w:val="5C6AE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2192FF5"/>
    <w:multiLevelType w:val="multilevel"/>
    <w:tmpl w:val="0436D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4572110"/>
    <w:multiLevelType w:val="multilevel"/>
    <w:tmpl w:val="442E2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7A02FE8"/>
    <w:multiLevelType w:val="hybridMultilevel"/>
    <w:tmpl w:val="E988BB7A"/>
    <w:lvl w:ilvl="0" w:tplc="B900BAA8">
      <w:start w:val="1"/>
      <w:numFmt w:val="bullet"/>
      <w:lvlText w:val=""/>
      <w:lvlJc w:val="left"/>
      <w:pPr>
        <w:ind w:left="720" w:hanging="360"/>
      </w:pPr>
      <w:rPr>
        <w:rFonts w:ascii="Symbol" w:hAnsi="Symbol" w:hint="default"/>
      </w:rPr>
    </w:lvl>
    <w:lvl w:ilvl="1" w:tplc="45428162">
      <w:start w:val="1"/>
      <w:numFmt w:val="bullet"/>
      <w:lvlText w:val="o"/>
      <w:lvlJc w:val="left"/>
      <w:pPr>
        <w:ind w:left="1440" w:hanging="360"/>
      </w:pPr>
      <w:rPr>
        <w:rFonts w:ascii="Courier New" w:hAnsi="Courier New" w:hint="default"/>
      </w:rPr>
    </w:lvl>
    <w:lvl w:ilvl="2" w:tplc="181E930E">
      <w:start w:val="1"/>
      <w:numFmt w:val="bullet"/>
      <w:lvlText w:val=""/>
      <w:lvlJc w:val="left"/>
      <w:pPr>
        <w:ind w:left="2160" w:hanging="360"/>
      </w:pPr>
      <w:rPr>
        <w:rFonts w:ascii="Wingdings" w:hAnsi="Wingdings" w:hint="default"/>
      </w:rPr>
    </w:lvl>
    <w:lvl w:ilvl="3" w:tplc="256CF5F6">
      <w:start w:val="1"/>
      <w:numFmt w:val="bullet"/>
      <w:lvlText w:val=""/>
      <w:lvlJc w:val="left"/>
      <w:pPr>
        <w:ind w:left="2880" w:hanging="360"/>
      </w:pPr>
      <w:rPr>
        <w:rFonts w:ascii="Symbol" w:hAnsi="Symbol" w:hint="default"/>
      </w:rPr>
    </w:lvl>
    <w:lvl w:ilvl="4" w:tplc="A888DF06">
      <w:start w:val="1"/>
      <w:numFmt w:val="bullet"/>
      <w:lvlText w:val="o"/>
      <w:lvlJc w:val="left"/>
      <w:pPr>
        <w:ind w:left="3600" w:hanging="360"/>
      </w:pPr>
      <w:rPr>
        <w:rFonts w:ascii="Courier New" w:hAnsi="Courier New" w:hint="default"/>
      </w:rPr>
    </w:lvl>
    <w:lvl w:ilvl="5" w:tplc="9BA23CFE">
      <w:start w:val="1"/>
      <w:numFmt w:val="bullet"/>
      <w:lvlText w:val=""/>
      <w:lvlJc w:val="left"/>
      <w:pPr>
        <w:ind w:left="4320" w:hanging="360"/>
      </w:pPr>
      <w:rPr>
        <w:rFonts w:ascii="Wingdings" w:hAnsi="Wingdings" w:hint="default"/>
      </w:rPr>
    </w:lvl>
    <w:lvl w:ilvl="6" w:tplc="613E03A0">
      <w:start w:val="1"/>
      <w:numFmt w:val="bullet"/>
      <w:lvlText w:val=""/>
      <w:lvlJc w:val="left"/>
      <w:pPr>
        <w:ind w:left="5040" w:hanging="360"/>
      </w:pPr>
      <w:rPr>
        <w:rFonts w:ascii="Symbol" w:hAnsi="Symbol" w:hint="default"/>
      </w:rPr>
    </w:lvl>
    <w:lvl w:ilvl="7" w:tplc="59AC7A3C">
      <w:start w:val="1"/>
      <w:numFmt w:val="bullet"/>
      <w:lvlText w:val="o"/>
      <w:lvlJc w:val="left"/>
      <w:pPr>
        <w:ind w:left="5760" w:hanging="360"/>
      </w:pPr>
      <w:rPr>
        <w:rFonts w:ascii="Courier New" w:hAnsi="Courier New" w:hint="default"/>
      </w:rPr>
    </w:lvl>
    <w:lvl w:ilvl="8" w:tplc="AC223CAE">
      <w:start w:val="1"/>
      <w:numFmt w:val="bullet"/>
      <w:lvlText w:val=""/>
      <w:lvlJc w:val="left"/>
      <w:pPr>
        <w:ind w:left="6480" w:hanging="360"/>
      </w:pPr>
      <w:rPr>
        <w:rFonts w:ascii="Wingdings" w:hAnsi="Wingdings" w:hint="default"/>
      </w:rPr>
    </w:lvl>
  </w:abstractNum>
  <w:abstractNum w:abstractNumId="15" w15:restartNumberingAfterBreak="0">
    <w:nsid w:val="37CF3756"/>
    <w:multiLevelType w:val="multilevel"/>
    <w:tmpl w:val="27F69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A19127F"/>
    <w:multiLevelType w:val="multilevel"/>
    <w:tmpl w:val="67AED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C178F8F"/>
    <w:multiLevelType w:val="hybridMultilevel"/>
    <w:tmpl w:val="DFE86748"/>
    <w:lvl w:ilvl="0" w:tplc="B9B61948">
      <w:start w:val="1"/>
      <w:numFmt w:val="bullet"/>
      <w:lvlText w:val=""/>
      <w:lvlJc w:val="left"/>
      <w:pPr>
        <w:ind w:left="720" w:hanging="360"/>
      </w:pPr>
      <w:rPr>
        <w:rFonts w:ascii="Symbol" w:hAnsi="Symbol" w:hint="default"/>
      </w:rPr>
    </w:lvl>
    <w:lvl w:ilvl="1" w:tplc="2E56159E">
      <w:start w:val="1"/>
      <w:numFmt w:val="bullet"/>
      <w:lvlText w:val="o"/>
      <w:lvlJc w:val="left"/>
      <w:pPr>
        <w:ind w:left="1440" w:hanging="360"/>
      </w:pPr>
      <w:rPr>
        <w:rFonts w:ascii="Courier New" w:hAnsi="Courier New" w:hint="default"/>
      </w:rPr>
    </w:lvl>
    <w:lvl w:ilvl="2" w:tplc="C4B4E71A">
      <w:start w:val="1"/>
      <w:numFmt w:val="bullet"/>
      <w:lvlText w:val=""/>
      <w:lvlJc w:val="left"/>
      <w:pPr>
        <w:ind w:left="2160" w:hanging="360"/>
      </w:pPr>
      <w:rPr>
        <w:rFonts w:ascii="Wingdings" w:hAnsi="Wingdings" w:hint="default"/>
      </w:rPr>
    </w:lvl>
    <w:lvl w:ilvl="3" w:tplc="73B09018">
      <w:start w:val="1"/>
      <w:numFmt w:val="bullet"/>
      <w:lvlText w:val=""/>
      <w:lvlJc w:val="left"/>
      <w:pPr>
        <w:ind w:left="2880" w:hanging="360"/>
      </w:pPr>
      <w:rPr>
        <w:rFonts w:ascii="Symbol" w:hAnsi="Symbol" w:hint="default"/>
      </w:rPr>
    </w:lvl>
    <w:lvl w:ilvl="4" w:tplc="70247D5A">
      <w:start w:val="1"/>
      <w:numFmt w:val="bullet"/>
      <w:lvlText w:val="o"/>
      <w:lvlJc w:val="left"/>
      <w:pPr>
        <w:ind w:left="3600" w:hanging="360"/>
      </w:pPr>
      <w:rPr>
        <w:rFonts w:ascii="Courier New" w:hAnsi="Courier New" w:hint="default"/>
      </w:rPr>
    </w:lvl>
    <w:lvl w:ilvl="5" w:tplc="8CDE8E8C">
      <w:start w:val="1"/>
      <w:numFmt w:val="bullet"/>
      <w:lvlText w:val=""/>
      <w:lvlJc w:val="left"/>
      <w:pPr>
        <w:ind w:left="4320" w:hanging="360"/>
      </w:pPr>
      <w:rPr>
        <w:rFonts w:ascii="Wingdings" w:hAnsi="Wingdings" w:hint="default"/>
      </w:rPr>
    </w:lvl>
    <w:lvl w:ilvl="6" w:tplc="F902523A">
      <w:start w:val="1"/>
      <w:numFmt w:val="bullet"/>
      <w:lvlText w:val=""/>
      <w:lvlJc w:val="left"/>
      <w:pPr>
        <w:ind w:left="5040" w:hanging="360"/>
      </w:pPr>
      <w:rPr>
        <w:rFonts w:ascii="Symbol" w:hAnsi="Symbol" w:hint="default"/>
      </w:rPr>
    </w:lvl>
    <w:lvl w:ilvl="7" w:tplc="0F6618A4">
      <w:start w:val="1"/>
      <w:numFmt w:val="bullet"/>
      <w:lvlText w:val="o"/>
      <w:lvlJc w:val="left"/>
      <w:pPr>
        <w:ind w:left="5760" w:hanging="360"/>
      </w:pPr>
      <w:rPr>
        <w:rFonts w:ascii="Courier New" w:hAnsi="Courier New" w:hint="default"/>
      </w:rPr>
    </w:lvl>
    <w:lvl w:ilvl="8" w:tplc="A9629E74">
      <w:start w:val="1"/>
      <w:numFmt w:val="bullet"/>
      <w:lvlText w:val=""/>
      <w:lvlJc w:val="left"/>
      <w:pPr>
        <w:ind w:left="6480" w:hanging="360"/>
      </w:pPr>
      <w:rPr>
        <w:rFonts w:ascii="Wingdings" w:hAnsi="Wingdings" w:hint="default"/>
      </w:rPr>
    </w:lvl>
  </w:abstractNum>
  <w:abstractNum w:abstractNumId="18" w15:restartNumberingAfterBreak="0">
    <w:nsid w:val="3E9527EB"/>
    <w:multiLevelType w:val="multilevel"/>
    <w:tmpl w:val="3D66BE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35900A1"/>
    <w:multiLevelType w:val="hybridMultilevel"/>
    <w:tmpl w:val="47BA088A"/>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0" w15:restartNumberingAfterBreak="0">
    <w:nsid w:val="46BD7919"/>
    <w:multiLevelType w:val="hybridMultilevel"/>
    <w:tmpl w:val="43EAD580"/>
    <w:lvl w:ilvl="0" w:tplc="EECCBAFE">
      <w:start w:val="1"/>
      <w:numFmt w:val="decimal"/>
      <w:pStyle w:val="Numberedlist"/>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DD85D0B"/>
    <w:multiLevelType w:val="hybridMultilevel"/>
    <w:tmpl w:val="81C4BB02"/>
    <w:lvl w:ilvl="0" w:tplc="CAA81204">
      <w:start w:val="1"/>
      <w:numFmt w:val="bullet"/>
      <w:lvlText w:val=""/>
      <w:lvlJc w:val="left"/>
      <w:pPr>
        <w:ind w:left="720" w:hanging="360"/>
      </w:pPr>
      <w:rPr>
        <w:rFonts w:ascii="Symbol" w:hAnsi="Symbol" w:hint="default"/>
      </w:rPr>
    </w:lvl>
    <w:lvl w:ilvl="1" w:tplc="7B6E8DA0">
      <w:start w:val="1"/>
      <w:numFmt w:val="bullet"/>
      <w:lvlText w:val="o"/>
      <w:lvlJc w:val="left"/>
      <w:pPr>
        <w:ind w:left="1440" w:hanging="360"/>
      </w:pPr>
      <w:rPr>
        <w:rFonts w:ascii="Courier New" w:hAnsi="Courier New" w:hint="default"/>
      </w:rPr>
    </w:lvl>
    <w:lvl w:ilvl="2" w:tplc="94ECCEF0">
      <w:start w:val="1"/>
      <w:numFmt w:val="bullet"/>
      <w:lvlText w:val=""/>
      <w:lvlJc w:val="left"/>
      <w:pPr>
        <w:ind w:left="2160" w:hanging="360"/>
      </w:pPr>
      <w:rPr>
        <w:rFonts w:ascii="Wingdings" w:hAnsi="Wingdings" w:hint="default"/>
      </w:rPr>
    </w:lvl>
    <w:lvl w:ilvl="3" w:tplc="55201A36">
      <w:start w:val="1"/>
      <w:numFmt w:val="bullet"/>
      <w:lvlText w:val=""/>
      <w:lvlJc w:val="left"/>
      <w:pPr>
        <w:ind w:left="2880" w:hanging="360"/>
      </w:pPr>
      <w:rPr>
        <w:rFonts w:ascii="Symbol" w:hAnsi="Symbol" w:hint="default"/>
      </w:rPr>
    </w:lvl>
    <w:lvl w:ilvl="4" w:tplc="07BC11C4">
      <w:start w:val="1"/>
      <w:numFmt w:val="bullet"/>
      <w:lvlText w:val="o"/>
      <w:lvlJc w:val="left"/>
      <w:pPr>
        <w:ind w:left="3600" w:hanging="360"/>
      </w:pPr>
      <w:rPr>
        <w:rFonts w:ascii="Courier New" w:hAnsi="Courier New" w:hint="default"/>
      </w:rPr>
    </w:lvl>
    <w:lvl w:ilvl="5" w:tplc="F79CAA6A">
      <w:start w:val="1"/>
      <w:numFmt w:val="bullet"/>
      <w:lvlText w:val=""/>
      <w:lvlJc w:val="left"/>
      <w:pPr>
        <w:ind w:left="4320" w:hanging="360"/>
      </w:pPr>
      <w:rPr>
        <w:rFonts w:ascii="Wingdings" w:hAnsi="Wingdings" w:hint="default"/>
      </w:rPr>
    </w:lvl>
    <w:lvl w:ilvl="6" w:tplc="2974B2AE">
      <w:start w:val="1"/>
      <w:numFmt w:val="bullet"/>
      <w:lvlText w:val=""/>
      <w:lvlJc w:val="left"/>
      <w:pPr>
        <w:ind w:left="5040" w:hanging="360"/>
      </w:pPr>
      <w:rPr>
        <w:rFonts w:ascii="Symbol" w:hAnsi="Symbol" w:hint="default"/>
      </w:rPr>
    </w:lvl>
    <w:lvl w:ilvl="7" w:tplc="4CC22AFC">
      <w:start w:val="1"/>
      <w:numFmt w:val="bullet"/>
      <w:lvlText w:val="o"/>
      <w:lvlJc w:val="left"/>
      <w:pPr>
        <w:ind w:left="5760" w:hanging="360"/>
      </w:pPr>
      <w:rPr>
        <w:rFonts w:ascii="Courier New" w:hAnsi="Courier New" w:hint="default"/>
      </w:rPr>
    </w:lvl>
    <w:lvl w:ilvl="8" w:tplc="57282BA2">
      <w:start w:val="1"/>
      <w:numFmt w:val="bullet"/>
      <w:lvlText w:val=""/>
      <w:lvlJc w:val="left"/>
      <w:pPr>
        <w:ind w:left="6480" w:hanging="360"/>
      </w:pPr>
      <w:rPr>
        <w:rFonts w:ascii="Wingdings" w:hAnsi="Wingdings" w:hint="default"/>
      </w:rPr>
    </w:lvl>
  </w:abstractNum>
  <w:abstractNum w:abstractNumId="22" w15:restartNumberingAfterBreak="0">
    <w:nsid w:val="5C7F3665"/>
    <w:multiLevelType w:val="multilevel"/>
    <w:tmpl w:val="19703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C9D3238"/>
    <w:multiLevelType w:val="multilevel"/>
    <w:tmpl w:val="AD064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1E43CEF"/>
    <w:multiLevelType w:val="multilevel"/>
    <w:tmpl w:val="CB424E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33B2255"/>
    <w:multiLevelType w:val="multilevel"/>
    <w:tmpl w:val="954C0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5496D02"/>
    <w:multiLevelType w:val="multilevel"/>
    <w:tmpl w:val="8F926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4203BC7"/>
    <w:multiLevelType w:val="multilevel"/>
    <w:tmpl w:val="044893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44B4349"/>
    <w:multiLevelType w:val="multilevel"/>
    <w:tmpl w:val="1ED89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F743347"/>
    <w:multiLevelType w:val="hybridMultilevel"/>
    <w:tmpl w:val="BABC3898"/>
    <w:lvl w:ilvl="0" w:tplc="90663E10">
      <w:start w:val="1"/>
      <w:numFmt w:val="bullet"/>
      <w:lvlText w:val=""/>
      <w:lvlJc w:val="left"/>
      <w:pPr>
        <w:ind w:left="720" w:hanging="360"/>
      </w:pPr>
      <w:rPr>
        <w:rFonts w:ascii="Symbol" w:hAnsi="Symbol" w:hint="default"/>
      </w:rPr>
    </w:lvl>
    <w:lvl w:ilvl="1" w:tplc="531EFACA">
      <w:start w:val="1"/>
      <w:numFmt w:val="bullet"/>
      <w:lvlText w:val="o"/>
      <w:lvlJc w:val="left"/>
      <w:pPr>
        <w:ind w:left="1440" w:hanging="360"/>
      </w:pPr>
      <w:rPr>
        <w:rFonts w:ascii="Courier New" w:hAnsi="Courier New" w:hint="default"/>
      </w:rPr>
    </w:lvl>
    <w:lvl w:ilvl="2" w:tplc="DB887E56">
      <w:start w:val="1"/>
      <w:numFmt w:val="bullet"/>
      <w:lvlText w:val=""/>
      <w:lvlJc w:val="left"/>
      <w:pPr>
        <w:ind w:left="2160" w:hanging="360"/>
      </w:pPr>
      <w:rPr>
        <w:rFonts w:ascii="Wingdings" w:hAnsi="Wingdings" w:hint="default"/>
      </w:rPr>
    </w:lvl>
    <w:lvl w:ilvl="3" w:tplc="0CA69548">
      <w:start w:val="1"/>
      <w:numFmt w:val="bullet"/>
      <w:lvlText w:val=""/>
      <w:lvlJc w:val="left"/>
      <w:pPr>
        <w:ind w:left="2880" w:hanging="360"/>
      </w:pPr>
      <w:rPr>
        <w:rFonts w:ascii="Symbol" w:hAnsi="Symbol" w:hint="default"/>
      </w:rPr>
    </w:lvl>
    <w:lvl w:ilvl="4" w:tplc="5D341A40">
      <w:start w:val="1"/>
      <w:numFmt w:val="bullet"/>
      <w:lvlText w:val="o"/>
      <w:lvlJc w:val="left"/>
      <w:pPr>
        <w:ind w:left="3600" w:hanging="360"/>
      </w:pPr>
      <w:rPr>
        <w:rFonts w:ascii="Courier New" w:hAnsi="Courier New" w:hint="default"/>
      </w:rPr>
    </w:lvl>
    <w:lvl w:ilvl="5" w:tplc="8BB40472">
      <w:start w:val="1"/>
      <w:numFmt w:val="bullet"/>
      <w:lvlText w:val=""/>
      <w:lvlJc w:val="left"/>
      <w:pPr>
        <w:ind w:left="4320" w:hanging="360"/>
      </w:pPr>
      <w:rPr>
        <w:rFonts w:ascii="Wingdings" w:hAnsi="Wingdings" w:hint="default"/>
      </w:rPr>
    </w:lvl>
    <w:lvl w:ilvl="6" w:tplc="C196309E">
      <w:start w:val="1"/>
      <w:numFmt w:val="bullet"/>
      <w:lvlText w:val=""/>
      <w:lvlJc w:val="left"/>
      <w:pPr>
        <w:ind w:left="5040" w:hanging="360"/>
      </w:pPr>
      <w:rPr>
        <w:rFonts w:ascii="Symbol" w:hAnsi="Symbol" w:hint="default"/>
      </w:rPr>
    </w:lvl>
    <w:lvl w:ilvl="7" w:tplc="66683302">
      <w:start w:val="1"/>
      <w:numFmt w:val="bullet"/>
      <w:lvlText w:val="o"/>
      <w:lvlJc w:val="left"/>
      <w:pPr>
        <w:ind w:left="5760" w:hanging="360"/>
      </w:pPr>
      <w:rPr>
        <w:rFonts w:ascii="Courier New" w:hAnsi="Courier New" w:hint="default"/>
      </w:rPr>
    </w:lvl>
    <w:lvl w:ilvl="8" w:tplc="22B4BB40">
      <w:start w:val="1"/>
      <w:numFmt w:val="bullet"/>
      <w:lvlText w:val=""/>
      <w:lvlJc w:val="left"/>
      <w:pPr>
        <w:ind w:left="6480" w:hanging="360"/>
      </w:pPr>
      <w:rPr>
        <w:rFonts w:ascii="Wingdings" w:hAnsi="Wingdings" w:hint="default"/>
      </w:rPr>
    </w:lvl>
  </w:abstractNum>
  <w:num w:numId="1" w16cid:durableId="1220482536">
    <w:abstractNumId w:val="6"/>
  </w:num>
  <w:num w:numId="2" w16cid:durableId="1790977481">
    <w:abstractNumId w:val="4"/>
  </w:num>
  <w:num w:numId="3" w16cid:durableId="201015299">
    <w:abstractNumId w:val="5"/>
  </w:num>
  <w:num w:numId="4" w16cid:durableId="264465576">
    <w:abstractNumId w:val="7"/>
  </w:num>
  <w:num w:numId="5" w16cid:durableId="865483669">
    <w:abstractNumId w:val="21"/>
  </w:num>
  <w:num w:numId="6" w16cid:durableId="283318622">
    <w:abstractNumId w:val="9"/>
  </w:num>
  <w:num w:numId="7" w16cid:durableId="1349795252">
    <w:abstractNumId w:val="0"/>
  </w:num>
  <w:num w:numId="8" w16cid:durableId="1394693074">
    <w:abstractNumId w:val="20"/>
  </w:num>
  <w:num w:numId="9" w16cid:durableId="570964709">
    <w:abstractNumId w:val="10"/>
  </w:num>
  <w:num w:numId="10" w16cid:durableId="1857814645">
    <w:abstractNumId w:val="29"/>
  </w:num>
  <w:num w:numId="11" w16cid:durableId="1630739384">
    <w:abstractNumId w:val="19"/>
  </w:num>
  <w:num w:numId="12" w16cid:durableId="529341000">
    <w:abstractNumId w:val="16"/>
  </w:num>
  <w:num w:numId="13" w16cid:durableId="2132745368">
    <w:abstractNumId w:val="27"/>
  </w:num>
  <w:num w:numId="14" w16cid:durableId="875194020">
    <w:abstractNumId w:val="11"/>
  </w:num>
  <w:num w:numId="15" w16cid:durableId="1416512405">
    <w:abstractNumId w:val="25"/>
  </w:num>
  <w:num w:numId="16" w16cid:durableId="1390885947">
    <w:abstractNumId w:val="28"/>
  </w:num>
  <w:num w:numId="17" w16cid:durableId="1813524273">
    <w:abstractNumId w:val="22"/>
  </w:num>
  <w:num w:numId="18" w16cid:durableId="2104178119">
    <w:abstractNumId w:val="13"/>
  </w:num>
  <w:num w:numId="19" w16cid:durableId="1096515428">
    <w:abstractNumId w:val="18"/>
  </w:num>
  <w:num w:numId="20" w16cid:durableId="901910588">
    <w:abstractNumId w:val="26"/>
  </w:num>
  <w:num w:numId="21" w16cid:durableId="734821444">
    <w:abstractNumId w:val="2"/>
  </w:num>
  <w:num w:numId="22" w16cid:durableId="2095778433">
    <w:abstractNumId w:val="23"/>
  </w:num>
  <w:num w:numId="23" w16cid:durableId="534580895">
    <w:abstractNumId w:val="8"/>
  </w:num>
  <w:num w:numId="24" w16cid:durableId="2019581659">
    <w:abstractNumId w:val="3"/>
  </w:num>
  <w:num w:numId="25" w16cid:durableId="1837040188">
    <w:abstractNumId w:val="15"/>
  </w:num>
  <w:num w:numId="26" w16cid:durableId="1225213440">
    <w:abstractNumId w:val="24"/>
  </w:num>
  <w:num w:numId="27" w16cid:durableId="829446822">
    <w:abstractNumId w:val="12"/>
  </w:num>
  <w:num w:numId="28" w16cid:durableId="1614746024">
    <w:abstractNumId w:val="17"/>
  </w:num>
  <w:num w:numId="29" w16cid:durableId="360862188">
    <w:abstractNumId w:val="14"/>
  </w:num>
  <w:num w:numId="30" w16cid:durableId="536507950">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removeDateAndTime/>
  <w:stylePaneFormatFilter w:val="9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1EAC"/>
    <w:rsid w:val="0000013D"/>
    <w:rsid w:val="00000197"/>
    <w:rsid w:val="000005C7"/>
    <w:rsid w:val="00002095"/>
    <w:rsid w:val="0000416F"/>
    <w:rsid w:val="00004309"/>
    <w:rsid w:val="00005DD0"/>
    <w:rsid w:val="000108B8"/>
    <w:rsid w:val="0001164C"/>
    <w:rsid w:val="00022D3C"/>
    <w:rsid w:val="00027657"/>
    <w:rsid w:val="00030D2C"/>
    <w:rsid w:val="0003185C"/>
    <w:rsid w:val="00031DC0"/>
    <w:rsid w:val="00031FD0"/>
    <w:rsid w:val="00033157"/>
    <w:rsid w:val="00033831"/>
    <w:rsid w:val="00046CE8"/>
    <w:rsid w:val="0004790E"/>
    <w:rsid w:val="00055630"/>
    <w:rsid w:val="00061452"/>
    <w:rsid w:val="000733A2"/>
    <w:rsid w:val="00077BCF"/>
    <w:rsid w:val="00080363"/>
    <w:rsid w:val="0008313C"/>
    <w:rsid w:val="00085A64"/>
    <w:rsid w:val="000863E2"/>
    <w:rsid w:val="00090A63"/>
    <w:rsid w:val="000935A1"/>
    <w:rsid w:val="00095621"/>
    <w:rsid w:val="00095FFA"/>
    <w:rsid w:val="000A266D"/>
    <w:rsid w:val="000A46F5"/>
    <w:rsid w:val="000A57C6"/>
    <w:rsid w:val="000A64E4"/>
    <w:rsid w:val="000B1886"/>
    <w:rsid w:val="000B639C"/>
    <w:rsid w:val="000BE994"/>
    <w:rsid w:val="000C051E"/>
    <w:rsid w:val="000C1D83"/>
    <w:rsid w:val="000C2447"/>
    <w:rsid w:val="000C24AF"/>
    <w:rsid w:val="000D39C3"/>
    <w:rsid w:val="000D7F5D"/>
    <w:rsid w:val="000E2EBE"/>
    <w:rsid w:val="000F71F6"/>
    <w:rsid w:val="00101883"/>
    <w:rsid w:val="0010192E"/>
    <w:rsid w:val="001020A4"/>
    <w:rsid w:val="00103F4D"/>
    <w:rsid w:val="0010592F"/>
    <w:rsid w:val="001114BB"/>
    <w:rsid w:val="00113EEC"/>
    <w:rsid w:val="00121A3A"/>
    <w:rsid w:val="001234E7"/>
    <w:rsid w:val="00127331"/>
    <w:rsid w:val="00127C11"/>
    <w:rsid w:val="00144D8D"/>
    <w:rsid w:val="00147BD9"/>
    <w:rsid w:val="0015056F"/>
    <w:rsid w:val="00150DCC"/>
    <w:rsid w:val="00154B06"/>
    <w:rsid w:val="00157001"/>
    <w:rsid w:val="001704CD"/>
    <w:rsid w:val="001716E5"/>
    <w:rsid w:val="0017360B"/>
    <w:rsid w:val="00191159"/>
    <w:rsid w:val="00191526"/>
    <w:rsid w:val="00192B26"/>
    <w:rsid w:val="00193E97"/>
    <w:rsid w:val="00194417"/>
    <w:rsid w:val="0019462E"/>
    <w:rsid w:val="001A33FC"/>
    <w:rsid w:val="001C3565"/>
    <w:rsid w:val="001C54FD"/>
    <w:rsid w:val="001C6937"/>
    <w:rsid w:val="001D1247"/>
    <w:rsid w:val="001D1D32"/>
    <w:rsid w:val="001D243C"/>
    <w:rsid w:val="001D4260"/>
    <w:rsid w:val="001E004E"/>
    <w:rsid w:val="001E27F8"/>
    <w:rsid w:val="001F0DC9"/>
    <w:rsid w:val="001F3126"/>
    <w:rsid w:val="001F678C"/>
    <w:rsid w:val="00203E10"/>
    <w:rsid w:val="00206957"/>
    <w:rsid w:val="0022134A"/>
    <w:rsid w:val="0022596F"/>
    <w:rsid w:val="00230F3C"/>
    <w:rsid w:val="00240B6E"/>
    <w:rsid w:val="00242294"/>
    <w:rsid w:val="00242359"/>
    <w:rsid w:val="00246075"/>
    <w:rsid w:val="00251B94"/>
    <w:rsid w:val="0025566D"/>
    <w:rsid w:val="00261656"/>
    <w:rsid w:val="00264A15"/>
    <w:rsid w:val="00266358"/>
    <w:rsid w:val="002672F6"/>
    <w:rsid w:val="00270DAD"/>
    <w:rsid w:val="00276EAB"/>
    <w:rsid w:val="0028105C"/>
    <w:rsid w:val="002855F7"/>
    <w:rsid w:val="00294488"/>
    <w:rsid w:val="002A0FCD"/>
    <w:rsid w:val="002A19E9"/>
    <w:rsid w:val="002A1A6A"/>
    <w:rsid w:val="002A3F48"/>
    <w:rsid w:val="002A45CD"/>
    <w:rsid w:val="002B1800"/>
    <w:rsid w:val="002B24BD"/>
    <w:rsid w:val="002B3BFD"/>
    <w:rsid w:val="002C0816"/>
    <w:rsid w:val="002E0E4D"/>
    <w:rsid w:val="002F18C9"/>
    <w:rsid w:val="002F7B8F"/>
    <w:rsid w:val="002F7FC8"/>
    <w:rsid w:val="003046BB"/>
    <w:rsid w:val="00306CBE"/>
    <w:rsid w:val="00317F0A"/>
    <w:rsid w:val="00322C53"/>
    <w:rsid w:val="003259F8"/>
    <w:rsid w:val="0033715E"/>
    <w:rsid w:val="00340F1D"/>
    <w:rsid w:val="003437E6"/>
    <w:rsid w:val="0034439B"/>
    <w:rsid w:val="003444C7"/>
    <w:rsid w:val="0034560E"/>
    <w:rsid w:val="00352A7B"/>
    <w:rsid w:val="0035386A"/>
    <w:rsid w:val="00353FF3"/>
    <w:rsid w:val="0035464A"/>
    <w:rsid w:val="0037033E"/>
    <w:rsid w:val="00370E17"/>
    <w:rsid w:val="00371C20"/>
    <w:rsid w:val="0037334B"/>
    <w:rsid w:val="003842E0"/>
    <w:rsid w:val="00384FA1"/>
    <w:rsid w:val="003A1F8D"/>
    <w:rsid w:val="003A35B5"/>
    <w:rsid w:val="003A4B22"/>
    <w:rsid w:val="003B00C9"/>
    <w:rsid w:val="003B2686"/>
    <w:rsid w:val="003B6BB4"/>
    <w:rsid w:val="003B7EE2"/>
    <w:rsid w:val="003C2740"/>
    <w:rsid w:val="003C33DE"/>
    <w:rsid w:val="003D3A42"/>
    <w:rsid w:val="003D3C14"/>
    <w:rsid w:val="003D50B5"/>
    <w:rsid w:val="003E2E4A"/>
    <w:rsid w:val="003E5DE0"/>
    <w:rsid w:val="003F272B"/>
    <w:rsid w:val="003F7B0C"/>
    <w:rsid w:val="00400936"/>
    <w:rsid w:val="00410DE9"/>
    <w:rsid w:val="00411D1D"/>
    <w:rsid w:val="004125A6"/>
    <w:rsid w:val="004152CD"/>
    <w:rsid w:val="004164BB"/>
    <w:rsid w:val="00420015"/>
    <w:rsid w:val="00420E7F"/>
    <w:rsid w:val="00423FAF"/>
    <w:rsid w:val="0042560C"/>
    <w:rsid w:val="00427636"/>
    <w:rsid w:val="004279D0"/>
    <w:rsid w:val="00430131"/>
    <w:rsid w:val="00431EB2"/>
    <w:rsid w:val="0043605C"/>
    <w:rsid w:val="0043628B"/>
    <w:rsid w:val="0043677B"/>
    <w:rsid w:val="00443088"/>
    <w:rsid w:val="00445C9A"/>
    <w:rsid w:val="00455A3F"/>
    <w:rsid w:val="00460830"/>
    <w:rsid w:val="004628CC"/>
    <w:rsid w:val="00462EA2"/>
    <w:rsid w:val="00463333"/>
    <w:rsid w:val="00472D33"/>
    <w:rsid w:val="0047516E"/>
    <w:rsid w:val="00476A68"/>
    <w:rsid w:val="00484943"/>
    <w:rsid w:val="00486B94"/>
    <w:rsid w:val="00491977"/>
    <w:rsid w:val="00492613"/>
    <w:rsid w:val="00494E29"/>
    <w:rsid w:val="00497DE0"/>
    <w:rsid w:val="004C0998"/>
    <w:rsid w:val="004C2AF2"/>
    <w:rsid w:val="004C79CA"/>
    <w:rsid w:val="004D763F"/>
    <w:rsid w:val="004D7FDA"/>
    <w:rsid w:val="004E7CAD"/>
    <w:rsid w:val="004F0A67"/>
    <w:rsid w:val="004F1337"/>
    <w:rsid w:val="004F1F7C"/>
    <w:rsid w:val="004F28CE"/>
    <w:rsid w:val="004F6303"/>
    <w:rsid w:val="005014AF"/>
    <w:rsid w:val="00502A34"/>
    <w:rsid w:val="00505AAC"/>
    <w:rsid w:val="00507BBD"/>
    <w:rsid w:val="005226FE"/>
    <w:rsid w:val="00522E2B"/>
    <w:rsid w:val="00524347"/>
    <w:rsid w:val="0052756A"/>
    <w:rsid w:val="005302D2"/>
    <w:rsid w:val="00534180"/>
    <w:rsid w:val="005365D7"/>
    <w:rsid w:val="00544C0C"/>
    <w:rsid w:val="00562216"/>
    <w:rsid w:val="005634F0"/>
    <w:rsid w:val="005673D1"/>
    <w:rsid w:val="00577A42"/>
    <w:rsid w:val="0058121B"/>
    <w:rsid w:val="00584D6A"/>
    <w:rsid w:val="00586708"/>
    <w:rsid w:val="00590D21"/>
    <w:rsid w:val="0059433C"/>
    <w:rsid w:val="005A3B89"/>
    <w:rsid w:val="005B416F"/>
    <w:rsid w:val="005B6E75"/>
    <w:rsid w:val="005C068C"/>
    <w:rsid w:val="005C2644"/>
    <w:rsid w:val="005C3FEE"/>
    <w:rsid w:val="005D073D"/>
    <w:rsid w:val="005D0E27"/>
    <w:rsid w:val="005D4E5A"/>
    <w:rsid w:val="005D61B4"/>
    <w:rsid w:val="005E044E"/>
    <w:rsid w:val="005E7695"/>
    <w:rsid w:val="005F0359"/>
    <w:rsid w:val="005F4581"/>
    <w:rsid w:val="00601DBA"/>
    <w:rsid w:val="00604CAF"/>
    <w:rsid w:val="00613251"/>
    <w:rsid w:val="00614F79"/>
    <w:rsid w:val="00616632"/>
    <w:rsid w:val="006260D5"/>
    <w:rsid w:val="0063502E"/>
    <w:rsid w:val="00650F3C"/>
    <w:rsid w:val="00653A38"/>
    <w:rsid w:val="00654EE0"/>
    <w:rsid w:val="00655AF0"/>
    <w:rsid w:val="006566E1"/>
    <w:rsid w:val="006611D8"/>
    <w:rsid w:val="006630FB"/>
    <w:rsid w:val="00665818"/>
    <w:rsid w:val="006679DE"/>
    <w:rsid w:val="006714C9"/>
    <w:rsid w:val="00671B7A"/>
    <w:rsid w:val="00675E35"/>
    <w:rsid w:val="00681AA1"/>
    <w:rsid w:val="006845CD"/>
    <w:rsid w:val="00684633"/>
    <w:rsid w:val="00686F3F"/>
    <w:rsid w:val="00692041"/>
    <w:rsid w:val="00694FC4"/>
    <w:rsid w:val="00696AB8"/>
    <w:rsid w:val="00697652"/>
    <w:rsid w:val="006B7CBD"/>
    <w:rsid w:val="006C4174"/>
    <w:rsid w:val="006D02E8"/>
    <w:rsid w:val="006E0C21"/>
    <w:rsid w:val="006E2FE7"/>
    <w:rsid w:val="006F1094"/>
    <w:rsid w:val="006F37F0"/>
    <w:rsid w:val="006F4F49"/>
    <w:rsid w:val="006F7F2F"/>
    <w:rsid w:val="00702B4D"/>
    <w:rsid w:val="00704496"/>
    <w:rsid w:val="00710E40"/>
    <w:rsid w:val="0071497F"/>
    <w:rsid w:val="00723A85"/>
    <w:rsid w:val="0073429A"/>
    <w:rsid w:val="00740573"/>
    <w:rsid w:val="00750EE6"/>
    <w:rsid w:val="00753953"/>
    <w:rsid w:val="00761E45"/>
    <w:rsid w:val="00763FA3"/>
    <w:rsid w:val="007663CB"/>
    <w:rsid w:val="00772B9C"/>
    <w:rsid w:val="00776A89"/>
    <w:rsid w:val="0077762C"/>
    <w:rsid w:val="00796D1C"/>
    <w:rsid w:val="00796E96"/>
    <w:rsid w:val="007A1D0E"/>
    <w:rsid w:val="007C19D8"/>
    <w:rsid w:val="007C25F9"/>
    <w:rsid w:val="007C4DE0"/>
    <w:rsid w:val="007D47FE"/>
    <w:rsid w:val="007D5982"/>
    <w:rsid w:val="007E4138"/>
    <w:rsid w:val="007E6C52"/>
    <w:rsid w:val="007F18FA"/>
    <w:rsid w:val="007F5551"/>
    <w:rsid w:val="007F5954"/>
    <w:rsid w:val="007F5DBC"/>
    <w:rsid w:val="008000C7"/>
    <w:rsid w:val="00801629"/>
    <w:rsid w:val="00801D26"/>
    <w:rsid w:val="00811505"/>
    <w:rsid w:val="00811876"/>
    <w:rsid w:val="0081544B"/>
    <w:rsid w:val="0082332B"/>
    <w:rsid w:val="008320B1"/>
    <w:rsid w:val="00841E5D"/>
    <w:rsid w:val="00853A57"/>
    <w:rsid w:val="00855D19"/>
    <w:rsid w:val="00856061"/>
    <w:rsid w:val="0086166F"/>
    <w:rsid w:val="008625E8"/>
    <w:rsid w:val="00862BE0"/>
    <w:rsid w:val="00864885"/>
    <w:rsid w:val="00865C6D"/>
    <w:rsid w:val="008703AB"/>
    <w:rsid w:val="00873018"/>
    <w:rsid w:val="008744B1"/>
    <w:rsid w:val="0088020C"/>
    <w:rsid w:val="00880D4A"/>
    <w:rsid w:val="0088474D"/>
    <w:rsid w:val="00895C56"/>
    <w:rsid w:val="00897829"/>
    <w:rsid w:val="008B1EAC"/>
    <w:rsid w:val="008B3DE8"/>
    <w:rsid w:val="008B7C2B"/>
    <w:rsid w:val="008C73E0"/>
    <w:rsid w:val="008C7569"/>
    <w:rsid w:val="008D1FC5"/>
    <w:rsid w:val="008D2816"/>
    <w:rsid w:val="008D50ED"/>
    <w:rsid w:val="008D5572"/>
    <w:rsid w:val="008D5953"/>
    <w:rsid w:val="008E2296"/>
    <w:rsid w:val="008F727E"/>
    <w:rsid w:val="008F7FA5"/>
    <w:rsid w:val="0090358E"/>
    <w:rsid w:val="00905552"/>
    <w:rsid w:val="00917854"/>
    <w:rsid w:val="00920425"/>
    <w:rsid w:val="00922AD1"/>
    <w:rsid w:val="00933363"/>
    <w:rsid w:val="0094128E"/>
    <w:rsid w:val="00943EC5"/>
    <w:rsid w:val="00946973"/>
    <w:rsid w:val="00947684"/>
    <w:rsid w:val="009619E9"/>
    <w:rsid w:val="00970C89"/>
    <w:rsid w:val="00972194"/>
    <w:rsid w:val="00976028"/>
    <w:rsid w:val="00984067"/>
    <w:rsid w:val="00987163"/>
    <w:rsid w:val="00990E1C"/>
    <w:rsid w:val="00992860"/>
    <w:rsid w:val="00994D09"/>
    <w:rsid w:val="009A0001"/>
    <w:rsid w:val="009A2C22"/>
    <w:rsid w:val="009B0321"/>
    <w:rsid w:val="009B47EA"/>
    <w:rsid w:val="009C0F56"/>
    <w:rsid w:val="009C2230"/>
    <w:rsid w:val="009C27F0"/>
    <w:rsid w:val="009C3233"/>
    <w:rsid w:val="009D174C"/>
    <w:rsid w:val="009D24D4"/>
    <w:rsid w:val="009E0CB9"/>
    <w:rsid w:val="009E2ACC"/>
    <w:rsid w:val="009F09FD"/>
    <w:rsid w:val="009F1650"/>
    <w:rsid w:val="009F4912"/>
    <w:rsid w:val="009F5149"/>
    <w:rsid w:val="009F5BBF"/>
    <w:rsid w:val="009F7412"/>
    <w:rsid w:val="00A00331"/>
    <w:rsid w:val="00A00ACD"/>
    <w:rsid w:val="00A02EEF"/>
    <w:rsid w:val="00A03469"/>
    <w:rsid w:val="00A124B9"/>
    <w:rsid w:val="00A173B6"/>
    <w:rsid w:val="00A17AF9"/>
    <w:rsid w:val="00A24407"/>
    <w:rsid w:val="00A265FF"/>
    <w:rsid w:val="00A268E2"/>
    <w:rsid w:val="00A36200"/>
    <w:rsid w:val="00A37438"/>
    <w:rsid w:val="00A40CE6"/>
    <w:rsid w:val="00A41585"/>
    <w:rsid w:val="00A4554A"/>
    <w:rsid w:val="00A45D8C"/>
    <w:rsid w:val="00A543AA"/>
    <w:rsid w:val="00A546AC"/>
    <w:rsid w:val="00A601A4"/>
    <w:rsid w:val="00A60DDE"/>
    <w:rsid w:val="00A646D7"/>
    <w:rsid w:val="00A66950"/>
    <w:rsid w:val="00A66D96"/>
    <w:rsid w:val="00A714CA"/>
    <w:rsid w:val="00A75B7E"/>
    <w:rsid w:val="00A812B3"/>
    <w:rsid w:val="00A81420"/>
    <w:rsid w:val="00A90858"/>
    <w:rsid w:val="00A9211D"/>
    <w:rsid w:val="00AA38C3"/>
    <w:rsid w:val="00AB3248"/>
    <w:rsid w:val="00AB731C"/>
    <w:rsid w:val="00AC0D9C"/>
    <w:rsid w:val="00AC103C"/>
    <w:rsid w:val="00AC15BB"/>
    <w:rsid w:val="00AC2FDF"/>
    <w:rsid w:val="00AC760F"/>
    <w:rsid w:val="00AC7958"/>
    <w:rsid w:val="00AE12E0"/>
    <w:rsid w:val="00AE2D83"/>
    <w:rsid w:val="00AE44FB"/>
    <w:rsid w:val="00AE45DB"/>
    <w:rsid w:val="00AE4C8A"/>
    <w:rsid w:val="00AE554A"/>
    <w:rsid w:val="00AE6B55"/>
    <w:rsid w:val="00AE7844"/>
    <w:rsid w:val="00AF7217"/>
    <w:rsid w:val="00B0100B"/>
    <w:rsid w:val="00B051B5"/>
    <w:rsid w:val="00B31FA5"/>
    <w:rsid w:val="00B325FC"/>
    <w:rsid w:val="00B35842"/>
    <w:rsid w:val="00B35B8F"/>
    <w:rsid w:val="00B373A6"/>
    <w:rsid w:val="00B40463"/>
    <w:rsid w:val="00B44DD5"/>
    <w:rsid w:val="00B52B14"/>
    <w:rsid w:val="00B57496"/>
    <w:rsid w:val="00B65E0C"/>
    <w:rsid w:val="00B66831"/>
    <w:rsid w:val="00B72132"/>
    <w:rsid w:val="00B738AB"/>
    <w:rsid w:val="00B77C41"/>
    <w:rsid w:val="00B81669"/>
    <w:rsid w:val="00B821B5"/>
    <w:rsid w:val="00B907B5"/>
    <w:rsid w:val="00B952B9"/>
    <w:rsid w:val="00BA1E13"/>
    <w:rsid w:val="00BA2DB7"/>
    <w:rsid w:val="00BA6DA0"/>
    <w:rsid w:val="00BB4966"/>
    <w:rsid w:val="00BC294E"/>
    <w:rsid w:val="00BC4876"/>
    <w:rsid w:val="00BC5961"/>
    <w:rsid w:val="00BC5F53"/>
    <w:rsid w:val="00BC63C5"/>
    <w:rsid w:val="00BC78C6"/>
    <w:rsid w:val="00BD4ACC"/>
    <w:rsid w:val="00BD6FBD"/>
    <w:rsid w:val="00BE0046"/>
    <w:rsid w:val="00BE1CF7"/>
    <w:rsid w:val="00BE6447"/>
    <w:rsid w:val="00C01D97"/>
    <w:rsid w:val="00C021AB"/>
    <w:rsid w:val="00C030E1"/>
    <w:rsid w:val="00C07F6B"/>
    <w:rsid w:val="00C10E85"/>
    <w:rsid w:val="00C15176"/>
    <w:rsid w:val="00C2506B"/>
    <w:rsid w:val="00C37063"/>
    <w:rsid w:val="00C402EE"/>
    <w:rsid w:val="00C40AAB"/>
    <w:rsid w:val="00C4687C"/>
    <w:rsid w:val="00C525C7"/>
    <w:rsid w:val="00C52947"/>
    <w:rsid w:val="00C55CDE"/>
    <w:rsid w:val="00C64739"/>
    <w:rsid w:val="00C67367"/>
    <w:rsid w:val="00C72139"/>
    <w:rsid w:val="00C800FC"/>
    <w:rsid w:val="00C80372"/>
    <w:rsid w:val="00C80473"/>
    <w:rsid w:val="00C846FE"/>
    <w:rsid w:val="00C85F4A"/>
    <w:rsid w:val="00C919AF"/>
    <w:rsid w:val="00C92413"/>
    <w:rsid w:val="00CA0FAC"/>
    <w:rsid w:val="00CA667A"/>
    <w:rsid w:val="00CB08C3"/>
    <w:rsid w:val="00CB16AB"/>
    <w:rsid w:val="00CB26B3"/>
    <w:rsid w:val="00CC7B1C"/>
    <w:rsid w:val="00CD097B"/>
    <w:rsid w:val="00CD1ECA"/>
    <w:rsid w:val="00CD65CA"/>
    <w:rsid w:val="00CE086C"/>
    <w:rsid w:val="00CE092C"/>
    <w:rsid w:val="00CF4C68"/>
    <w:rsid w:val="00CF7DA5"/>
    <w:rsid w:val="00D06017"/>
    <w:rsid w:val="00D0717D"/>
    <w:rsid w:val="00D1048C"/>
    <w:rsid w:val="00D12F48"/>
    <w:rsid w:val="00D138EA"/>
    <w:rsid w:val="00D208B3"/>
    <w:rsid w:val="00D2315A"/>
    <w:rsid w:val="00D24773"/>
    <w:rsid w:val="00D356F8"/>
    <w:rsid w:val="00D50FF0"/>
    <w:rsid w:val="00D517B6"/>
    <w:rsid w:val="00D52554"/>
    <w:rsid w:val="00D64EE1"/>
    <w:rsid w:val="00D66537"/>
    <w:rsid w:val="00D83774"/>
    <w:rsid w:val="00D90753"/>
    <w:rsid w:val="00D92BBC"/>
    <w:rsid w:val="00D93D0D"/>
    <w:rsid w:val="00D979BD"/>
    <w:rsid w:val="00DA102B"/>
    <w:rsid w:val="00DA40C4"/>
    <w:rsid w:val="00DA589B"/>
    <w:rsid w:val="00DB0A31"/>
    <w:rsid w:val="00DB37E8"/>
    <w:rsid w:val="00DB6EFD"/>
    <w:rsid w:val="00DC7A9D"/>
    <w:rsid w:val="00DD1729"/>
    <w:rsid w:val="00DD3B24"/>
    <w:rsid w:val="00DD77F0"/>
    <w:rsid w:val="00DD7C30"/>
    <w:rsid w:val="00DE03FD"/>
    <w:rsid w:val="00DE2BBD"/>
    <w:rsid w:val="00DE3AB8"/>
    <w:rsid w:val="00DE3B44"/>
    <w:rsid w:val="00DF3200"/>
    <w:rsid w:val="00DF37D9"/>
    <w:rsid w:val="00DF37FD"/>
    <w:rsid w:val="00DF4DBC"/>
    <w:rsid w:val="00E0089D"/>
    <w:rsid w:val="00E017B0"/>
    <w:rsid w:val="00E16E72"/>
    <w:rsid w:val="00E20C55"/>
    <w:rsid w:val="00E3736E"/>
    <w:rsid w:val="00E45C31"/>
    <w:rsid w:val="00E5122E"/>
    <w:rsid w:val="00E51D70"/>
    <w:rsid w:val="00E5704B"/>
    <w:rsid w:val="00E60BA3"/>
    <w:rsid w:val="00E81A3E"/>
    <w:rsid w:val="00E85295"/>
    <w:rsid w:val="00E86E47"/>
    <w:rsid w:val="00E873AA"/>
    <w:rsid w:val="00E95782"/>
    <w:rsid w:val="00E97126"/>
    <w:rsid w:val="00EA0944"/>
    <w:rsid w:val="00EA16A9"/>
    <w:rsid w:val="00EA46DE"/>
    <w:rsid w:val="00EADD2B"/>
    <w:rsid w:val="00EB1195"/>
    <w:rsid w:val="00EB3217"/>
    <w:rsid w:val="00EB4C88"/>
    <w:rsid w:val="00EB55F1"/>
    <w:rsid w:val="00EB6372"/>
    <w:rsid w:val="00EB6406"/>
    <w:rsid w:val="00EB75AA"/>
    <w:rsid w:val="00EC2DDC"/>
    <w:rsid w:val="00EC37E3"/>
    <w:rsid w:val="00EC5299"/>
    <w:rsid w:val="00ED3649"/>
    <w:rsid w:val="00EE0481"/>
    <w:rsid w:val="00EE78CF"/>
    <w:rsid w:val="00F06F3B"/>
    <w:rsid w:val="00F1031D"/>
    <w:rsid w:val="00F13D85"/>
    <w:rsid w:val="00F25CC7"/>
    <w:rsid w:val="00F30D69"/>
    <w:rsid w:val="00F31B22"/>
    <w:rsid w:val="00F33AC9"/>
    <w:rsid w:val="00F36FAC"/>
    <w:rsid w:val="00F408E1"/>
    <w:rsid w:val="00F41885"/>
    <w:rsid w:val="00F42EB9"/>
    <w:rsid w:val="00F4680D"/>
    <w:rsid w:val="00F523E6"/>
    <w:rsid w:val="00F5718C"/>
    <w:rsid w:val="00F609E1"/>
    <w:rsid w:val="00F61095"/>
    <w:rsid w:val="00F61204"/>
    <w:rsid w:val="00F64AB1"/>
    <w:rsid w:val="00F721B3"/>
    <w:rsid w:val="00F8486E"/>
    <w:rsid w:val="00F8709D"/>
    <w:rsid w:val="00F94E17"/>
    <w:rsid w:val="00FA30C8"/>
    <w:rsid w:val="00FA39DE"/>
    <w:rsid w:val="00FA4212"/>
    <w:rsid w:val="00FB4899"/>
    <w:rsid w:val="00FB4EB0"/>
    <w:rsid w:val="00FD250C"/>
    <w:rsid w:val="00FD55C4"/>
    <w:rsid w:val="00FD61E2"/>
    <w:rsid w:val="00FE211E"/>
    <w:rsid w:val="00FE31AF"/>
    <w:rsid w:val="00FE59C4"/>
    <w:rsid w:val="00FF0303"/>
    <w:rsid w:val="00FF2A44"/>
    <w:rsid w:val="00FF3039"/>
    <w:rsid w:val="00FF5782"/>
    <w:rsid w:val="0112967E"/>
    <w:rsid w:val="0172C8CA"/>
    <w:rsid w:val="01B1B246"/>
    <w:rsid w:val="02A982D3"/>
    <w:rsid w:val="02DAF036"/>
    <w:rsid w:val="02E618C4"/>
    <w:rsid w:val="02F498BB"/>
    <w:rsid w:val="0390B053"/>
    <w:rsid w:val="04679CF1"/>
    <w:rsid w:val="049D07D7"/>
    <w:rsid w:val="052531DE"/>
    <w:rsid w:val="052887D2"/>
    <w:rsid w:val="055C3890"/>
    <w:rsid w:val="057651D5"/>
    <w:rsid w:val="057B8CFB"/>
    <w:rsid w:val="064CBCE3"/>
    <w:rsid w:val="066564DE"/>
    <w:rsid w:val="06743B1F"/>
    <w:rsid w:val="069C6CB6"/>
    <w:rsid w:val="06D0CAA1"/>
    <w:rsid w:val="06E10BD0"/>
    <w:rsid w:val="080E8634"/>
    <w:rsid w:val="09307AAE"/>
    <w:rsid w:val="0998A143"/>
    <w:rsid w:val="09A2627D"/>
    <w:rsid w:val="09C69705"/>
    <w:rsid w:val="09D74A67"/>
    <w:rsid w:val="09E14B3C"/>
    <w:rsid w:val="0A28443E"/>
    <w:rsid w:val="0A541721"/>
    <w:rsid w:val="0A8D0880"/>
    <w:rsid w:val="0AEA3F18"/>
    <w:rsid w:val="0B1CD5C7"/>
    <w:rsid w:val="0CC19310"/>
    <w:rsid w:val="0D1E9406"/>
    <w:rsid w:val="0DB5A14C"/>
    <w:rsid w:val="0E74DB9F"/>
    <w:rsid w:val="0EA549D3"/>
    <w:rsid w:val="0F4F9300"/>
    <w:rsid w:val="0FA8E67A"/>
    <w:rsid w:val="104D56EC"/>
    <w:rsid w:val="109AC899"/>
    <w:rsid w:val="12060CD6"/>
    <w:rsid w:val="13002C53"/>
    <w:rsid w:val="136FB2BA"/>
    <w:rsid w:val="13D8E1F6"/>
    <w:rsid w:val="1420AA34"/>
    <w:rsid w:val="14325E42"/>
    <w:rsid w:val="14723646"/>
    <w:rsid w:val="152E8AD8"/>
    <w:rsid w:val="158EF445"/>
    <w:rsid w:val="1592BBB2"/>
    <w:rsid w:val="15FA90FA"/>
    <w:rsid w:val="16545BC0"/>
    <w:rsid w:val="16C8E5FE"/>
    <w:rsid w:val="16EA7B03"/>
    <w:rsid w:val="170E4C1F"/>
    <w:rsid w:val="17295317"/>
    <w:rsid w:val="172BB9F6"/>
    <w:rsid w:val="17982E90"/>
    <w:rsid w:val="183B3185"/>
    <w:rsid w:val="18900FE6"/>
    <w:rsid w:val="18EA694A"/>
    <w:rsid w:val="197CC61A"/>
    <w:rsid w:val="19B3FE5D"/>
    <w:rsid w:val="19C9CEEE"/>
    <w:rsid w:val="19CBB80C"/>
    <w:rsid w:val="19F56F27"/>
    <w:rsid w:val="1A2696C3"/>
    <w:rsid w:val="1A357C36"/>
    <w:rsid w:val="1A6C7E17"/>
    <w:rsid w:val="1A6DC225"/>
    <w:rsid w:val="1AA307D4"/>
    <w:rsid w:val="1B82F6FB"/>
    <w:rsid w:val="1C19E5C8"/>
    <w:rsid w:val="1C96B551"/>
    <w:rsid w:val="1CAEFB86"/>
    <w:rsid w:val="1D6741EC"/>
    <w:rsid w:val="1F27E68A"/>
    <w:rsid w:val="20B463B4"/>
    <w:rsid w:val="20C4201E"/>
    <w:rsid w:val="20FFF2C5"/>
    <w:rsid w:val="21FD1C14"/>
    <w:rsid w:val="22DCAB94"/>
    <w:rsid w:val="23357350"/>
    <w:rsid w:val="2395ED80"/>
    <w:rsid w:val="23A8C65E"/>
    <w:rsid w:val="23E743EE"/>
    <w:rsid w:val="24397128"/>
    <w:rsid w:val="248EDB24"/>
    <w:rsid w:val="24C56DD2"/>
    <w:rsid w:val="25015E87"/>
    <w:rsid w:val="252F70D8"/>
    <w:rsid w:val="26D9B029"/>
    <w:rsid w:val="27A17B79"/>
    <w:rsid w:val="28D437D3"/>
    <w:rsid w:val="28FEF947"/>
    <w:rsid w:val="29180631"/>
    <w:rsid w:val="2991D01F"/>
    <w:rsid w:val="29AA6473"/>
    <w:rsid w:val="29F5CA7E"/>
    <w:rsid w:val="2A03D92F"/>
    <w:rsid w:val="2A6683D5"/>
    <w:rsid w:val="2A9240D3"/>
    <w:rsid w:val="2AC3F442"/>
    <w:rsid w:val="2AE58DCE"/>
    <w:rsid w:val="2B878336"/>
    <w:rsid w:val="2B982BAB"/>
    <w:rsid w:val="2BD2F9A9"/>
    <w:rsid w:val="2BE03D53"/>
    <w:rsid w:val="2C93FF1D"/>
    <w:rsid w:val="2C9BE33B"/>
    <w:rsid w:val="2CDF9AF7"/>
    <w:rsid w:val="2D45B302"/>
    <w:rsid w:val="2E2B8FBF"/>
    <w:rsid w:val="2E30F8CA"/>
    <w:rsid w:val="2E970585"/>
    <w:rsid w:val="2EACAAA8"/>
    <w:rsid w:val="2F63D102"/>
    <w:rsid w:val="2FC8F5FB"/>
    <w:rsid w:val="31304991"/>
    <w:rsid w:val="315F7E06"/>
    <w:rsid w:val="3296E145"/>
    <w:rsid w:val="33A06AF9"/>
    <w:rsid w:val="347D73D5"/>
    <w:rsid w:val="353546F3"/>
    <w:rsid w:val="3643AA4A"/>
    <w:rsid w:val="36F8B26D"/>
    <w:rsid w:val="37759E7B"/>
    <w:rsid w:val="3775CA32"/>
    <w:rsid w:val="377DF941"/>
    <w:rsid w:val="38C74308"/>
    <w:rsid w:val="38FE350A"/>
    <w:rsid w:val="393522B9"/>
    <w:rsid w:val="39E2E697"/>
    <w:rsid w:val="3A0314DC"/>
    <w:rsid w:val="3A5B0622"/>
    <w:rsid w:val="3A706F17"/>
    <w:rsid w:val="3B8B757E"/>
    <w:rsid w:val="3BD522A2"/>
    <w:rsid w:val="3BE4D3EE"/>
    <w:rsid w:val="3BFE4082"/>
    <w:rsid w:val="3C29A8A7"/>
    <w:rsid w:val="3C370D24"/>
    <w:rsid w:val="3CC0BE77"/>
    <w:rsid w:val="3CCBD429"/>
    <w:rsid w:val="3F06294E"/>
    <w:rsid w:val="3F1751D9"/>
    <w:rsid w:val="3F720E39"/>
    <w:rsid w:val="400D2698"/>
    <w:rsid w:val="40964E52"/>
    <w:rsid w:val="40B73F3C"/>
    <w:rsid w:val="40FAAB34"/>
    <w:rsid w:val="41621B47"/>
    <w:rsid w:val="42074B88"/>
    <w:rsid w:val="426662C6"/>
    <w:rsid w:val="42A0EA44"/>
    <w:rsid w:val="42BE0AAC"/>
    <w:rsid w:val="435FB0FE"/>
    <w:rsid w:val="443AE45E"/>
    <w:rsid w:val="443CDEF6"/>
    <w:rsid w:val="444B86B1"/>
    <w:rsid w:val="4462D1A3"/>
    <w:rsid w:val="447987F1"/>
    <w:rsid w:val="4583C987"/>
    <w:rsid w:val="45B0EFC1"/>
    <w:rsid w:val="4644BE71"/>
    <w:rsid w:val="46DE36F9"/>
    <w:rsid w:val="471CE989"/>
    <w:rsid w:val="47CDCF5D"/>
    <w:rsid w:val="48D231F6"/>
    <w:rsid w:val="48E98CCB"/>
    <w:rsid w:val="49056614"/>
    <w:rsid w:val="49194F89"/>
    <w:rsid w:val="4983C786"/>
    <w:rsid w:val="49E53117"/>
    <w:rsid w:val="49E90254"/>
    <w:rsid w:val="4A77F0BC"/>
    <w:rsid w:val="4BBFF774"/>
    <w:rsid w:val="4C66693A"/>
    <w:rsid w:val="4C78AA58"/>
    <w:rsid w:val="4D1B6AF8"/>
    <w:rsid w:val="4D7808BD"/>
    <w:rsid w:val="4D890F18"/>
    <w:rsid w:val="4D8CD850"/>
    <w:rsid w:val="4DA9F9F6"/>
    <w:rsid w:val="4E053DF2"/>
    <w:rsid w:val="4E4C07FB"/>
    <w:rsid w:val="4E63F738"/>
    <w:rsid w:val="50A86F47"/>
    <w:rsid w:val="50B53DC2"/>
    <w:rsid w:val="519C666F"/>
    <w:rsid w:val="51C45D15"/>
    <w:rsid w:val="51C9F8D9"/>
    <w:rsid w:val="51EF1B67"/>
    <w:rsid w:val="5224D532"/>
    <w:rsid w:val="52262C28"/>
    <w:rsid w:val="5237C1AF"/>
    <w:rsid w:val="52653A1E"/>
    <w:rsid w:val="527084B5"/>
    <w:rsid w:val="534EE588"/>
    <w:rsid w:val="53AF4C4B"/>
    <w:rsid w:val="53D55133"/>
    <w:rsid w:val="551101E4"/>
    <w:rsid w:val="55F4EDEE"/>
    <w:rsid w:val="5630E308"/>
    <w:rsid w:val="5647CB4A"/>
    <w:rsid w:val="56D4427D"/>
    <w:rsid w:val="56DCFDB3"/>
    <w:rsid w:val="572E831D"/>
    <w:rsid w:val="579DD894"/>
    <w:rsid w:val="59B9469B"/>
    <w:rsid w:val="59CAEFC0"/>
    <w:rsid w:val="5ACD3B7A"/>
    <w:rsid w:val="5BEFCB1C"/>
    <w:rsid w:val="5C00EDE5"/>
    <w:rsid w:val="5C956D52"/>
    <w:rsid w:val="5C9D0FB3"/>
    <w:rsid w:val="5CA2BBF2"/>
    <w:rsid w:val="5D8E1237"/>
    <w:rsid w:val="5ED8A73D"/>
    <w:rsid w:val="5F1325CF"/>
    <w:rsid w:val="5F46E46B"/>
    <w:rsid w:val="5F688D9A"/>
    <w:rsid w:val="5FA29E86"/>
    <w:rsid w:val="603CC38D"/>
    <w:rsid w:val="604F19A4"/>
    <w:rsid w:val="611B82DA"/>
    <w:rsid w:val="61392D0D"/>
    <w:rsid w:val="6153C2CD"/>
    <w:rsid w:val="6158A325"/>
    <w:rsid w:val="61FA51DE"/>
    <w:rsid w:val="639017ED"/>
    <w:rsid w:val="639DAF49"/>
    <w:rsid w:val="64562C96"/>
    <w:rsid w:val="64E01361"/>
    <w:rsid w:val="64F71EA4"/>
    <w:rsid w:val="6566B741"/>
    <w:rsid w:val="65674946"/>
    <w:rsid w:val="660C91D6"/>
    <w:rsid w:val="66339B69"/>
    <w:rsid w:val="665EDB1A"/>
    <w:rsid w:val="668A89F0"/>
    <w:rsid w:val="67295807"/>
    <w:rsid w:val="68534F20"/>
    <w:rsid w:val="68AC2B98"/>
    <w:rsid w:val="69993877"/>
    <w:rsid w:val="69AC4663"/>
    <w:rsid w:val="69FD49E6"/>
    <w:rsid w:val="6A356DCE"/>
    <w:rsid w:val="6A512FEF"/>
    <w:rsid w:val="6A8FDD62"/>
    <w:rsid w:val="6AB8E2E2"/>
    <w:rsid w:val="6AF67FF0"/>
    <w:rsid w:val="6B320D82"/>
    <w:rsid w:val="6B4B14CD"/>
    <w:rsid w:val="6B6A439A"/>
    <w:rsid w:val="6BDAC9E5"/>
    <w:rsid w:val="6C4F4A99"/>
    <w:rsid w:val="6C57B55C"/>
    <w:rsid w:val="6C8D6EAC"/>
    <w:rsid w:val="6CE5C61B"/>
    <w:rsid w:val="6D95F935"/>
    <w:rsid w:val="6DDA98E4"/>
    <w:rsid w:val="6DED311A"/>
    <w:rsid w:val="6E0DA773"/>
    <w:rsid w:val="6E9B7F98"/>
    <w:rsid w:val="6F46CC86"/>
    <w:rsid w:val="7028C3D9"/>
    <w:rsid w:val="70DD962B"/>
    <w:rsid w:val="716F7370"/>
    <w:rsid w:val="724B99E3"/>
    <w:rsid w:val="725B992F"/>
    <w:rsid w:val="72F3C0D6"/>
    <w:rsid w:val="7300E89D"/>
    <w:rsid w:val="730D9145"/>
    <w:rsid w:val="73445B5A"/>
    <w:rsid w:val="734CDB7B"/>
    <w:rsid w:val="7383A7CB"/>
    <w:rsid w:val="7391ED14"/>
    <w:rsid w:val="73A2A1DE"/>
    <w:rsid w:val="746D64BC"/>
    <w:rsid w:val="747A9CD9"/>
    <w:rsid w:val="74B8D42D"/>
    <w:rsid w:val="74C62867"/>
    <w:rsid w:val="75432D53"/>
    <w:rsid w:val="7559479F"/>
    <w:rsid w:val="75A38717"/>
    <w:rsid w:val="75C6B84D"/>
    <w:rsid w:val="761BF9D0"/>
    <w:rsid w:val="76A0D51D"/>
    <w:rsid w:val="770DEB4E"/>
    <w:rsid w:val="775B33BA"/>
    <w:rsid w:val="784A832C"/>
    <w:rsid w:val="785415C9"/>
    <w:rsid w:val="78A0AB6F"/>
    <w:rsid w:val="78A658DF"/>
    <w:rsid w:val="79970A0C"/>
    <w:rsid w:val="7A8A8393"/>
    <w:rsid w:val="7AA3D6E4"/>
    <w:rsid w:val="7CACEB2C"/>
    <w:rsid w:val="7D540879"/>
    <w:rsid w:val="7DE0DB86"/>
    <w:rsid w:val="7E22C2AD"/>
    <w:rsid w:val="7ECA325A"/>
    <w:rsid w:val="7ECBB384"/>
    <w:rsid w:val="7F2E0E90"/>
    <w:rsid w:val="7FF6E86D"/>
    <w:rsid w:val="7FFFD212"/>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3BB687"/>
  <w15:docId w15:val="{8A3B020D-31C3-4FA8-8024-FC73CC4C0A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2" w:unhideWhenUsed="1" w:qFormat="1"/>
    <w:lsdException w:name="heading 3" w:semiHidden="1" w:uiPriority="3" w:unhideWhenUsed="1" w:qFormat="1"/>
    <w:lsdException w:name="heading 4" w:semiHidden="1" w:uiPriority="4" w:unhideWhenUsed="1" w:qFormat="1"/>
    <w:lsdException w:name="heading 5" w:semiHidden="1" w:uiPriority="5" w:qFormat="1"/>
    <w:lsdException w:name="heading 6" w:semiHidden="1" w:uiPriority="9" w:qFormat="1"/>
    <w:lsdException w:name="heading 7" w:semiHidden="1" w:uiPriority="19" w:qFormat="1"/>
    <w:lsdException w:name="heading 8" w:semiHidden="1" w:uiPriority="19" w:qFormat="1"/>
    <w:lsdException w:name="heading 9" w:semiHidden="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9" w:unhideWhenUsed="1"/>
    <w:lsdException w:name="toc 2" w:semiHidden="1" w:uiPriority="20"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19"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3"/>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18"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copy"/>
    <w:uiPriority w:val="1"/>
    <w:qFormat/>
    <w:rsid w:val="001704CD"/>
    <w:pPr>
      <w:spacing w:after="280" w:line="360" w:lineRule="atLeast"/>
      <w:textboxTightWrap w:val="lastLineOnly"/>
    </w:pPr>
    <w:rPr>
      <w:rFonts w:ascii="Arial" w:hAnsi="Arial"/>
      <w:color w:val="000000"/>
      <w:sz w:val="24"/>
      <w:szCs w:val="24"/>
    </w:rPr>
  </w:style>
  <w:style w:type="paragraph" w:styleId="Heading1">
    <w:name w:val="heading 1"/>
    <w:aliases w:val="Heading 1 (Title)"/>
    <w:next w:val="Normal"/>
    <w:link w:val="Heading1Char"/>
    <w:autoRedefine/>
    <w:qFormat/>
    <w:rsid w:val="008B1EAC"/>
    <w:pPr>
      <w:keepNext/>
      <w:outlineLvl w:val="0"/>
    </w:pPr>
    <w:rPr>
      <w:rFonts w:ascii="Arial" w:hAnsi="Arial" w:cs="Arial"/>
      <w:b/>
      <w:bCs/>
      <w:kern w:val="28"/>
      <w:sz w:val="80"/>
      <w:szCs w:val="32"/>
      <w14:ligatures w14:val="standardContextual"/>
    </w:rPr>
  </w:style>
  <w:style w:type="paragraph" w:styleId="Heading2">
    <w:name w:val="heading 2"/>
    <w:next w:val="Normal"/>
    <w:link w:val="Heading2Char"/>
    <w:uiPriority w:val="3"/>
    <w:qFormat/>
    <w:rsid w:val="008B1EAC"/>
    <w:pPr>
      <w:keepNext/>
      <w:spacing w:before="400" w:after="120"/>
      <w:outlineLvl w:val="1"/>
    </w:pPr>
    <w:rPr>
      <w:rFonts w:ascii="Arial Bold" w:hAnsi="Arial Bold" w:cs="Arial"/>
      <w:b/>
      <w:color w:val="005EB8"/>
      <w:kern w:val="28"/>
      <w:sz w:val="36"/>
      <w:szCs w:val="24"/>
      <w14:ligatures w14:val="standardContextual"/>
    </w:rPr>
  </w:style>
  <w:style w:type="paragraph" w:styleId="Heading3">
    <w:name w:val="heading 3"/>
    <w:next w:val="Normal"/>
    <w:link w:val="Heading3Char"/>
    <w:uiPriority w:val="5"/>
    <w:qFormat/>
    <w:rsid w:val="001704CD"/>
    <w:pPr>
      <w:keepNext/>
      <w:spacing w:before="300" w:after="60"/>
      <w:outlineLvl w:val="2"/>
    </w:pPr>
    <w:rPr>
      <w:rFonts w:ascii="Arial" w:hAnsi="Arial" w:cs="Arial"/>
      <w:b/>
      <w:kern w:val="28"/>
      <w:sz w:val="32"/>
      <w:szCs w:val="24"/>
      <w14:ligatures w14:val="standardContextual"/>
    </w:rPr>
  </w:style>
  <w:style w:type="paragraph" w:styleId="Heading4">
    <w:name w:val="heading 4"/>
    <w:next w:val="Normal"/>
    <w:link w:val="Heading4Char"/>
    <w:uiPriority w:val="6"/>
    <w:qFormat/>
    <w:rsid w:val="001704CD"/>
    <w:pPr>
      <w:keepNext/>
      <w:spacing w:before="300" w:after="60"/>
      <w:outlineLvl w:val="3"/>
    </w:pPr>
    <w:rPr>
      <w:rFonts w:ascii="Arial Bold" w:eastAsia="MS Mincho" w:hAnsi="Arial Bold"/>
      <w:b/>
      <w:color w:val="231F20" w:themeColor="background1"/>
      <w:kern w:val="28"/>
      <w:sz w:val="28"/>
      <w14:ligatures w14:val="standardContextual"/>
    </w:rPr>
  </w:style>
  <w:style w:type="paragraph" w:styleId="Heading5">
    <w:name w:val="heading 5"/>
    <w:next w:val="Normal"/>
    <w:link w:val="Heading5Char"/>
    <w:uiPriority w:val="8"/>
    <w:qFormat/>
    <w:rsid w:val="001704CD"/>
    <w:pPr>
      <w:keepNext/>
      <w:keepLines/>
      <w:spacing w:before="300" w:after="60"/>
      <w:outlineLvl w:val="4"/>
    </w:pPr>
    <w:rPr>
      <w:rFonts w:ascii="Arial Bold" w:eastAsiaTheme="majorEastAsia" w:hAnsi="Arial Bold" w:cs="Arial (Headings CS)"/>
      <w:b/>
      <w:color w:val="005EB8" w:themeColor="text2"/>
      <w:kern w:val="28"/>
      <w:sz w:val="24"/>
      <w:szCs w:val="24"/>
      <w14:ligatures w14:val="standardContextual"/>
    </w:rPr>
  </w:style>
  <w:style w:type="paragraph" w:styleId="Heading6">
    <w:name w:val="heading 6"/>
    <w:next w:val="Normal"/>
    <w:link w:val="Heading6Char"/>
    <w:autoRedefine/>
    <w:uiPriority w:val="9"/>
    <w:semiHidden/>
    <w:qFormat/>
    <w:rsid w:val="00246075"/>
    <w:pPr>
      <w:keepNext/>
      <w:keepLines/>
      <w:spacing w:before="120" w:after="120" w:line="264" w:lineRule="auto"/>
      <w:outlineLvl w:val="5"/>
    </w:pPr>
    <w:rPr>
      <w:rFonts w:ascii="Arial Bold" w:eastAsiaTheme="majorEastAsia" w:hAnsi="Arial Bold" w:cs="Arial (Headings CS)"/>
      <w:b/>
      <w:color w:val="425563" w:themeColor="accent6"/>
      <w:kern w:val="28"/>
      <w:sz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3"/>
    <w:rsid w:val="008B1EAC"/>
    <w:rPr>
      <w:rFonts w:ascii="Arial Bold" w:hAnsi="Arial Bold" w:cs="Arial"/>
      <w:b/>
      <w:color w:val="005EB8"/>
      <w:kern w:val="28"/>
      <w:sz w:val="36"/>
      <w:szCs w:val="24"/>
      <w14:ligatures w14:val="standardContextual"/>
    </w:rPr>
  </w:style>
  <w:style w:type="character" w:customStyle="1" w:styleId="Heading1Char">
    <w:name w:val="Heading 1 Char"/>
    <w:aliases w:val="Heading 1 (Title) Char"/>
    <w:basedOn w:val="DefaultParagraphFont"/>
    <w:link w:val="Heading1"/>
    <w:rsid w:val="008B1EAC"/>
    <w:rPr>
      <w:rFonts w:ascii="Arial" w:hAnsi="Arial" w:cs="Arial"/>
      <w:b/>
      <w:bCs/>
      <w:kern w:val="28"/>
      <w:sz w:val="80"/>
      <w:szCs w:val="32"/>
      <w14:ligatures w14:val="standardContextual"/>
    </w:rPr>
  </w:style>
  <w:style w:type="paragraph" w:styleId="ListParagraph">
    <w:name w:val="List Paragraph"/>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uiPriority w:val="5"/>
    <w:rsid w:val="001704CD"/>
    <w:rPr>
      <w:rFonts w:ascii="Arial" w:hAnsi="Arial" w:cs="Arial"/>
      <w:b/>
      <w:kern w:val="28"/>
      <w:sz w:val="32"/>
      <w:szCs w:val="24"/>
      <w14:ligatures w14:val="standardContextual"/>
    </w:rPr>
  </w:style>
  <w:style w:type="paragraph" w:customStyle="1" w:styleId="Bulletlist">
    <w:name w:val="Bullet list"/>
    <w:basedOn w:val="ListParagraph"/>
    <w:link w:val="BulletlistChar"/>
    <w:uiPriority w:val="12"/>
    <w:qFormat/>
    <w:rsid w:val="00484943"/>
    <w:pPr>
      <w:numPr>
        <w:numId w:val="7"/>
      </w:numPr>
      <w:autoSpaceDE w:val="0"/>
      <w:autoSpaceDN w:val="0"/>
      <w:adjustRightInd w:val="0"/>
      <w:spacing w:after="240"/>
      <w:contextualSpacing/>
      <w:textboxTightWrap w:val="none"/>
    </w:pPr>
    <w:rPr>
      <w:rFonts w:cs="FrutigerLTStd-Light"/>
      <w:szCs w:val="22"/>
    </w:rPr>
  </w:style>
  <w:style w:type="character" w:customStyle="1" w:styleId="BulletlistChar">
    <w:name w:val="Bullet list Char"/>
    <w:basedOn w:val="DefaultParagraphFont"/>
    <w:link w:val="Bulletlist"/>
    <w:uiPriority w:val="12"/>
    <w:rsid w:val="00484943"/>
    <w:rPr>
      <w:rFonts w:ascii="Arial" w:hAnsi="Arial" w:cs="FrutigerLTStd-Light"/>
      <w:color w:val="000000"/>
      <w:sz w:val="24"/>
      <w:szCs w:val="22"/>
    </w:rPr>
  </w:style>
  <w:style w:type="paragraph" w:customStyle="1" w:styleId="Footnote-hanging">
    <w:name w:val="Footnote - hanging"/>
    <w:basedOn w:val="Bulletlist"/>
    <w:link w:val="Footnote-hangingChar"/>
    <w:uiPriority w:val="12"/>
    <w:semiHidden/>
    <w:rsid w:val="00C15176"/>
    <w:pPr>
      <w:numPr>
        <w:numId w:val="0"/>
      </w:numPr>
      <w:tabs>
        <w:tab w:val="left" w:pos="284"/>
      </w:tabs>
      <w:spacing w:after="60" w:line="276" w:lineRule="auto"/>
      <w:ind w:left="284" w:hanging="284"/>
    </w:pPr>
    <w:rPr>
      <w:sz w:val="20"/>
      <w:szCs w:val="18"/>
    </w:rPr>
  </w:style>
  <w:style w:type="character" w:customStyle="1" w:styleId="Footnote-hangingChar">
    <w:name w:val="Footnote - hanging Char"/>
    <w:basedOn w:val="BulletlistChar"/>
    <w:link w:val="Footnote-hanging"/>
    <w:uiPriority w:val="12"/>
    <w:semiHidden/>
    <w:rsid w:val="00EA16A9"/>
    <w:rPr>
      <w:rFonts w:ascii="Arial" w:hAnsi="Arial" w:cs="FrutigerLTStd-Light"/>
      <w:color w:val="000000"/>
      <w:sz w:val="24"/>
      <w:szCs w:val="18"/>
    </w:rPr>
  </w:style>
  <w:style w:type="character" w:customStyle="1" w:styleId="Heading4Char">
    <w:name w:val="Heading 4 Char"/>
    <w:basedOn w:val="DefaultParagraphFont"/>
    <w:link w:val="Heading4"/>
    <w:uiPriority w:val="6"/>
    <w:rsid w:val="001704CD"/>
    <w:rPr>
      <w:rFonts w:ascii="Arial Bold" w:eastAsia="MS Mincho" w:hAnsi="Arial Bold"/>
      <w:b/>
      <w:color w:val="231F20" w:themeColor="background1"/>
      <w:kern w:val="28"/>
      <w:sz w:val="28"/>
      <w14:ligatures w14:val="standardContextual"/>
    </w:rPr>
  </w:style>
  <w:style w:type="character" w:styleId="Hyperlink">
    <w:name w:val="Hyperlink"/>
    <w:basedOn w:val="DefaultParagraphFont"/>
    <w:uiPriority w:val="99"/>
    <w:semiHidden/>
    <w:rsid w:val="00BC294E"/>
    <w:rPr>
      <w:rFonts w:asciiTheme="minorHAnsi" w:hAnsiTheme="minorHAnsi"/>
      <w:color w:val="003087" w:themeColor="accent1"/>
      <w:u w:val="single"/>
    </w:rPr>
  </w:style>
  <w:style w:type="paragraph" w:customStyle="1" w:styleId="Standfirst">
    <w:name w:val="Standfirst"/>
    <w:basedOn w:val="Normal"/>
    <w:link w:val="StandfirstChar"/>
    <w:autoRedefine/>
    <w:uiPriority w:val="11"/>
    <w:semiHidden/>
    <w:rsid w:val="0022134A"/>
    <w:pPr>
      <w:spacing w:before="60" w:after="180"/>
    </w:pPr>
    <w:rPr>
      <w:b/>
      <w:kern w:val="28"/>
      <w:sz w:val="26"/>
      <w:szCs w:val="28"/>
      <w14:ligatures w14:val="standardContextual"/>
    </w:rPr>
  </w:style>
  <w:style w:type="character" w:customStyle="1" w:styleId="StandfirstChar">
    <w:name w:val="Standfirst Char"/>
    <w:basedOn w:val="Heading4Char"/>
    <w:link w:val="Standfirst"/>
    <w:uiPriority w:val="11"/>
    <w:semiHidden/>
    <w:rsid w:val="008D50ED"/>
    <w:rPr>
      <w:rFonts w:ascii="Arial" w:eastAsia="MS Mincho" w:hAnsi="Arial"/>
      <w:b/>
      <w:color w:val="000000"/>
      <w:kern w:val="28"/>
      <w:sz w:val="26"/>
      <w:szCs w:val="28"/>
      <w14:ligatures w14:val="standardContextual"/>
    </w:rPr>
  </w:style>
  <w:style w:type="paragraph" w:styleId="TOC1">
    <w:name w:val="toc 1"/>
    <w:basedOn w:val="Normal"/>
    <w:next w:val="Normal"/>
    <w:uiPriority w:val="19"/>
    <w:semiHidden/>
    <w:rsid w:val="000005C7"/>
    <w:pPr>
      <w:pBdr>
        <w:top w:val="single" w:sz="4" w:space="4" w:color="D5DDE3" w:themeColor="accent6" w:themeTint="33"/>
        <w:bottom w:val="single" w:sz="4" w:space="4" w:color="D5DDE3" w:themeColor="accent6" w:themeTint="33"/>
      </w:pBdr>
      <w:tabs>
        <w:tab w:val="right" w:pos="9854"/>
      </w:tabs>
    </w:pPr>
    <w:rPr>
      <w:b/>
      <w:noProof/>
      <w:color w:val="231F20" w:themeColor="background1"/>
      <w:sz w:val="28"/>
    </w:rPr>
  </w:style>
  <w:style w:type="paragraph" w:styleId="TOCHeading">
    <w:name w:val="TOC Heading"/>
    <w:basedOn w:val="Heading1"/>
    <w:next w:val="Normal"/>
    <w:uiPriority w:val="18"/>
    <w:semiHidden/>
    <w:rsid w:val="000C24AF"/>
    <w:pPr>
      <w:keepLines/>
      <w:spacing w:before="480" w:line="276" w:lineRule="auto"/>
      <w:outlineLvl w:val="9"/>
    </w:pPr>
    <w:rPr>
      <w:rFonts w:asciiTheme="majorHAnsi" w:eastAsiaTheme="majorEastAsia" w:hAnsiTheme="majorHAnsi" w:cstheme="majorBidi"/>
      <w:kern w:val="0"/>
      <w:sz w:val="28"/>
      <w:szCs w:val="28"/>
      <w:lang w:val="en-US" w:eastAsia="ja-JP"/>
    </w:rPr>
  </w:style>
  <w:style w:type="paragraph" w:customStyle="1" w:styleId="Footnoteseparator">
    <w:name w:val="Footnote_separator"/>
    <w:basedOn w:val="Heading3"/>
    <w:link w:val="FootnoteseparatorChar"/>
    <w:uiPriority w:val="14"/>
    <w:semiHidden/>
    <w:rsid w:val="000C24AF"/>
    <w:rPr>
      <w:noProof/>
      <w:w w:val="200"/>
      <w:sz w:val="16"/>
      <w:szCs w:val="16"/>
    </w:rPr>
  </w:style>
  <w:style w:type="character" w:customStyle="1" w:styleId="FootnoteseparatorChar">
    <w:name w:val="Footnote_separator Char"/>
    <w:basedOn w:val="Heading3Char"/>
    <w:link w:val="Footnoteseparator"/>
    <w:uiPriority w:val="14"/>
    <w:semiHidden/>
    <w:rsid w:val="00EA16A9"/>
    <w:rPr>
      <w:rFonts w:ascii="Arial" w:hAnsi="Arial" w:cs="Arial"/>
      <w:b/>
      <w:noProof/>
      <w:color w:val="005EB8" w:themeColor="text2"/>
      <w:w w:val="200"/>
      <w:kern w:val="28"/>
      <w:sz w:val="16"/>
      <w:szCs w:val="16"/>
      <w14:ligatures w14:val="standardContextual"/>
    </w:rPr>
  </w:style>
  <w:style w:type="paragraph" w:customStyle="1" w:styleId="Numberedlist">
    <w:name w:val="Numbered list"/>
    <w:basedOn w:val="ListParagraph"/>
    <w:link w:val="NumberedlistChar"/>
    <w:uiPriority w:val="11"/>
    <w:qFormat/>
    <w:rsid w:val="00F721B3"/>
    <w:pPr>
      <w:numPr>
        <w:numId w:val="8"/>
      </w:numPr>
      <w:spacing w:after="240"/>
      <w:ind w:left="992" w:hanging="425"/>
      <w:contextualSpacing/>
    </w:pPr>
  </w:style>
  <w:style w:type="character" w:customStyle="1" w:styleId="NumberedlistChar">
    <w:name w:val="Numbered list Char"/>
    <w:basedOn w:val="DefaultParagraphFont"/>
    <w:link w:val="Numberedlist"/>
    <w:uiPriority w:val="11"/>
    <w:rsid w:val="00F721B3"/>
    <w:rPr>
      <w:rFonts w:ascii="Arial" w:hAnsi="Arial"/>
      <w:color w:val="000000"/>
      <w:sz w:val="24"/>
      <w:szCs w:val="24"/>
    </w:rPr>
  </w:style>
  <w:style w:type="paragraph" w:styleId="TOC2">
    <w:name w:val="toc 2"/>
    <w:basedOn w:val="Normal"/>
    <w:next w:val="Normal"/>
    <w:uiPriority w:val="20"/>
    <w:semiHidden/>
    <w:rsid w:val="000005C7"/>
    <w:pPr>
      <w:tabs>
        <w:tab w:val="right" w:pos="9854"/>
      </w:tabs>
      <w:spacing w:after="100"/>
      <w:ind w:left="220"/>
    </w:pPr>
    <w:rPr>
      <w:b/>
      <w:noProof/>
      <w:color w:val="003087" w:themeColor="accent1"/>
      <w:sz w:val="28"/>
    </w:rPr>
  </w:style>
  <w:style w:type="paragraph" w:styleId="TOC3">
    <w:name w:val="toc 3"/>
    <w:basedOn w:val="Normal"/>
    <w:next w:val="Normal"/>
    <w:autoRedefine/>
    <w:uiPriority w:val="39"/>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semiHidden/>
    <w:rsid w:val="000005C7"/>
    <w:pPr>
      <w:pBdr>
        <w:bottom w:val="single" w:sz="2" w:space="4" w:color="768692" w:themeColor="accent2"/>
      </w:pBdr>
      <w:tabs>
        <w:tab w:val="left" w:pos="9639"/>
      </w:tabs>
      <w:spacing w:after="0"/>
    </w:pPr>
    <w:rPr>
      <w:sz w:val="20"/>
    </w:rPr>
  </w:style>
  <w:style w:type="character" w:customStyle="1" w:styleId="HeaderChar">
    <w:name w:val="Header Char"/>
    <w:basedOn w:val="DefaultParagraphFont"/>
    <w:link w:val="Header"/>
    <w:uiPriority w:val="99"/>
    <w:semiHidden/>
    <w:rsid w:val="00EA16A9"/>
    <w:rPr>
      <w:rFonts w:ascii="Arial" w:hAnsi="Arial"/>
      <w:color w:val="000000"/>
      <w:szCs w:val="24"/>
    </w:rPr>
  </w:style>
  <w:style w:type="paragraph" w:styleId="Footer">
    <w:name w:val="footer"/>
    <w:basedOn w:val="Normal"/>
    <w:link w:val="FooterChar"/>
    <w:uiPriority w:val="99"/>
    <w:semiHidden/>
    <w:rsid w:val="000005C7"/>
    <w:pPr>
      <w:tabs>
        <w:tab w:val="left" w:pos="426"/>
        <w:tab w:val="right" w:pos="9866"/>
      </w:tabs>
      <w:spacing w:after="0"/>
    </w:pPr>
    <w:rPr>
      <w:spacing w:val="-4"/>
      <w:sz w:val="18"/>
    </w:rPr>
  </w:style>
  <w:style w:type="character" w:customStyle="1" w:styleId="FooterChar">
    <w:name w:val="Footer Char"/>
    <w:basedOn w:val="DefaultParagraphFont"/>
    <w:link w:val="Footer"/>
    <w:uiPriority w:val="99"/>
    <w:semiHidden/>
    <w:rsid w:val="00EA16A9"/>
    <w:rPr>
      <w:rFonts w:ascii="Arial" w:hAnsi="Arial"/>
      <w:color w:val="000000"/>
      <w:spacing w:val="-4"/>
      <w:sz w:val="18"/>
      <w:szCs w:val="24"/>
    </w:rPr>
  </w:style>
  <w:style w:type="character" w:styleId="Strong">
    <w:name w:val="Strong"/>
    <w:aliases w:val="Bold"/>
    <w:uiPriority w:val="23"/>
    <w:semiHidden/>
    <w:rsid w:val="000C24AF"/>
    <w:rPr>
      <w:rFonts w:asciiTheme="minorHAnsi" w:hAnsiTheme="minorHAnsi"/>
      <w:b/>
      <w:bCs/>
    </w:rPr>
  </w:style>
  <w:style w:type="paragraph" w:styleId="Quote">
    <w:name w:val="Quote"/>
    <w:basedOn w:val="Normal"/>
    <w:next w:val="Normal"/>
    <w:link w:val="QuoteChar"/>
    <w:uiPriority w:val="29"/>
    <w:semiHidden/>
    <w:rsid w:val="000005C7"/>
    <w:pPr>
      <w:spacing w:before="70" w:after="70"/>
    </w:pPr>
    <w:rPr>
      <w:rFonts w:asciiTheme="minorHAnsi" w:hAnsiTheme="minorHAnsi"/>
      <w:b/>
      <w:i/>
      <w:iCs/>
      <w:sz w:val="30"/>
    </w:rPr>
  </w:style>
  <w:style w:type="character" w:customStyle="1" w:styleId="QuoteChar">
    <w:name w:val="Quote Char"/>
    <w:basedOn w:val="DefaultParagraphFont"/>
    <w:link w:val="Quote"/>
    <w:uiPriority w:val="29"/>
    <w:semiHidden/>
    <w:rsid w:val="00EA16A9"/>
    <w:rPr>
      <w:rFonts w:asciiTheme="minorHAnsi" w:hAnsiTheme="minorHAnsi"/>
      <w:b/>
      <w:i/>
      <w:iCs/>
      <w:color w:val="000000"/>
      <w:sz w:val="30"/>
      <w:szCs w:val="24"/>
    </w:rPr>
  </w:style>
  <w:style w:type="character" w:customStyle="1" w:styleId="ListParagraphChar">
    <w:name w:val="List Paragraph Char"/>
    <w:basedOn w:val="DefaultParagraphFont"/>
    <w:link w:val="ListParagraph"/>
    <w:uiPriority w:val="34"/>
    <w:semiHidden/>
    <w:rsid w:val="00EA16A9"/>
    <w:rPr>
      <w:rFonts w:ascii="Arial" w:hAnsi="Arial"/>
      <w:color w:val="000000"/>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uiPriority w:val="22"/>
    <w:semiHidden/>
    <w:rsid w:val="00E5122E"/>
    <w:rPr>
      <w:b w:val="0"/>
      <w:sz w:val="30"/>
    </w:rPr>
  </w:style>
  <w:style w:type="character" w:customStyle="1" w:styleId="PublisheddateChar">
    <w:name w:val="Published date Char"/>
    <w:basedOn w:val="Heading4Char"/>
    <w:link w:val="Publisheddate"/>
    <w:uiPriority w:val="22"/>
    <w:semiHidden/>
    <w:rsid w:val="00EA16A9"/>
    <w:rPr>
      <w:rFonts w:ascii="Arial Bold" w:eastAsia="MS Mincho" w:hAnsi="Arial Bold"/>
      <w:b w:val="0"/>
      <w:color w:val="231F20" w:themeColor="background1"/>
      <w:kern w:val="28"/>
      <w:sz w:val="30"/>
      <w14:ligatures w14:val="standardContextual"/>
    </w:rPr>
  </w:style>
  <w:style w:type="table" w:styleId="TableGrid">
    <w:name w:val="Table Grid"/>
    <w:basedOn w:val="TableNormal"/>
    <w:uiPriority w:val="39"/>
    <w:rsid w:val="00C37063"/>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SpurpleChar">
    <w:name w:val="NOTES purple Char"/>
    <w:basedOn w:val="DefaultParagraphFont"/>
    <w:link w:val="NOTESpurple"/>
    <w:uiPriority w:val="25"/>
    <w:semiHidden/>
    <w:rsid w:val="00EA16A9"/>
    <w:rPr>
      <w:rFonts w:ascii="Arial" w:hAnsi="Arial" w:cs="Arial"/>
      <w:color w:val="602050"/>
      <w:sz w:val="24"/>
    </w:rPr>
  </w:style>
  <w:style w:type="paragraph" w:customStyle="1" w:styleId="NOTESpurple">
    <w:name w:val="NOTES purple"/>
    <w:basedOn w:val="Normal"/>
    <w:next w:val="Normal"/>
    <w:link w:val="NOTESpurpleChar"/>
    <w:uiPriority w:val="25"/>
    <w:semiHidden/>
    <w:rsid w:val="00C37063"/>
    <w:pPr>
      <w:tabs>
        <w:tab w:val="right" w:pos="14580"/>
      </w:tabs>
      <w:textboxTightWrap w:val="none"/>
    </w:pPr>
    <w:rPr>
      <w:rFonts w:cs="Arial"/>
      <w:color w:val="602050"/>
      <w:szCs w:val="20"/>
    </w:rPr>
  </w:style>
  <w:style w:type="paragraph" w:customStyle="1" w:styleId="Docmgmtheading">
    <w:name w:val="Doc mgmt heading"/>
    <w:basedOn w:val="Normal"/>
    <w:link w:val="DocmgmtheadingChar"/>
    <w:uiPriority w:val="10"/>
    <w:semiHidden/>
    <w:unhideWhenUsed/>
    <w:qFormat/>
    <w:rsid w:val="00C37063"/>
    <w:rPr>
      <w:b/>
      <w:color w:val="003087" w:themeColor="accent1"/>
      <w:sz w:val="42"/>
      <w:szCs w:val="42"/>
    </w:rPr>
  </w:style>
  <w:style w:type="character" w:customStyle="1" w:styleId="DocmgmtheadingChar">
    <w:name w:val="Doc mgmt heading Char"/>
    <w:basedOn w:val="DefaultParagraphFont"/>
    <w:link w:val="Docmgmtheading"/>
    <w:uiPriority w:val="10"/>
    <w:semiHidden/>
    <w:rsid w:val="00853A57"/>
    <w:rPr>
      <w:rFonts w:ascii="Arial" w:hAnsi="Arial"/>
      <w:b/>
      <w:color w:val="003087" w:themeColor="accent1"/>
      <w:sz w:val="42"/>
      <w:szCs w:val="42"/>
    </w:rPr>
  </w:style>
  <w:style w:type="paragraph" w:customStyle="1" w:styleId="Classification">
    <w:name w:val="Classification"/>
    <w:basedOn w:val="Normal"/>
    <w:uiPriority w:val="99"/>
    <w:semiHidden/>
    <w:rsid w:val="000733A2"/>
    <w:pPr>
      <w:spacing w:after="0" w:line="240" w:lineRule="auto"/>
      <w:textboxTightWrap w:val="none"/>
    </w:pPr>
    <w:rPr>
      <w:rFonts w:eastAsiaTheme="minorHAnsi" w:cstheme="minorBidi"/>
      <w:color w:val="768692"/>
    </w:rPr>
  </w:style>
  <w:style w:type="character" w:customStyle="1" w:styleId="Heading6Char">
    <w:name w:val="Heading 6 Char"/>
    <w:basedOn w:val="DefaultParagraphFont"/>
    <w:link w:val="Heading6"/>
    <w:uiPriority w:val="9"/>
    <w:semiHidden/>
    <w:rsid w:val="00246075"/>
    <w:rPr>
      <w:rFonts w:ascii="Arial Bold" w:eastAsiaTheme="majorEastAsia" w:hAnsi="Arial Bold" w:cs="Arial (Headings CS)"/>
      <w:b/>
      <w:color w:val="425563" w:themeColor="accent6"/>
      <w:kern w:val="28"/>
      <w:sz w:val="24"/>
      <w14:ligatures w14:val="standardContextual"/>
    </w:rPr>
  </w:style>
  <w:style w:type="character" w:customStyle="1" w:styleId="Heading5Char">
    <w:name w:val="Heading 5 Char"/>
    <w:basedOn w:val="DefaultParagraphFont"/>
    <w:link w:val="Heading5"/>
    <w:uiPriority w:val="8"/>
    <w:rsid w:val="001704CD"/>
    <w:rPr>
      <w:rFonts w:ascii="Arial Bold" w:eastAsiaTheme="majorEastAsia" w:hAnsi="Arial Bold" w:cs="Arial (Headings CS)"/>
      <w:b/>
      <w:color w:val="005EB8" w:themeColor="text2"/>
      <w:kern w:val="28"/>
      <w:sz w:val="24"/>
      <w:szCs w:val="24"/>
      <w14:ligatures w14:val="standardContextual"/>
    </w:rPr>
  </w:style>
  <w:style w:type="paragraph" w:customStyle="1" w:styleId="Subheading">
    <w:name w:val="Subheading"/>
    <w:next w:val="Normal"/>
    <w:autoRedefine/>
    <w:uiPriority w:val="9"/>
    <w:semiHidden/>
    <w:rsid w:val="006679DE"/>
    <w:pPr>
      <w:spacing w:before="400" w:after="400" w:line="264" w:lineRule="auto"/>
    </w:pPr>
    <w:rPr>
      <w:rFonts w:ascii="Arial Bold" w:hAnsi="Arial Bold" w:cs="Arial"/>
      <w:b/>
      <w:bCs/>
      <w:kern w:val="28"/>
      <w:sz w:val="48"/>
      <w:szCs w:val="32"/>
      <w14:ligatures w14:val="standardContextual"/>
    </w:rPr>
  </w:style>
  <w:style w:type="paragraph" w:customStyle="1" w:styleId="h2numbered">
    <w:name w:val="h2 numbered"/>
    <w:basedOn w:val="Heading2"/>
    <w:next w:val="Normal"/>
    <w:link w:val="h2numberedChar"/>
    <w:uiPriority w:val="4"/>
    <w:qFormat/>
    <w:rsid w:val="00C15176"/>
    <w:pPr>
      <w:numPr>
        <w:numId w:val="9"/>
      </w:numPr>
    </w:pPr>
  </w:style>
  <w:style w:type="paragraph" w:customStyle="1" w:styleId="h3numbered">
    <w:name w:val="h3 numbered"/>
    <w:basedOn w:val="Heading3"/>
    <w:next w:val="Normal"/>
    <w:link w:val="h3numberedChar"/>
    <w:uiPriority w:val="6"/>
    <w:qFormat/>
    <w:rsid w:val="00C15176"/>
    <w:pPr>
      <w:numPr>
        <w:ilvl w:val="1"/>
        <w:numId w:val="9"/>
      </w:numPr>
    </w:pPr>
  </w:style>
  <w:style w:type="character" w:customStyle="1" w:styleId="h2numberedChar">
    <w:name w:val="h2 numbered Char"/>
    <w:basedOn w:val="Heading2Char"/>
    <w:link w:val="h2numbered"/>
    <w:uiPriority w:val="4"/>
    <w:rsid w:val="00BC5F53"/>
    <w:rPr>
      <w:rFonts w:ascii="Arial Bold" w:hAnsi="Arial Bold" w:cs="Arial"/>
      <w:b/>
      <w:color w:val="005EB8"/>
      <w:kern w:val="28"/>
      <w:sz w:val="32"/>
      <w:szCs w:val="24"/>
      <w14:ligatures w14:val="standardContextual"/>
    </w:rPr>
  </w:style>
  <w:style w:type="paragraph" w:customStyle="1" w:styleId="h4numbered">
    <w:name w:val="h4 numbered"/>
    <w:basedOn w:val="Heading4"/>
    <w:next w:val="Normal"/>
    <w:link w:val="h4numberedChar"/>
    <w:uiPriority w:val="7"/>
    <w:qFormat/>
    <w:rsid w:val="00C15176"/>
    <w:pPr>
      <w:numPr>
        <w:ilvl w:val="2"/>
        <w:numId w:val="9"/>
      </w:numPr>
    </w:pPr>
  </w:style>
  <w:style w:type="character" w:customStyle="1" w:styleId="h3numberedChar">
    <w:name w:val="h3 numbered Char"/>
    <w:basedOn w:val="Heading3Char"/>
    <w:link w:val="h3numbered"/>
    <w:uiPriority w:val="6"/>
    <w:rsid w:val="00BC5F53"/>
    <w:rPr>
      <w:rFonts w:ascii="Arial" w:hAnsi="Arial" w:cs="Arial"/>
      <w:b/>
      <w:color w:val="005EB8" w:themeColor="text2"/>
      <w:kern w:val="28"/>
      <w:sz w:val="28"/>
      <w:szCs w:val="24"/>
      <w14:ligatures w14:val="standardContextual"/>
    </w:rPr>
  </w:style>
  <w:style w:type="paragraph" w:customStyle="1" w:styleId="h5numbered">
    <w:name w:val="h5 numbered"/>
    <w:basedOn w:val="Heading5"/>
    <w:next w:val="Normal"/>
    <w:link w:val="h5numberedChar"/>
    <w:uiPriority w:val="9"/>
    <w:qFormat/>
    <w:rsid w:val="00C15176"/>
    <w:pPr>
      <w:numPr>
        <w:ilvl w:val="3"/>
        <w:numId w:val="9"/>
      </w:numPr>
    </w:pPr>
  </w:style>
  <w:style w:type="character" w:customStyle="1" w:styleId="h4numberedChar">
    <w:name w:val="h4 numbered Char"/>
    <w:basedOn w:val="Heading4Char"/>
    <w:link w:val="h4numbered"/>
    <w:uiPriority w:val="7"/>
    <w:rsid w:val="00BC5F53"/>
    <w:rPr>
      <w:rFonts w:ascii="Arial Bold" w:eastAsia="MS Mincho" w:hAnsi="Arial Bold"/>
      <w:b/>
      <w:color w:val="231F20" w:themeColor="background1"/>
      <w:kern w:val="28"/>
      <w:sz w:val="26"/>
      <w14:ligatures w14:val="standardContextual"/>
    </w:rPr>
  </w:style>
  <w:style w:type="paragraph" w:customStyle="1" w:styleId="bodytextnumbered">
    <w:name w:val="body text numbered"/>
    <w:basedOn w:val="Normal"/>
    <w:link w:val="bodytextnumberedChar"/>
    <w:uiPriority w:val="15"/>
    <w:qFormat/>
    <w:rsid w:val="00BC5F53"/>
    <w:pPr>
      <w:numPr>
        <w:ilvl w:val="4"/>
        <w:numId w:val="9"/>
      </w:numPr>
      <w:spacing w:after="200"/>
    </w:pPr>
  </w:style>
  <w:style w:type="character" w:customStyle="1" w:styleId="h5numberedChar">
    <w:name w:val="h5 numbered Char"/>
    <w:basedOn w:val="Heading5Char"/>
    <w:link w:val="h5numbered"/>
    <w:uiPriority w:val="9"/>
    <w:rsid w:val="00BC5F53"/>
    <w:rPr>
      <w:rFonts w:ascii="Arial Bold" w:eastAsiaTheme="majorEastAsia" w:hAnsi="Arial Bold" w:cs="Arial (Headings CS)"/>
      <w:b/>
      <w:color w:val="005EB8" w:themeColor="text2"/>
      <w:kern w:val="28"/>
      <w:sz w:val="24"/>
      <w:szCs w:val="24"/>
      <w14:ligatures w14:val="standardContextual"/>
    </w:rPr>
  </w:style>
  <w:style w:type="paragraph" w:customStyle="1" w:styleId="bodytextnumbered11">
    <w:name w:val="body text numbered 1.1"/>
    <w:basedOn w:val="Normal"/>
    <w:link w:val="bodytextnumbered11Char"/>
    <w:uiPriority w:val="15"/>
    <w:qFormat/>
    <w:rsid w:val="00943EC5"/>
    <w:pPr>
      <w:numPr>
        <w:ilvl w:val="5"/>
        <w:numId w:val="9"/>
      </w:numPr>
      <w:spacing w:after="160"/>
    </w:pPr>
  </w:style>
  <w:style w:type="character" w:customStyle="1" w:styleId="bodytextnumberedChar">
    <w:name w:val="body text numbered Char"/>
    <w:basedOn w:val="DefaultParagraphFont"/>
    <w:link w:val="bodytextnumbered"/>
    <w:uiPriority w:val="15"/>
    <w:rsid w:val="00EA16A9"/>
    <w:rPr>
      <w:rFonts w:ascii="Arial" w:hAnsi="Arial"/>
      <w:color w:val="000000"/>
      <w:sz w:val="24"/>
      <w:szCs w:val="24"/>
    </w:rPr>
  </w:style>
  <w:style w:type="paragraph" w:customStyle="1" w:styleId="bodytextnumbered111">
    <w:name w:val="body text numbered 1.1.1"/>
    <w:basedOn w:val="Normal"/>
    <w:link w:val="bodytextnumbered111Char"/>
    <w:uiPriority w:val="16"/>
    <w:qFormat/>
    <w:rsid w:val="00943EC5"/>
    <w:pPr>
      <w:numPr>
        <w:ilvl w:val="6"/>
        <w:numId w:val="9"/>
      </w:numPr>
      <w:spacing w:after="120"/>
    </w:pPr>
  </w:style>
  <w:style w:type="character" w:customStyle="1" w:styleId="bodytextnumbered11Char">
    <w:name w:val="body text numbered 1.1 Char"/>
    <w:basedOn w:val="DefaultParagraphFont"/>
    <w:link w:val="bodytextnumbered11"/>
    <w:uiPriority w:val="15"/>
    <w:rsid w:val="008D50ED"/>
    <w:rPr>
      <w:rFonts w:ascii="Arial" w:hAnsi="Arial"/>
      <w:color w:val="000000"/>
      <w:sz w:val="24"/>
      <w:szCs w:val="24"/>
    </w:rPr>
  </w:style>
  <w:style w:type="paragraph" w:styleId="Caption">
    <w:name w:val="caption"/>
    <w:basedOn w:val="Normal"/>
    <w:next w:val="Normal"/>
    <w:uiPriority w:val="19"/>
    <w:qFormat/>
    <w:rsid w:val="00F721B3"/>
    <w:pPr>
      <w:spacing w:before="120" w:after="120" w:line="240" w:lineRule="auto"/>
    </w:pPr>
    <w:rPr>
      <w:b/>
      <w:iCs/>
      <w:color w:val="auto"/>
      <w:szCs w:val="18"/>
    </w:rPr>
  </w:style>
  <w:style w:type="character" w:customStyle="1" w:styleId="bodytextnumbered111Char">
    <w:name w:val="body text numbered 1.1.1 Char"/>
    <w:basedOn w:val="DefaultParagraphFont"/>
    <w:link w:val="bodytextnumbered111"/>
    <w:uiPriority w:val="16"/>
    <w:rsid w:val="008D50ED"/>
    <w:rPr>
      <w:rFonts w:ascii="Arial" w:hAnsi="Arial"/>
      <w:color w:val="000000"/>
      <w:sz w:val="24"/>
      <w:szCs w:val="24"/>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rFonts w:ascii="Arial" w:hAnsi="Arial"/>
      <w:color w:val="00000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2933866">
      <w:bodyDiv w:val="1"/>
      <w:marLeft w:val="0"/>
      <w:marRight w:val="0"/>
      <w:marTop w:val="0"/>
      <w:marBottom w:val="0"/>
      <w:divBdr>
        <w:top w:val="none" w:sz="0" w:space="0" w:color="auto"/>
        <w:left w:val="none" w:sz="0" w:space="0" w:color="auto"/>
        <w:bottom w:val="none" w:sz="0" w:space="0" w:color="auto"/>
        <w:right w:val="none" w:sz="0" w:space="0" w:color="auto"/>
      </w:divBdr>
      <w:divsChild>
        <w:div w:id="97727134">
          <w:marLeft w:val="0"/>
          <w:marRight w:val="0"/>
          <w:marTop w:val="0"/>
          <w:marBottom w:val="0"/>
          <w:divBdr>
            <w:top w:val="none" w:sz="0" w:space="0" w:color="auto"/>
            <w:left w:val="none" w:sz="0" w:space="0" w:color="auto"/>
            <w:bottom w:val="none" w:sz="0" w:space="0" w:color="auto"/>
            <w:right w:val="none" w:sz="0" w:space="0" w:color="auto"/>
          </w:divBdr>
        </w:div>
        <w:div w:id="1106846873">
          <w:marLeft w:val="0"/>
          <w:marRight w:val="0"/>
          <w:marTop w:val="0"/>
          <w:marBottom w:val="0"/>
          <w:divBdr>
            <w:top w:val="none" w:sz="0" w:space="0" w:color="auto"/>
            <w:left w:val="none" w:sz="0" w:space="0" w:color="auto"/>
            <w:bottom w:val="none" w:sz="0" w:space="0" w:color="auto"/>
            <w:right w:val="none" w:sz="0" w:space="0" w:color="auto"/>
          </w:divBdr>
        </w:div>
        <w:div w:id="1839147213">
          <w:marLeft w:val="0"/>
          <w:marRight w:val="0"/>
          <w:marTop w:val="0"/>
          <w:marBottom w:val="0"/>
          <w:divBdr>
            <w:top w:val="none" w:sz="0" w:space="0" w:color="auto"/>
            <w:left w:val="none" w:sz="0" w:space="0" w:color="auto"/>
            <w:bottom w:val="none" w:sz="0" w:space="0" w:color="auto"/>
            <w:right w:val="none" w:sz="0" w:space="0" w:color="auto"/>
          </w:divBdr>
        </w:div>
      </w:divsChild>
    </w:div>
    <w:div w:id="343434539">
      <w:bodyDiv w:val="1"/>
      <w:marLeft w:val="0"/>
      <w:marRight w:val="0"/>
      <w:marTop w:val="0"/>
      <w:marBottom w:val="0"/>
      <w:divBdr>
        <w:top w:val="none" w:sz="0" w:space="0" w:color="auto"/>
        <w:left w:val="none" w:sz="0" w:space="0" w:color="auto"/>
        <w:bottom w:val="none" w:sz="0" w:space="0" w:color="auto"/>
        <w:right w:val="none" w:sz="0" w:space="0" w:color="auto"/>
      </w:divBdr>
    </w:div>
    <w:div w:id="364906788">
      <w:bodyDiv w:val="1"/>
      <w:marLeft w:val="0"/>
      <w:marRight w:val="0"/>
      <w:marTop w:val="0"/>
      <w:marBottom w:val="0"/>
      <w:divBdr>
        <w:top w:val="none" w:sz="0" w:space="0" w:color="auto"/>
        <w:left w:val="none" w:sz="0" w:space="0" w:color="auto"/>
        <w:bottom w:val="none" w:sz="0" w:space="0" w:color="auto"/>
        <w:right w:val="none" w:sz="0" w:space="0" w:color="auto"/>
      </w:divBdr>
    </w:div>
    <w:div w:id="1446464458">
      <w:bodyDiv w:val="1"/>
      <w:marLeft w:val="0"/>
      <w:marRight w:val="0"/>
      <w:marTop w:val="0"/>
      <w:marBottom w:val="0"/>
      <w:divBdr>
        <w:top w:val="none" w:sz="0" w:space="0" w:color="auto"/>
        <w:left w:val="none" w:sz="0" w:space="0" w:color="auto"/>
        <w:bottom w:val="none" w:sz="0" w:space="0" w:color="auto"/>
        <w:right w:val="none" w:sz="0" w:space="0" w:color="auto"/>
      </w:divBdr>
    </w:div>
    <w:div w:id="1463620036">
      <w:bodyDiv w:val="1"/>
      <w:marLeft w:val="0"/>
      <w:marRight w:val="0"/>
      <w:marTop w:val="0"/>
      <w:marBottom w:val="0"/>
      <w:divBdr>
        <w:top w:val="none" w:sz="0" w:space="0" w:color="auto"/>
        <w:left w:val="none" w:sz="0" w:space="0" w:color="auto"/>
        <w:bottom w:val="none" w:sz="0" w:space="0" w:color="auto"/>
        <w:right w:val="none" w:sz="0" w:space="0" w:color="auto"/>
      </w:divBdr>
    </w:div>
    <w:div w:id="1553232601">
      <w:bodyDiv w:val="1"/>
      <w:marLeft w:val="0"/>
      <w:marRight w:val="0"/>
      <w:marTop w:val="0"/>
      <w:marBottom w:val="0"/>
      <w:divBdr>
        <w:top w:val="none" w:sz="0" w:space="0" w:color="auto"/>
        <w:left w:val="none" w:sz="0" w:space="0" w:color="auto"/>
        <w:bottom w:val="none" w:sz="0" w:space="0" w:color="auto"/>
        <w:right w:val="none" w:sz="0" w:space="0" w:color="auto"/>
      </w:divBdr>
    </w:div>
    <w:div w:id="1671641417">
      <w:bodyDiv w:val="1"/>
      <w:marLeft w:val="0"/>
      <w:marRight w:val="0"/>
      <w:marTop w:val="0"/>
      <w:marBottom w:val="0"/>
      <w:divBdr>
        <w:top w:val="none" w:sz="0" w:space="0" w:color="auto"/>
        <w:left w:val="none" w:sz="0" w:space="0" w:color="auto"/>
        <w:bottom w:val="none" w:sz="0" w:space="0" w:color="auto"/>
        <w:right w:val="none" w:sz="0" w:space="0" w:color="auto"/>
      </w:divBdr>
    </w:div>
    <w:div w:id="1685009687">
      <w:bodyDiv w:val="1"/>
      <w:marLeft w:val="0"/>
      <w:marRight w:val="0"/>
      <w:marTop w:val="0"/>
      <w:marBottom w:val="0"/>
      <w:divBdr>
        <w:top w:val="none" w:sz="0" w:space="0" w:color="auto"/>
        <w:left w:val="none" w:sz="0" w:space="0" w:color="auto"/>
        <w:bottom w:val="none" w:sz="0" w:space="0" w:color="auto"/>
        <w:right w:val="none" w:sz="0" w:space="0" w:color="auto"/>
      </w:divBdr>
    </w:div>
    <w:div w:id="1721439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digital.nhs.uk/services/gp-it-futures-systems/clinical-system-migration-guide/planning-for-cutover"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digital.nhs.uk/services/gp-it-futures-systems/clinical-system-migration-guide"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a:themeElements>
    <a:clrScheme name="NHS England">
      <a:dk1>
        <a:srgbClr val="FFFFFF"/>
      </a:dk1>
      <a:lt1>
        <a:srgbClr val="231F20"/>
      </a:lt1>
      <a:dk2>
        <a:srgbClr val="005EB8"/>
      </a:dk2>
      <a:lt2>
        <a:srgbClr val="F4F6F8"/>
      </a:lt2>
      <a:accent1>
        <a:srgbClr val="003087"/>
      </a:accent1>
      <a:accent2>
        <a:srgbClr val="768692"/>
      </a:accent2>
      <a:accent3>
        <a:srgbClr val="C7CED3"/>
      </a:accent3>
      <a:accent4>
        <a:srgbClr val="00A9CE"/>
      </a:accent4>
      <a:accent5>
        <a:srgbClr val="00A499"/>
      </a:accent5>
      <a:accent6>
        <a:srgbClr val="425563"/>
      </a:accent6>
      <a:hlink>
        <a:srgbClr val="005EB8"/>
      </a:hlink>
      <a:folHlink>
        <a:srgbClr val="00308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id="{2287BFF7-2EE1-214C-8DD0-80A2BE07D988}" vid="{DEE7D4AF-7679-6A44-8E23-0727F93BFDE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7b98e707-e939-4286-bd2d-fe9ab1220392" xsi:nil="true"/>
    <lcf76f155ced4ddcb4097134ff3c332f xmlns="e96b96d2-2000-4c23-b5df-c8c9e257ce6a">
      <Terms xmlns="http://schemas.microsoft.com/office/infopath/2007/PartnerControls"/>
    </lcf76f155ced4ddcb4097134ff3c332f>
    <_ip_UnifiedCompliancePolicyProperties xmlns="http://schemas.microsoft.com/sharepoint/v3" xsi:nil="true"/>
    <SharedWithUsers xmlns="7b98e707-e939-4286-bd2d-fe9ab1220392">
      <UserInfo>
        <DisplayName/>
        <AccountId xsi:nil="true"/>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F600BCD051746943BF52B0D4017DCA44" ma:contentTypeVersion="16" ma:contentTypeDescription="Create a new document." ma:contentTypeScope="" ma:versionID="0745133be039d1c797d345ce98529c7b">
  <xsd:schema xmlns:xsd="http://www.w3.org/2001/XMLSchema" xmlns:xs="http://www.w3.org/2001/XMLSchema" xmlns:p="http://schemas.microsoft.com/office/2006/metadata/properties" xmlns:ns1="http://schemas.microsoft.com/sharepoint/v3" xmlns:ns2="e96b96d2-2000-4c23-b5df-c8c9e257ce6a" xmlns:ns3="7b98e707-e939-4286-bd2d-fe9ab1220392" targetNamespace="http://schemas.microsoft.com/office/2006/metadata/properties" ma:root="true" ma:fieldsID="6c68bfe543a80db9ebec11569c5b8439" ns1:_="" ns2:_="" ns3:_="">
    <xsd:import namespace="http://schemas.microsoft.com/sharepoint/v3"/>
    <xsd:import namespace="e96b96d2-2000-4c23-b5df-c8c9e257ce6a"/>
    <xsd:import namespace="7b98e707-e939-4286-bd2d-fe9ab1220392"/>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ObjectDetectorVersion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96b96d2-2000-4c23-b5df-c8c9e257ce6a"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98e707-e939-4286-bd2d-fe9ab1220392"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babee1b9-4716-4c6a-a1ea-1b114c46e676}" ma:internalName="TaxCatchAll" ma:showField="CatchAllData" ma:web="7b98e707-e939-4286-bd2d-fe9ab1220392">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818218F-AB00-4272-A716-DA4688C85ECA}">
  <ds:schemaRefs>
    <ds:schemaRef ds:uri="http://schemas.microsoft.com/office/2006/documentManagement/types"/>
    <ds:schemaRef ds:uri="http://www.w3.org/XML/1998/namespace"/>
    <ds:schemaRef ds:uri="http://schemas.microsoft.com/office/2006/metadata/properties"/>
    <ds:schemaRef ds:uri="e96b96d2-2000-4c23-b5df-c8c9e257ce6a"/>
    <ds:schemaRef ds:uri="http://purl.org/dc/elements/1.1/"/>
    <ds:schemaRef ds:uri="http://schemas.microsoft.com/office/infopath/2007/PartnerControls"/>
    <ds:schemaRef ds:uri="http://schemas.openxmlformats.org/package/2006/metadata/core-properties"/>
    <ds:schemaRef ds:uri="7b98e707-e939-4286-bd2d-fe9ab1220392"/>
    <ds:schemaRef ds:uri="http://schemas.microsoft.com/sharepoint/v3"/>
    <ds:schemaRef ds:uri="http://purl.org/dc/dcmitype/"/>
    <ds:schemaRef ds:uri="http://purl.org/dc/terms/"/>
  </ds:schemaRefs>
</ds:datastoreItem>
</file>

<file path=customXml/itemProps2.xml><?xml version="1.0" encoding="utf-8"?>
<ds:datastoreItem xmlns:ds="http://schemas.openxmlformats.org/officeDocument/2006/customXml" ds:itemID="{BD2161B6-D9A2-4285-B5A1-A504549C808D}">
  <ds:schemaRefs>
    <ds:schemaRef ds:uri="http://schemas.microsoft.com/sharepoint/v3/contenttype/forms"/>
  </ds:schemaRefs>
</ds:datastoreItem>
</file>

<file path=customXml/itemProps3.xml><?xml version="1.0" encoding="utf-8"?>
<ds:datastoreItem xmlns:ds="http://schemas.openxmlformats.org/officeDocument/2006/customXml" ds:itemID="{544825C8-00AD-7741-B345-8334FE04CA9E}">
  <ds:schemaRefs>
    <ds:schemaRef ds:uri="http://schemas.openxmlformats.org/officeDocument/2006/bibliography"/>
  </ds:schemaRefs>
</ds:datastoreItem>
</file>

<file path=customXml/itemProps4.xml><?xml version="1.0" encoding="utf-8"?>
<ds:datastoreItem xmlns:ds="http://schemas.openxmlformats.org/officeDocument/2006/customXml" ds:itemID="{8A9E18E5-CBD3-41F8-ABA0-1780665F61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96b96d2-2000-4c23-b5df-c8c9e257ce6a"/>
    <ds:schemaRef ds:uri="7b98e707-e939-4286-bd2d-fe9ab12203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101</TotalTime>
  <Pages>7</Pages>
  <Words>636</Words>
  <Characters>3631</Characters>
  <Application>Microsoft Office Word</Application>
  <DocSecurity>0</DocSecurity>
  <Lines>30</Lines>
  <Paragraphs>8</Paragraphs>
  <ScaleCrop>false</ScaleCrop>
  <Company>Health &amp; Social Care Information Centre</Company>
  <LinksUpToDate>false</LinksUpToDate>
  <CharactersWithSpaces>4259</CharactersWithSpaces>
  <SharedDoc>false</SharedDoc>
  <HLinks>
    <vt:vector size="12" baseType="variant">
      <vt:variant>
        <vt:i4>4128877</vt:i4>
      </vt:variant>
      <vt:variant>
        <vt:i4>3</vt:i4>
      </vt:variant>
      <vt:variant>
        <vt:i4>0</vt:i4>
      </vt:variant>
      <vt:variant>
        <vt:i4>5</vt:i4>
      </vt:variant>
      <vt:variant>
        <vt:lpwstr>https://digital.nhs.uk/services/gp-it-futures-systems/clinical-system-migration-guide/planning-for-cutover</vt:lpwstr>
      </vt:variant>
      <vt:variant>
        <vt:lpwstr/>
      </vt:variant>
      <vt:variant>
        <vt:i4>1769481</vt:i4>
      </vt:variant>
      <vt:variant>
        <vt:i4>0</vt:i4>
      </vt:variant>
      <vt:variant>
        <vt:i4>0</vt:i4>
      </vt:variant>
      <vt:variant>
        <vt:i4>5</vt:i4>
      </vt:variant>
      <vt:variant>
        <vt:lpwstr>https://digital.nhs.uk/services/gp-it-futures-systems/clinical-system-migration-guide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data production and cutover checklist</dc:title>
  <dc:subject/>
  <dc:creator>Daniel</dc:creator>
  <cp:keywords/>
  <cp:lastModifiedBy>OAKES, Jo (NHS ENGLAND)</cp:lastModifiedBy>
  <cp:revision>12</cp:revision>
  <cp:lastPrinted>2016-07-14T17:27:00Z</cp:lastPrinted>
  <dcterms:created xsi:type="dcterms:W3CDTF">2025-03-27T10:05:00Z</dcterms:created>
  <dcterms:modified xsi:type="dcterms:W3CDTF">2025-06-30T09:41:00Z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0x010100F600BCD051746943BF52B0D4017DCA44</vt:lpwstr>
  </property>
  <property fmtid="{D5CDD505-2E9C-101B-9397-08002B2CF9AE}" pid="3" name="_dlc_policyId">
    <vt:lpwstr>0x010100248FFECF8F0D554792D64B70CF7BF038|1875765322</vt:lpwstr>
  </property>
  <property fmtid="{D5CDD505-2E9C-101B-9397-08002B2CF9AE}" pid="4"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5" name="InformationType">
    <vt:lpwstr>58;#Template|aff1a68b-1933-4dcf-8d00-314af96fd52f</vt:lpwstr>
  </property>
  <property fmtid="{D5CDD505-2E9C-101B-9397-08002B2CF9AE}" pid="6" name="PortfolioCode">
    <vt:lpwstr>1;#P0404/00 - Communications [Corporate Function-Digital Transformation - Beverley Bryant]|4d1365a3-4553-4328-b183-fb2da2713d14</vt:lpwstr>
  </property>
  <property fmtid="{D5CDD505-2E9C-101B-9397-08002B2CF9AE}" pid="7" name="MediaServiceImageTags">
    <vt:lpwstr/>
  </property>
  <property fmtid="{D5CDD505-2E9C-101B-9397-08002B2CF9AE}" pid="8" name="_ExtendedDescription">
    <vt:lpwstr/>
  </property>
  <property fmtid="{D5CDD505-2E9C-101B-9397-08002B2CF9AE}" pid="9" name="ComplianceAssetId">
    <vt:lpwstr/>
  </property>
  <property fmtid="{D5CDD505-2E9C-101B-9397-08002B2CF9AE}" pid="10" name="TriggerFlowInfo">
    <vt:lpwstr/>
  </property>
</Properties>
</file>