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44E873" w14:textId="0A1C87B7" w:rsidR="00D54555" w:rsidRDefault="00EB7D3D" w:rsidP="00D54555">
      <w:pPr>
        <w:pStyle w:val="Heading1"/>
        <w:spacing w:before="240" w:after="60"/>
        <w:rPr>
          <w:sz w:val="32"/>
        </w:rPr>
      </w:pPr>
      <w:r>
        <w:rPr>
          <w:sz w:val="32"/>
        </w:rPr>
        <w:t xml:space="preserve">Health care settings </w:t>
      </w:r>
      <w:r w:rsidR="00AD7992">
        <w:rPr>
          <w:sz w:val="32"/>
        </w:rPr>
        <w:t xml:space="preserve">- </w:t>
      </w:r>
      <w:r w:rsidR="000E105F">
        <w:rPr>
          <w:sz w:val="32"/>
        </w:rPr>
        <w:t xml:space="preserve">CP-IS </w:t>
      </w:r>
      <w:r w:rsidR="00D54555">
        <w:rPr>
          <w:sz w:val="32"/>
        </w:rPr>
        <w:t xml:space="preserve">Go Live </w:t>
      </w:r>
      <w:r w:rsidR="00D54555" w:rsidRPr="00D47789">
        <w:rPr>
          <w:sz w:val="32"/>
        </w:rPr>
        <w:t>Checklist</w:t>
      </w:r>
      <w:r w:rsidR="000A2F38">
        <w:rPr>
          <w:sz w:val="32"/>
        </w:rPr>
        <w:t xml:space="preserve"> </w:t>
      </w:r>
    </w:p>
    <w:p w14:paraId="4D44E874" w14:textId="28280E82" w:rsidR="0034236C" w:rsidRDefault="0034236C" w:rsidP="0034236C">
      <w:pPr>
        <w:pStyle w:val="NormalWeb"/>
        <w:spacing w:before="0" w:beforeAutospacing="0" w:after="0" w:afterAutospacing="0"/>
        <w:rPr>
          <w:rFonts w:ascii="Arial" w:hAnsi="Arial" w:cs="Arial"/>
          <w:i/>
          <w:color w:val="000000"/>
          <w:sz w:val="20"/>
          <w:szCs w:val="22"/>
        </w:rPr>
      </w:pP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A Go/No Go call </w:t>
      </w:r>
      <w:r w:rsidR="002B426E">
        <w:rPr>
          <w:rFonts w:ascii="Arial" w:hAnsi="Arial" w:cs="Arial"/>
          <w:i/>
          <w:color w:val="000000"/>
          <w:sz w:val="20"/>
          <w:szCs w:val="22"/>
        </w:rPr>
        <w:t>will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 take place 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between </w:t>
      </w:r>
      <w:r w:rsidR="00691E49">
        <w:rPr>
          <w:rFonts w:ascii="Arial" w:hAnsi="Arial" w:cs="Arial"/>
          <w:i/>
          <w:color w:val="000000"/>
          <w:sz w:val="20"/>
          <w:szCs w:val="22"/>
        </w:rPr>
        <w:t>assigned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 NHS Digital </w:t>
      </w:r>
      <w:r w:rsidR="003E413C">
        <w:rPr>
          <w:rFonts w:ascii="Arial" w:hAnsi="Arial" w:cs="Arial"/>
          <w:i/>
          <w:color w:val="000000"/>
          <w:sz w:val="20"/>
          <w:szCs w:val="22"/>
        </w:rPr>
        <w:t>Implementation Manager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and </w:t>
      </w:r>
      <w:r w:rsidR="00816980">
        <w:rPr>
          <w:rFonts w:ascii="Arial" w:hAnsi="Arial" w:cs="Arial"/>
          <w:i/>
          <w:color w:val="000000"/>
          <w:sz w:val="20"/>
          <w:szCs w:val="22"/>
        </w:rPr>
        <w:t xml:space="preserve">the Project Lead plus </w:t>
      </w:r>
      <w:r w:rsidR="007D2776">
        <w:rPr>
          <w:rFonts w:ascii="Arial" w:hAnsi="Arial" w:cs="Arial"/>
          <w:i/>
          <w:color w:val="000000"/>
          <w:sz w:val="20"/>
          <w:szCs w:val="22"/>
        </w:rPr>
        <w:t>a representative</w:t>
      </w:r>
      <w:r w:rsidR="007D2776" w:rsidRPr="0034236C">
        <w:rPr>
          <w:rFonts w:ascii="Arial" w:hAnsi="Arial" w:cs="Arial"/>
          <w:i/>
          <w:color w:val="000000"/>
          <w:sz w:val="20"/>
          <w:szCs w:val="22"/>
        </w:rPr>
        <w:t xml:space="preserve"> from Safeguarding</w:t>
      </w:r>
      <w:r w:rsidR="00816980">
        <w:rPr>
          <w:rFonts w:ascii="Arial" w:hAnsi="Arial" w:cs="Arial"/>
          <w:i/>
          <w:color w:val="000000"/>
          <w:sz w:val="20"/>
          <w:szCs w:val="22"/>
        </w:rPr>
        <w:t xml:space="preserve"> /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 IT </w:t>
      </w:r>
      <w:r w:rsidR="00816980">
        <w:rPr>
          <w:rFonts w:ascii="Arial" w:hAnsi="Arial" w:cs="Arial"/>
          <w:i/>
          <w:color w:val="000000"/>
          <w:sz w:val="20"/>
          <w:szCs w:val="22"/>
        </w:rPr>
        <w:t>/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7D2776" w:rsidRPr="0034236C">
        <w:rPr>
          <w:rFonts w:ascii="Arial" w:hAnsi="Arial" w:cs="Arial"/>
          <w:i/>
          <w:color w:val="000000"/>
          <w:sz w:val="20"/>
          <w:szCs w:val="22"/>
        </w:rPr>
        <w:t xml:space="preserve">system supplier </w:t>
      </w:r>
      <w:r w:rsidR="00691E49">
        <w:rPr>
          <w:rFonts w:ascii="Arial" w:hAnsi="Arial" w:cs="Arial"/>
          <w:i/>
          <w:color w:val="000000"/>
          <w:sz w:val="20"/>
          <w:szCs w:val="22"/>
        </w:rPr>
        <w:t>(</w:t>
      </w:r>
      <w:r w:rsidR="00816980">
        <w:rPr>
          <w:rFonts w:ascii="Arial" w:hAnsi="Arial" w:cs="Arial"/>
          <w:i/>
          <w:color w:val="000000"/>
          <w:sz w:val="20"/>
          <w:szCs w:val="22"/>
        </w:rPr>
        <w:t xml:space="preserve">as </w:t>
      </w:r>
      <w:r w:rsidR="007D2776" w:rsidRPr="0034236C">
        <w:rPr>
          <w:rFonts w:ascii="Arial" w:hAnsi="Arial" w:cs="Arial"/>
          <w:i/>
          <w:color w:val="000000"/>
          <w:sz w:val="20"/>
          <w:szCs w:val="22"/>
        </w:rPr>
        <w:t>appropriate)</w:t>
      </w:r>
      <w:r w:rsidR="00691E49">
        <w:rPr>
          <w:rFonts w:ascii="Arial" w:hAnsi="Arial" w:cs="Arial"/>
          <w:i/>
          <w:color w:val="000000"/>
          <w:sz w:val="20"/>
          <w:szCs w:val="22"/>
        </w:rPr>
        <w:t xml:space="preserve">.  The purpose of this </w:t>
      </w:r>
      <w:r w:rsidR="00906987">
        <w:rPr>
          <w:rFonts w:ascii="Arial" w:hAnsi="Arial" w:cs="Arial"/>
          <w:i/>
          <w:color w:val="000000"/>
          <w:sz w:val="20"/>
          <w:szCs w:val="22"/>
        </w:rPr>
        <w:t>c</w:t>
      </w:r>
      <w:r w:rsidR="00691E49">
        <w:rPr>
          <w:rFonts w:ascii="Arial" w:hAnsi="Arial" w:cs="Arial"/>
          <w:i/>
          <w:color w:val="000000"/>
          <w:sz w:val="20"/>
          <w:szCs w:val="22"/>
        </w:rPr>
        <w:t>all is to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 ensure that all dependencies </w:t>
      </w:r>
      <w:r w:rsidR="00412DE3">
        <w:rPr>
          <w:rFonts w:ascii="Arial" w:hAnsi="Arial" w:cs="Arial"/>
          <w:i/>
          <w:color w:val="000000"/>
          <w:sz w:val="20"/>
          <w:szCs w:val="22"/>
        </w:rPr>
        <w:t xml:space="preserve">on the below checklist 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have been met </w:t>
      </w:r>
      <w:r w:rsidR="002B426E">
        <w:rPr>
          <w:rFonts w:ascii="Arial" w:hAnsi="Arial" w:cs="Arial"/>
          <w:i/>
          <w:color w:val="000000"/>
          <w:sz w:val="20"/>
          <w:szCs w:val="22"/>
        </w:rPr>
        <w:t xml:space="preserve">prior </w:t>
      </w:r>
      <w:r w:rsidRPr="0034236C">
        <w:rPr>
          <w:rFonts w:ascii="Arial" w:hAnsi="Arial" w:cs="Arial"/>
          <w:i/>
          <w:color w:val="000000"/>
          <w:sz w:val="20"/>
          <w:szCs w:val="22"/>
        </w:rPr>
        <w:t>to live implementation of CP-IS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, and </w:t>
      </w:r>
      <w:bookmarkStart w:id="0" w:name="_GoBack"/>
      <w:bookmarkEnd w:id="0"/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any exceptions </w:t>
      </w:r>
      <w:r w:rsidR="00E852D0">
        <w:rPr>
          <w:rFonts w:ascii="Arial" w:hAnsi="Arial" w:cs="Arial"/>
          <w:i/>
          <w:color w:val="000000"/>
          <w:sz w:val="20"/>
          <w:szCs w:val="22"/>
        </w:rPr>
        <w:t>/proposed resolution</w:t>
      </w:r>
      <w:r w:rsidR="007D2776">
        <w:rPr>
          <w:rFonts w:ascii="Arial" w:hAnsi="Arial" w:cs="Arial"/>
          <w:i/>
          <w:color w:val="000000"/>
          <w:sz w:val="20"/>
          <w:szCs w:val="22"/>
        </w:rPr>
        <w:t xml:space="preserve"> noted accordingly</w:t>
      </w:r>
      <w:r w:rsidR="00E852D0">
        <w:rPr>
          <w:rFonts w:ascii="Arial" w:hAnsi="Arial" w:cs="Arial"/>
          <w:i/>
          <w:color w:val="000000"/>
          <w:sz w:val="20"/>
          <w:szCs w:val="22"/>
        </w:rPr>
        <w:t xml:space="preserve"> to advise a go/no go decision.</w:t>
      </w:r>
      <w:r w:rsidRPr="0034236C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BA18FB">
        <w:rPr>
          <w:rFonts w:ascii="Arial" w:hAnsi="Arial" w:cs="Arial"/>
          <w:i/>
          <w:color w:val="000000"/>
          <w:sz w:val="20"/>
          <w:szCs w:val="22"/>
        </w:rPr>
        <w:t xml:space="preserve"> More detail on each of the </w:t>
      </w:r>
      <w:r w:rsidR="00A06AFD">
        <w:rPr>
          <w:rFonts w:ascii="Arial" w:hAnsi="Arial" w:cs="Arial"/>
          <w:i/>
          <w:color w:val="000000"/>
          <w:sz w:val="20"/>
          <w:szCs w:val="22"/>
        </w:rPr>
        <w:t xml:space="preserve">component </w:t>
      </w:r>
      <w:r w:rsidR="00BA18FB">
        <w:rPr>
          <w:rFonts w:ascii="Arial" w:hAnsi="Arial" w:cs="Arial"/>
          <w:i/>
          <w:color w:val="000000"/>
          <w:sz w:val="20"/>
          <w:szCs w:val="22"/>
        </w:rPr>
        <w:t>tasks is available in the Step by Step Guide</w:t>
      </w:r>
      <w:r w:rsidR="008C5064">
        <w:rPr>
          <w:rFonts w:ascii="Arial" w:hAnsi="Arial" w:cs="Arial"/>
          <w:i/>
          <w:color w:val="000000"/>
          <w:sz w:val="20"/>
          <w:szCs w:val="22"/>
        </w:rPr>
        <w:t xml:space="preserve"> and Implementation Plan</w:t>
      </w:r>
      <w:r w:rsidR="00BA18FB">
        <w:rPr>
          <w:rFonts w:ascii="Arial" w:hAnsi="Arial" w:cs="Arial"/>
          <w:i/>
          <w:color w:val="000000"/>
          <w:sz w:val="20"/>
          <w:szCs w:val="22"/>
        </w:rPr>
        <w:t xml:space="preserve"> for CP-IS Implementation.</w:t>
      </w:r>
      <w:r w:rsidR="009A4A66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65612B">
        <w:rPr>
          <w:rFonts w:ascii="Arial" w:hAnsi="Arial" w:cs="Arial"/>
          <w:i/>
          <w:color w:val="000000"/>
          <w:sz w:val="20"/>
          <w:szCs w:val="22"/>
        </w:rPr>
        <w:t xml:space="preserve"> </w:t>
      </w:r>
      <w:r w:rsidR="00E37545" w:rsidRPr="00E37545">
        <w:rPr>
          <w:rFonts w:ascii="Arial" w:hAnsi="Arial" w:cs="Arial"/>
          <w:i/>
          <w:color w:val="000000"/>
          <w:sz w:val="20"/>
          <w:szCs w:val="22"/>
        </w:rPr>
        <w:t>Following the call, the completed checklist will be shared with all parties to confirm accuracy or request any points of correction within 5 working days.</w:t>
      </w:r>
    </w:p>
    <w:p w14:paraId="28496B12" w14:textId="50D4BE94" w:rsidR="0007685E" w:rsidRDefault="00D00DAD" w:rsidP="004F0E57">
      <w:pPr>
        <w:tabs>
          <w:tab w:val="right" w:pos="9638"/>
        </w:tabs>
        <w:spacing w:before="160" w:after="240"/>
        <w:rPr>
          <w:rFonts w:cs="Arial"/>
          <w:b/>
          <w:bCs/>
          <w:color w:val="003350"/>
          <w:spacing w:val="-14"/>
          <w:kern w:val="28"/>
          <w:szCs w:val="32"/>
        </w:rPr>
      </w:pPr>
      <w:r w:rsidRPr="0034236C">
        <w:rPr>
          <w:rFonts w:cs="Arial"/>
          <w:b/>
          <w:bCs/>
          <w:color w:val="003350"/>
          <w:spacing w:val="-14"/>
          <w:kern w:val="28"/>
          <w:szCs w:val="32"/>
        </w:rPr>
        <w:t>Organisation:</w:t>
      </w:r>
      <w:r w:rsidR="00B922ED" w:rsidRPr="00B922ED">
        <w:rPr>
          <w:rFonts w:cs="Arial"/>
          <w:b/>
          <w:bCs/>
          <w:color w:val="003350"/>
          <w:spacing w:val="-14"/>
          <w:kern w:val="28"/>
          <w:szCs w:val="32"/>
        </w:rPr>
        <w:t xml:space="preserve"> </w:t>
      </w:r>
      <w:r w:rsidR="0007685E"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07685E"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07685E"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07685E" w:rsidRPr="0034236C">
        <w:rPr>
          <w:rFonts w:cs="Arial"/>
          <w:b/>
          <w:bCs/>
          <w:color w:val="003350"/>
          <w:spacing w:val="-14"/>
          <w:kern w:val="28"/>
          <w:szCs w:val="32"/>
        </w:rPr>
        <w:t>Date:</w:t>
      </w:r>
      <w:r w:rsidR="0007685E" w:rsidRPr="0034236C">
        <w:rPr>
          <w:b/>
          <w:sz w:val="20"/>
        </w:rPr>
        <w:tab/>
      </w:r>
    </w:p>
    <w:p w14:paraId="4D44E875" w14:textId="0CA011F4" w:rsidR="00D00DAD" w:rsidRPr="0034236C" w:rsidRDefault="007857DE" w:rsidP="004F0E57">
      <w:pPr>
        <w:tabs>
          <w:tab w:val="right" w:pos="9638"/>
        </w:tabs>
        <w:spacing w:before="160" w:after="240"/>
        <w:rPr>
          <w:rFonts w:cs="Arial"/>
          <w:b/>
          <w:bCs/>
          <w:color w:val="003350"/>
          <w:spacing w:val="-14"/>
          <w:kern w:val="28"/>
          <w:szCs w:val="32"/>
        </w:rPr>
      </w:pPr>
      <w:r>
        <w:rPr>
          <w:rFonts w:cs="Arial"/>
          <w:b/>
          <w:bCs/>
          <w:color w:val="003350"/>
          <w:spacing w:val="-14"/>
          <w:kern w:val="28"/>
          <w:szCs w:val="32"/>
        </w:rPr>
        <w:t xml:space="preserve">Participants of </w:t>
      </w:r>
      <w:proofErr w:type="gramStart"/>
      <w:r>
        <w:rPr>
          <w:rFonts w:cs="Arial"/>
          <w:b/>
          <w:bCs/>
          <w:color w:val="003350"/>
          <w:spacing w:val="-14"/>
          <w:kern w:val="28"/>
          <w:szCs w:val="32"/>
        </w:rPr>
        <w:t>pre go</w:t>
      </w:r>
      <w:proofErr w:type="gramEnd"/>
      <w:r>
        <w:rPr>
          <w:rFonts w:cs="Arial"/>
          <w:b/>
          <w:bCs/>
          <w:color w:val="003350"/>
          <w:spacing w:val="-14"/>
          <w:kern w:val="28"/>
          <w:szCs w:val="32"/>
        </w:rPr>
        <w:t xml:space="preserve"> live call:</w:t>
      </w:r>
      <w:r>
        <w:rPr>
          <w:rFonts w:cs="Arial"/>
          <w:b/>
          <w:bCs/>
          <w:color w:val="003350"/>
          <w:spacing w:val="-14"/>
          <w:kern w:val="28"/>
          <w:szCs w:val="32"/>
        </w:rPr>
        <w:tab/>
      </w:r>
      <w:r>
        <w:rPr>
          <w:rFonts w:cs="Arial"/>
          <w:b/>
          <w:bCs/>
          <w:color w:val="003350"/>
          <w:spacing w:val="-14"/>
          <w:kern w:val="28"/>
          <w:szCs w:val="32"/>
        </w:rPr>
        <w:tab/>
      </w:r>
      <w:r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07685E">
        <w:rPr>
          <w:rFonts w:cs="Arial"/>
          <w:b/>
          <w:bCs/>
          <w:color w:val="003350"/>
          <w:spacing w:val="-14"/>
          <w:kern w:val="28"/>
          <w:szCs w:val="32"/>
        </w:rPr>
        <w:t>Technical solution used:</w:t>
      </w:r>
      <w:r w:rsidR="00B922ED"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B922ED">
        <w:rPr>
          <w:rFonts w:cs="Arial"/>
          <w:b/>
          <w:bCs/>
          <w:color w:val="003350"/>
          <w:spacing w:val="-14"/>
          <w:kern w:val="28"/>
          <w:szCs w:val="32"/>
        </w:rPr>
        <w:tab/>
      </w:r>
      <w:r w:rsidR="00D00DAD" w:rsidRPr="0034236C">
        <w:rPr>
          <w:rFonts w:cs="Arial"/>
          <w:b/>
          <w:bCs/>
          <w:color w:val="003350"/>
          <w:spacing w:val="-14"/>
          <w:kern w:val="28"/>
          <w:szCs w:val="32"/>
        </w:rPr>
        <w:t xml:space="preserve"> </w:t>
      </w:r>
    </w:p>
    <w:tbl>
      <w:tblPr>
        <w:tblStyle w:val="TableGrid"/>
        <w:tblW w:w="15417" w:type="dxa"/>
        <w:tblLook w:val="04A0" w:firstRow="1" w:lastRow="0" w:firstColumn="1" w:lastColumn="0" w:noHBand="0" w:noVBand="1"/>
      </w:tblPr>
      <w:tblGrid>
        <w:gridCol w:w="817"/>
        <w:gridCol w:w="5245"/>
        <w:gridCol w:w="3260"/>
        <w:gridCol w:w="1418"/>
        <w:gridCol w:w="4677"/>
      </w:tblGrid>
      <w:tr w:rsidR="001C5E49" w:rsidRPr="002D6B1A" w14:paraId="4D44E877" w14:textId="7BDD2A50" w:rsidTr="00255FC9">
        <w:tc>
          <w:tcPr>
            <w:tcW w:w="817" w:type="dxa"/>
            <w:shd w:val="clear" w:color="auto" w:fill="1F497D" w:themeFill="text2"/>
          </w:tcPr>
          <w:p w14:paraId="162A2502" w14:textId="02A3D2DB" w:rsidR="001C5E49" w:rsidRPr="002D6B1A" w:rsidRDefault="001C5E49" w:rsidP="00B922E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Task</w:t>
            </w:r>
          </w:p>
        </w:tc>
        <w:tc>
          <w:tcPr>
            <w:tcW w:w="5245" w:type="dxa"/>
            <w:shd w:val="clear" w:color="auto" w:fill="1F497D" w:themeFill="text2"/>
          </w:tcPr>
          <w:p w14:paraId="7AB9DFD6" w14:textId="4963D689" w:rsidR="001C5E49" w:rsidRPr="002D6B1A" w:rsidRDefault="001C5E49" w:rsidP="00B922E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Project Management, stakeholder engagement &amp; governance</w:t>
            </w:r>
          </w:p>
        </w:tc>
        <w:tc>
          <w:tcPr>
            <w:tcW w:w="3260" w:type="dxa"/>
            <w:shd w:val="clear" w:color="auto" w:fill="1F497D" w:themeFill="text2"/>
          </w:tcPr>
          <w:p w14:paraId="4D44E876" w14:textId="2EF8EE14" w:rsidR="001C5E49" w:rsidRPr="002D6B1A" w:rsidRDefault="001C5E49" w:rsidP="00B922E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Supporting documentation</w:t>
            </w:r>
          </w:p>
        </w:tc>
        <w:tc>
          <w:tcPr>
            <w:tcW w:w="1418" w:type="dxa"/>
            <w:shd w:val="clear" w:color="auto" w:fill="1F497D" w:themeFill="text2"/>
          </w:tcPr>
          <w:p w14:paraId="533D029F" w14:textId="50383181" w:rsidR="001C5E49" w:rsidRPr="002D6B1A" w:rsidRDefault="001C5E49" w:rsidP="00B922E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Complete</w:t>
            </w: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d</w:t>
            </w:r>
          </w:p>
        </w:tc>
        <w:tc>
          <w:tcPr>
            <w:tcW w:w="4677" w:type="dxa"/>
            <w:shd w:val="clear" w:color="auto" w:fill="1F497D" w:themeFill="text2"/>
          </w:tcPr>
          <w:p w14:paraId="6EAD300D" w14:textId="4BB67595" w:rsidR="001C5E49" w:rsidRPr="002D6B1A" w:rsidRDefault="00B922ED" w:rsidP="00B922E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Notes/ </w:t>
            </w:r>
            <w:r w:rsidR="001C5E49">
              <w:rPr>
                <w:rFonts w:cs="Arial"/>
                <w:b/>
                <w:color w:val="FFFFFF" w:themeColor="background1"/>
                <w:sz w:val="22"/>
                <w:szCs w:val="22"/>
              </w:rPr>
              <w:t>Additional Information</w:t>
            </w:r>
          </w:p>
        </w:tc>
      </w:tr>
      <w:tr w:rsidR="001C5E49" w:rsidRPr="002D6B1A" w14:paraId="4D44E87A" w14:textId="05195FA2" w:rsidTr="00255FC9">
        <w:tc>
          <w:tcPr>
            <w:tcW w:w="817" w:type="dxa"/>
          </w:tcPr>
          <w:p w14:paraId="6A2C739F" w14:textId="3877ECF2" w:rsidR="001C5E49" w:rsidRPr="002D6B1A" w:rsidRDefault="001C5E49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Pr="00FE4675">
              <w:rPr>
                <w:rFonts w:cs="Arial"/>
                <w:sz w:val="22"/>
                <w:szCs w:val="22"/>
              </w:rPr>
              <w:t>-</w:t>
            </w:r>
            <w:r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5245" w:type="dxa"/>
          </w:tcPr>
          <w:p w14:paraId="2779399B" w14:textId="4A60EEFB" w:rsidR="001C5E49" w:rsidRDefault="001C5E49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 xml:space="preserve">Project set up </w:t>
            </w:r>
          </w:p>
          <w:p w14:paraId="03BD00A8" w14:textId="3A2A7747" w:rsidR="002474F9" w:rsidRDefault="002474F9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2FC82A1A" w14:textId="77777777" w:rsidR="00093750" w:rsidRDefault="00093750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0931730E" w14:textId="77777777" w:rsidR="00093750" w:rsidRDefault="00093750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0A2EAFF2" w14:textId="2D03E33D" w:rsidR="00EF6E60" w:rsidRDefault="00EF6E60" w:rsidP="00BD2B6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CPIS Lead (BAU) in place</w:t>
            </w:r>
          </w:p>
          <w:p w14:paraId="4D44E878" w14:textId="3F22468B" w:rsidR="001C5E49" w:rsidRPr="003C2A12" w:rsidRDefault="001C5E49" w:rsidP="003C2A12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5C490819" w14:textId="63D31CB9" w:rsidR="001C5E49" w:rsidRDefault="001C5E49" w:rsidP="00635DFB">
            <w:pPr>
              <w:pStyle w:val="ListParagraph"/>
              <w:numPr>
                <w:ilvl w:val="0"/>
                <w:numId w:val="28"/>
              </w:numPr>
              <w:spacing w:before="60" w:after="60"/>
              <w:ind w:left="452" w:hanging="332"/>
              <w:textboxTightWrap w:val="none"/>
              <w:rPr>
                <w:rFonts w:cs="Arial"/>
                <w:sz w:val="22"/>
                <w:szCs w:val="22"/>
              </w:rPr>
            </w:pPr>
            <w:r w:rsidRPr="00B31E6E">
              <w:rPr>
                <w:rFonts w:cs="Arial"/>
                <w:sz w:val="22"/>
                <w:szCs w:val="22"/>
              </w:rPr>
              <w:t>LOAs signed</w:t>
            </w:r>
            <w:r>
              <w:rPr>
                <w:rFonts w:cs="Arial"/>
                <w:sz w:val="22"/>
                <w:szCs w:val="22"/>
              </w:rPr>
              <w:t>/ e</w:t>
            </w:r>
            <w:r w:rsidRPr="00096EA8">
              <w:rPr>
                <w:rFonts w:cs="Arial"/>
                <w:sz w:val="22"/>
                <w:szCs w:val="22"/>
              </w:rPr>
              <w:t xml:space="preserve">vidence of commitment from </w:t>
            </w:r>
            <w:r>
              <w:rPr>
                <w:rFonts w:cs="Arial"/>
                <w:sz w:val="22"/>
                <w:szCs w:val="22"/>
              </w:rPr>
              <w:t>senior decision maker</w:t>
            </w:r>
          </w:p>
          <w:p w14:paraId="4D44E879" w14:textId="76FAE001" w:rsidR="001C5E49" w:rsidRPr="00093750" w:rsidRDefault="001C5E49" w:rsidP="00093750">
            <w:pPr>
              <w:spacing w:before="60" w:after="60"/>
              <w:ind w:left="120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327E70D3" w14:textId="77777777" w:rsidR="001C5E49" w:rsidRDefault="001C5E49" w:rsidP="001C5E49">
            <w:pPr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220A5B94" w14:textId="77777777" w:rsidR="00322201" w:rsidRDefault="00322201" w:rsidP="001C5E49">
            <w:pPr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  <w:p w14:paraId="690525DB" w14:textId="77777777" w:rsidR="00322201" w:rsidRDefault="00322201" w:rsidP="001C5E49">
            <w:pPr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  <w:p w14:paraId="229ACDC0" w14:textId="77777777" w:rsidR="00322201" w:rsidRDefault="00322201" w:rsidP="001C5E49">
            <w:pPr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  <w:p w14:paraId="2CDFB6B1" w14:textId="3B8414AF" w:rsidR="00322201" w:rsidRPr="002D6B1A" w:rsidRDefault="00322201" w:rsidP="001C5E49">
            <w:pPr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39767589" w14:textId="77777777" w:rsidR="001C5E49" w:rsidRPr="002D6B1A" w:rsidRDefault="001C5E49" w:rsidP="004C6DF4">
            <w:pPr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02F34F97" w14:textId="6CA2B927" w:rsidTr="00255FC9">
        <w:tc>
          <w:tcPr>
            <w:tcW w:w="817" w:type="dxa"/>
            <w:shd w:val="clear" w:color="auto" w:fill="1F497D" w:themeFill="text2"/>
          </w:tcPr>
          <w:p w14:paraId="52C42682" w14:textId="77777777" w:rsidR="001C5E49" w:rsidRPr="002D6B1A" w:rsidRDefault="001C5E49" w:rsidP="00AD45B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505" w:type="dxa"/>
            <w:gridSpan w:val="2"/>
            <w:shd w:val="clear" w:color="auto" w:fill="1F497D" w:themeFill="text2"/>
          </w:tcPr>
          <w:p w14:paraId="4A0628FC" w14:textId="64D3B6B1" w:rsidR="001C5E49" w:rsidRPr="002D6B1A" w:rsidRDefault="001C5E49" w:rsidP="00AD45B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Access and S</w:t>
            </w: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martcards</w:t>
            </w:r>
          </w:p>
        </w:tc>
        <w:tc>
          <w:tcPr>
            <w:tcW w:w="1418" w:type="dxa"/>
            <w:shd w:val="clear" w:color="auto" w:fill="1F497D" w:themeFill="text2"/>
          </w:tcPr>
          <w:p w14:paraId="695F2AA1" w14:textId="77777777" w:rsidR="001C5E49" w:rsidRPr="002D6B1A" w:rsidRDefault="001C5E49" w:rsidP="001C5E49">
            <w:pPr>
              <w:spacing w:before="60" w:after="60"/>
              <w:jc w:val="center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677" w:type="dxa"/>
            <w:shd w:val="clear" w:color="auto" w:fill="1F497D" w:themeFill="text2"/>
          </w:tcPr>
          <w:p w14:paraId="39A5EDE7" w14:textId="77777777" w:rsidR="001C5E49" w:rsidRPr="002D6B1A" w:rsidRDefault="001C5E49" w:rsidP="00AD45BD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1C5E49" w:rsidRPr="002D6B1A" w14:paraId="7B0AA628" w14:textId="2DA47D94" w:rsidTr="00255FC9">
        <w:tc>
          <w:tcPr>
            <w:tcW w:w="817" w:type="dxa"/>
          </w:tcPr>
          <w:p w14:paraId="4B40F2F3" w14:textId="12C0C99F" w:rsidR="001C5E49" w:rsidRPr="002D6B1A" w:rsidRDefault="001C5E49" w:rsidP="00AD45B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9a/9b</w:t>
            </w:r>
          </w:p>
        </w:tc>
        <w:tc>
          <w:tcPr>
            <w:tcW w:w="5245" w:type="dxa"/>
          </w:tcPr>
          <w:p w14:paraId="308A61C1" w14:textId="77777777" w:rsidR="00B922ED" w:rsidRDefault="001C5E49" w:rsidP="00AD45B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NHS Smartcards and readers obtained</w:t>
            </w:r>
            <w:r>
              <w:rPr>
                <w:rFonts w:cs="Arial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cs="Arial"/>
                <w:sz w:val="22"/>
                <w:szCs w:val="22"/>
              </w:rPr>
              <w:t>SCRa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users)</w:t>
            </w:r>
            <w:r w:rsidRPr="002D6B1A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/ </w:t>
            </w:r>
          </w:p>
          <w:p w14:paraId="20133EA6" w14:textId="038F397F" w:rsidR="001C5E49" w:rsidRDefault="001C5E49" w:rsidP="00AD45B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Obtain access to CP-IS (integrated solutions)</w:t>
            </w:r>
          </w:p>
          <w:p w14:paraId="15B53CBC" w14:textId="36BD87E5" w:rsidR="001C5E49" w:rsidRPr="002D6B1A" w:rsidRDefault="001C5E49" w:rsidP="00DC0533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64E7A45A" w14:textId="3C63C6CF" w:rsidR="001C5E49" w:rsidRPr="004C4202" w:rsidRDefault="001C5E49" w:rsidP="009808DD">
            <w:pPr>
              <w:pStyle w:val="ListParagraph"/>
              <w:tabs>
                <w:tab w:val="right" w:pos="9026"/>
              </w:tabs>
              <w:spacing w:before="60" w:after="60"/>
              <w:ind w:left="362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14:paraId="25990968" w14:textId="24F02A11" w:rsidR="001C5E49" w:rsidRPr="002D6B1A" w:rsidRDefault="001C5E49" w:rsidP="001C5E49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b/>
                <w:color w:val="FF0000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1A725542" w14:textId="77777777" w:rsidR="001C5E49" w:rsidRPr="002D6B1A" w:rsidRDefault="001C5E49" w:rsidP="00AD45BD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342FCF8A" w14:textId="2F3D8B30" w:rsidTr="00255FC9">
        <w:tc>
          <w:tcPr>
            <w:tcW w:w="817" w:type="dxa"/>
          </w:tcPr>
          <w:p w14:paraId="62954264" w14:textId="7C2382C0" w:rsidR="001C5E49" w:rsidRPr="00047C22" w:rsidRDefault="001C5E49" w:rsidP="00047C22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</w:t>
            </w:r>
          </w:p>
        </w:tc>
        <w:tc>
          <w:tcPr>
            <w:tcW w:w="5245" w:type="dxa"/>
          </w:tcPr>
          <w:p w14:paraId="6BC1E238" w14:textId="1D845734" w:rsidR="001C5E49" w:rsidRDefault="001C5E49" w:rsidP="00E361F4">
            <w:pPr>
              <w:tabs>
                <w:tab w:val="right" w:pos="9026"/>
              </w:tabs>
              <w:spacing w:before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 xml:space="preserve">RBACs added to NHS Smartcards and allocated to required staff (B0107 View Child Protection Plan &amp; B0264 Access </w:t>
            </w:r>
            <w:proofErr w:type="spellStart"/>
            <w:r w:rsidRPr="002D6B1A">
              <w:rPr>
                <w:rFonts w:cs="Arial"/>
                <w:sz w:val="22"/>
                <w:szCs w:val="22"/>
              </w:rPr>
              <w:t>SCRa</w:t>
            </w:r>
            <w:proofErr w:type="spellEnd"/>
            <w:r w:rsidRPr="002D6B1A">
              <w:rPr>
                <w:rFonts w:cs="Arial"/>
                <w:sz w:val="22"/>
                <w:szCs w:val="22"/>
              </w:rPr>
              <w:t xml:space="preserve"> - perform patient trace)</w:t>
            </w:r>
          </w:p>
          <w:p w14:paraId="08107D0D" w14:textId="33BB3CC1" w:rsidR="001C5E49" w:rsidRDefault="001C5E49" w:rsidP="00E361F4">
            <w:pPr>
              <w:tabs>
                <w:tab w:val="right" w:pos="9026"/>
              </w:tabs>
              <w:spacing w:before="60"/>
              <w:rPr>
                <w:rFonts w:cs="Arial"/>
                <w:sz w:val="22"/>
                <w:szCs w:val="22"/>
              </w:rPr>
            </w:pPr>
            <w:r w:rsidRPr="00B07E17">
              <w:rPr>
                <w:rFonts w:cs="Arial"/>
                <w:sz w:val="22"/>
                <w:szCs w:val="22"/>
              </w:rPr>
              <w:t>All relevant staff have CP-IS access / can see CP-IS tab</w:t>
            </w:r>
            <w:r w:rsidR="0079366C">
              <w:rPr>
                <w:rFonts w:cs="Arial"/>
                <w:sz w:val="22"/>
                <w:szCs w:val="22"/>
              </w:rPr>
              <w:t xml:space="preserve"> (ensuring 24/7 coverage)</w:t>
            </w:r>
          </w:p>
          <w:p w14:paraId="1320EBE5" w14:textId="276143EF" w:rsidR="00DC0533" w:rsidRPr="002D6B1A" w:rsidRDefault="00DC0533" w:rsidP="00E361F4">
            <w:pPr>
              <w:textboxTightWrap w:val="none"/>
              <w:rPr>
                <w:rFonts w:cs="Arial"/>
                <w:sz w:val="22"/>
                <w:szCs w:val="22"/>
              </w:rPr>
            </w:pPr>
            <w:r w:rsidRPr="00880997">
              <w:rPr>
                <w:rFonts w:cs="Arial"/>
                <w:sz w:val="22"/>
                <w:szCs w:val="22"/>
              </w:rPr>
              <w:t>Is responsibility established for reviews of CP-IS/smartcard access?</w:t>
            </w:r>
          </w:p>
        </w:tc>
        <w:tc>
          <w:tcPr>
            <w:tcW w:w="3260" w:type="dxa"/>
          </w:tcPr>
          <w:p w14:paraId="6E7C4F12" w14:textId="77777777" w:rsidR="001C5E49" w:rsidRDefault="001C5E49" w:rsidP="00B07E17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B31E6E">
              <w:rPr>
                <w:rFonts w:cs="Arial"/>
                <w:sz w:val="22"/>
                <w:szCs w:val="22"/>
              </w:rPr>
              <w:t>Verification via test patient records</w:t>
            </w:r>
          </w:p>
          <w:p w14:paraId="71066371" w14:textId="5ACEC146" w:rsidR="001C5E49" w:rsidRPr="004C4202" w:rsidRDefault="001C5E49" w:rsidP="009808DD">
            <w:pPr>
              <w:pStyle w:val="ListParagraph"/>
              <w:tabs>
                <w:tab w:val="right" w:pos="9026"/>
              </w:tabs>
              <w:spacing w:before="60" w:after="60"/>
              <w:ind w:left="362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1D21C92F" w14:textId="78F47F29" w:rsidR="001C5E49" w:rsidRPr="002D6B1A" w:rsidRDefault="001C5E49" w:rsidP="001C5E49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67116B7B" w14:textId="77777777" w:rsidR="001C5E49" w:rsidRPr="002D6B1A" w:rsidRDefault="001C5E49" w:rsidP="00AD45BD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4D44E886" w14:textId="22552C9F" w:rsidTr="00255FC9">
        <w:tc>
          <w:tcPr>
            <w:tcW w:w="817" w:type="dxa"/>
            <w:shd w:val="clear" w:color="auto" w:fill="1F497D" w:themeFill="text2"/>
          </w:tcPr>
          <w:p w14:paraId="7C8B778C" w14:textId="4AA17F91" w:rsidR="001C5E49" w:rsidRPr="002D6B1A" w:rsidRDefault="00B922ED" w:rsidP="0053645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lastRenderedPageBreak/>
              <w:t>Task</w:t>
            </w:r>
          </w:p>
        </w:tc>
        <w:tc>
          <w:tcPr>
            <w:tcW w:w="8505" w:type="dxa"/>
            <w:gridSpan w:val="2"/>
            <w:shd w:val="clear" w:color="auto" w:fill="1F497D" w:themeFill="text2"/>
          </w:tcPr>
          <w:p w14:paraId="4D44E885" w14:textId="7AA33E5F" w:rsidR="001C5E49" w:rsidRPr="002D6B1A" w:rsidRDefault="001C5E49" w:rsidP="0053645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Technical</w:t>
            </w:r>
          </w:p>
        </w:tc>
        <w:tc>
          <w:tcPr>
            <w:tcW w:w="1418" w:type="dxa"/>
            <w:shd w:val="clear" w:color="auto" w:fill="1F497D" w:themeFill="text2"/>
          </w:tcPr>
          <w:p w14:paraId="6CCA84E0" w14:textId="77777777" w:rsidR="001C5E49" w:rsidRPr="002D6B1A" w:rsidRDefault="001C5E49" w:rsidP="004C6DF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677" w:type="dxa"/>
            <w:shd w:val="clear" w:color="auto" w:fill="1F497D" w:themeFill="text2"/>
          </w:tcPr>
          <w:p w14:paraId="389D888F" w14:textId="77777777" w:rsidR="001C5E49" w:rsidRPr="002D6B1A" w:rsidRDefault="001C5E49" w:rsidP="004C6DF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1C5E49" w:rsidRPr="002D6B1A" w14:paraId="21A28F50" w14:textId="7139B22F" w:rsidTr="00255FC9">
        <w:tc>
          <w:tcPr>
            <w:tcW w:w="817" w:type="dxa"/>
          </w:tcPr>
          <w:p w14:paraId="1D1144E4" w14:textId="7851B4C0" w:rsidR="001C5E49" w:rsidRPr="002D6B1A" w:rsidRDefault="001C5E49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9D4260">
              <w:rPr>
                <w:rFonts w:cs="Arial"/>
                <w:sz w:val="22"/>
                <w:szCs w:val="22"/>
              </w:rPr>
              <w:t>1</w:t>
            </w:r>
            <w:r>
              <w:rPr>
                <w:rFonts w:cs="Arial"/>
                <w:sz w:val="22"/>
                <w:szCs w:val="22"/>
              </w:rPr>
              <w:t>-1</w:t>
            </w:r>
            <w:r w:rsidR="00031B93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5245" w:type="dxa"/>
          </w:tcPr>
          <w:p w14:paraId="41210D69" w14:textId="1C11CD71" w:rsidR="0070699D" w:rsidRDefault="0070699D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CP</w:t>
            </w:r>
            <w:r w:rsidR="00247B47">
              <w:rPr>
                <w:rFonts w:cs="Arial"/>
                <w:sz w:val="22"/>
                <w:szCs w:val="22"/>
              </w:rPr>
              <w:t>-</w:t>
            </w:r>
            <w:r>
              <w:rPr>
                <w:rFonts w:cs="Arial"/>
                <w:sz w:val="22"/>
                <w:szCs w:val="22"/>
              </w:rPr>
              <w:t>IS configuration</w:t>
            </w:r>
            <w:r w:rsidR="005E5BA4">
              <w:rPr>
                <w:rFonts w:cs="Arial"/>
                <w:sz w:val="22"/>
                <w:szCs w:val="22"/>
              </w:rPr>
              <w:t xml:space="preserve"> &amp;</w:t>
            </w:r>
            <w:r>
              <w:rPr>
                <w:rFonts w:cs="Arial"/>
                <w:sz w:val="22"/>
                <w:szCs w:val="22"/>
              </w:rPr>
              <w:t xml:space="preserve"> testing completed</w:t>
            </w:r>
            <w:r w:rsidR="005E5BA4">
              <w:rPr>
                <w:rFonts w:cs="Arial"/>
                <w:sz w:val="22"/>
                <w:szCs w:val="22"/>
              </w:rPr>
              <w:t xml:space="preserve"> (inc</w:t>
            </w:r>
            <w:r w:rsidR="00B922ED">
              <w:rPr>
                <w:rFonts w:cs="Arial"/>
                <w:sz w:val="22"/>
                <w:szCs w:val="22"/>
              </w:rPr>
              <w:t>luding</w:t>
            </w:r>
            <w:r w:rsidR="005E5BA4">
              <w:rPr>
                <w:rFonts w:cs="Arial"/>
                <w:sz w:val="22"/>
                <w:szCs w:val="22"/>
              </w:rPr>
              <w:t xml:space="preserve"> </w:t>
            </w:r>
            <w:r w:rsidR="00870B66">
              <w:rPr>
                <w:rFonts w:cs="Arial"/>
                <w:sz w:val="22"/>
                <w:szCs w:val="22"/>
              </w:rPr>
              <w:t>Spine/</w:t>
            </w:r>
            <w:r w:rsidR="005E5BA4">
              <w:rPr>
                <w:rFonts w:cs="Arial"/>
                <w:sz w:val="22"/>
                <w:szCs w:val="22"/>
              </w:rPr>
              <w:t>PDS connection</w:t>
            </w:r>
            <w:r w:rsidR="00870B66">
              <w:rPr>
                <w:rFonts w:cs="Arial"/>
                <w:sz w:val="22"/>
                <w:szCs w:val="22"/>
              </w:rPr>
              <w:t>)</w:t>
            </w:r>
          </w:p>
          <w:p w14:paraId="6EF9EE52" w14:textId="77777777" w:rsidR="0070699D" w:rsidRDefault="0070699D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3A8CACFB" w14:textId="0FEA2C36" w:rsidR="001C5E49" w:rsidRPr="00942E2B" w:rsidRDefault="001C5E49" w:rsidP="0070699D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41D4DDF8" w14:textId="77777777" w:rsidR="001C5E49" w:rsidRPr="002D6B1A" w:rsidRDefault="001C5E49" w:rsidP="00536454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1E544332" w14:textId="2E87E3A5" w:rsidR="001C5E49" w:rsidRPr="002D6B1A" w:rsidRDefault="001C5E49" w:rsidP="00B34502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4D75B9B2" w14:textId="7A65586B" w:rsidR="001C5E49" w:rsidRPr="002D6B1A" w:rsidRDefault="001C5E49" w:rsidP="004C6DF4">
            <w:pPr>
              <w:spacing w:before="60" w:after="60"/>
              <w:jc w:val="right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58822E3B" w14:textId="3861CEFC" w:rsidTr="00255FC9">
        <w:tc>
          <w:tcPr>
            <w:tcW w:w="817" w:type="dxa"/>
          </w:tcPr>
          <w:p w14:paraId="67C5253F" w14:textId="07128311" w:rsidR="001C5E49" w:rsidRPr="002D6B1A" w:rsidRDefault="001C5E49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031B93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5245" w:type="dxa"/>
          </w:tcPr>
          <w:p w14:paraId="2C72E722" w14:textId="46908F25" w:rsidR="00F729C9" w:rsidRDefault="001C5E49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bookmarkStart w:id="1" w:name="_Hlk516476855"/>
            <w:r w:rsidRPr="002D6B1A">
              <w:rPr>
                <w:rFonts w:cs="Arial"/>
                <w:sz w:val="22"/>
                <w:szCs w:val="22"/>
              </w:rPr>
              <w:t>Technical Business Continuity Plans (IT system continuity)</w:t>
            </w:r>
            <w:r>
              <w:rPr>
                <w:rFonts w:cs="Arial"/>
                <w:sz w:val="22"/>
                <w:szCs w:val="22"/>
              </w:rPr>
              <w:t xml:space="preserve"> updated</w:t>
            </w:r>
            <w:r w:rsidR="00247B47">
              <w:rPr>
                <w:rFonts w:cs="Arial"/>
                <w:sz w:val="22"/>
                <w:szCs w:val="22"/>
              </w:rPr>
              <w:t xml:space="preserve"> and relevant staff aware of roles and responsibilities</w:t>
            </w:r>
          </w:p>
          <w:bookmarkEnd w:id="1"/>
          <w:p w14:paraId="1132DC3F" w14:textId="0B942DB8" w:rsidR="001C5E49" w:rsidRPr="002D6B1A" w:rsidRDefault="001C5E49" w:rsidP="0095274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6738281D" w14:textId="57EAFF57" w:rsidR="001C5E49" w:rsidRPr="00E36BCD" w:rsidRDefault="001C5E49" w:rsidP="00E36BCD">
            <w:pPr>
              <w:pStyle w:val="ListParagraph"/>
              <w:numPr>
                <w:ilvl w:val="0"/>
                <w:numId w:val="28"/>
              </w:numPr>
              <w:spacing w:before="60" w:after="60"/>
              <w:ind w:left="362" w:hanging="284"/>
              <w:textboxTightWrap w:val="none"/>
              <w:rPr>
                <w:rFonts w:cs="Arial"/>
                <w:sz w:val="22"/>
                <w:szCs w:val="22"/>
              </w:rPr>
            </w:pPr>
            <w:r w:rsidRPr="00E36BCD">
              <w:rPr>
                <w:rFonts w:cs="Arial"/>
                <w:sz w:val="22"/>
                <w:szCs w:val="22"/>
              </w:rPr>
              <w:t>Business Continuity Plan</w:t>
            </w:r>
          </w:p>
        </w:tc>
        <w:tc>
          <w:tcPr>
            <w:tcW w:w="1418" w:type="dxa"/>
          </w:tcPr>
          <w:p w14:paraId="5BA6D0C0" w14:textId="77777777" w:rsidR="001C5E49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7067C875" w14:textId="77777777" w:rsidR="001C5E49" w:rsidRPr="002D6B1A" w:rsidRDefault="001C5E49" w:rsidP="00B34502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4677" w:type="dxa"/>
          </w:tcPr>
          <w:p w14:paraId="1B4E73EA" w14:textId="77777777" w:rsidR="001C5E49" w:rsidRPr="002D6B1A" w:rsidRDefault="001C5E49" w:rsidP="00E36BCD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4D44E897" w14:textId="2BC18DBC" w:rsidTr="00255FC9">
        <w:tc>
          <w:tcPr>
            <w:tcW w:w="817" w:type="dxa"/>
            <w:shd w:val="clear" w:color="auto" w:fill="1F497D" w:themeFill="text2"/>
          </w:tcPr>
          <w:p w14:paraId="099A761A" w14:textId="7777777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505" w:type="dxa"/>
            <w:gridSpan w:val="2"/>
            <w:shd w:val="clear" w:color="auto" w:fill="1F497D" w:themeFill="text2"/>
          </w:tcPr>
          <w:p w14:paraId="4D44E896" w14:textId="7045CE9F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Business </w:t>
            </w: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>Processes</w:t>
            </w:r>
          </w:p>
        </w:tc>
        <w:tc>
          <w:tcPr>
            <w:tcW w:w="1418" w:type="dxa"/>
            <w:shd w:val="clear" w:color="auto" w:fill="1F497D" w:themeFill="text2"/>
          </w:tcPr>
          <w:p w14:paraId="54FE4932" w14:textId="7777777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677" w:type="dxa"/>
            <w:shd w:val="clear" w:color="auto" w:fill="1F497D" w:themeFill="text2"/>
          </w:tcPr>
          <w:p w14:paraId="3B6721D7" w14:textId="7777777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1C5E49" w:rsidRPr="002D6B1A" w14:paraId="4D44E89C" w14:textId="7E8A05F3" w:rsidTr="00255FC9">
        <w:tc>
          <w:tcPr>
            <w:tcW w:w="817" w:type="dxa"/>
          </w:tcPr>
          <w:p w14:paraId="0F2D8CF6" w14:textId="71C4D4C9" w:rsidR="001C5E49" w:rsidRPr="002D6B1A" w:rsidRDefault="001C5E49" w:rsidP="000C4004">
            <w:pPr>
              <w:pStyle w:val="ListParagraph"/>
              <w:tabs>
                <w:tab w:val="right" w:pos="9026"/>
              </w:tabs>
              <w:spacing w:before="60" w:after="60"/>
              <w:ind w:left="0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120EF4">
              <w:rPr>
                <w:rFonts w:cs="Arial"/>
                <w:sz w:val="22"/>
                <w:szCs w:val="22"/>
              </w:rPr>
              <w:t>5</w:t>
            </w:r>
            <w:r>
              <w:rPr>
                <w:rFonts w:cs="Arial"/>
                <w:sz w:val="22"/>
                <w:szCs w:val="22"/>
              </w:rPr>
              <w:t>-1</w:t>
            </w:r>
            <w:r w:rsidR="003A1021"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5245" w:type="dxa"/>
          </w:tcPr>
          <w:p w14:paraId="0DF9C20A" w14:textId="77777777" w:rsidR="001C5E49" w:rsidRDefault="001C5E49" w:rsidP="00731D8A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Safeguarding processes and flows updated and checked</w:t>
            </w:r>
          </w:p>
          <w:p w14:paraId="248C6EF4" w14:textId="77777777" w:rsidR="00880997" w:rsidRDefault="00880997" w:rsidP="00731D8A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  <w:p w14:paraId="4D44E89A" w14:textId="4195A29E" w:rsidR="00880997" w:rsidRPr="002D6B1A" w:rsidRDefault="00880997" w:rsidP="00C20086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4E62C740" w14:textId="77777777" w:rsidR="001C5E49" w:rsidRPr="002D6B1A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Privacy Statement</w:t>
            </w:r>
          </w:p>
          <w:p w14:paraId="5B996D20" w14:textId="25BABDDC" w:rsidR="001C5E49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Safeguarding process</w:t>
            </w:r>
            <w:r>
              <w:rPr>
                <w:rFonts w:cs="Arial"/>
                <w:sz w:val="22"/>
                <w:szCs w:val="22"/>
              </w:rPr>
              <w:t>es</w:t>
            </w:r>
            <w:r w:rsidR="003D7EBF">
              <w:rPr>
                <w:rFonts w:cs="Arial"/>
                <w:sz w:val="22"/>
                <w:szCs w:val="22"/>
              </w:rPr>
              <w:t xml:space="preserve"> (</w:t>
            </w:r>
            <w:proofErr w:type="spellStart"/>
            <w:r w:rsidR="003D7EBF">
              <w:rPr>
                <w:rFonts w:cs="Arial"/>
                <w:sz w:val="22"/>
                <w:szCs w:val="22"/>
              </w:rPr>
              <w:t>inc</w:t>
            </w:r>
            <w:proofErr w:type="spellEnd"/>
            <w:r w:rsidR="003D7EBF">
              <w:rPr>
                <w:rFonts w:cs="Arial"/>
                <w:sz w:val="22"/>
                <w:szCs w:val="22"/>
              </w:rPr>
              <w:t xml:space="preserve"> </w:t>
            </w:r>
            <w:r w:rsidR="00E151D2">
              <w:rPr>
                <w:rFonts w:cs="Arial"/>
                <w:sz w:val="22"/>
                <w:szCs w:val="22"/>
              </w:rPr>
              <w:t>data/information exchanges with</w:t>
            </w:r>
            <w:r w:rsidR="00A301B8">
              <w:rPr>
                <w:rFonts w:cs="Arial"/>
                <w:sz w:val="22"/>
                <w:szCs w:val="22"/>
              </w:rPr>
              <w:t xml:space="preserve"> </w:t>
            </w:r>
            <w:r w:rsidR="00E151D2">
              <w:rPr>
                <w:rFonts w:cs="Arial"/>
                <w:sz w:val="22"/>
                <w:szCs w:val="22"/>
              </w:rPr>
              <w:t>external partners</w:t>
            </w:r>
            <w:r w:rsidR="00A301B8">
              <w:rPr>
                <w:rFonts w:cs="Arial"/>
                <w:sz w:val="22"/>
                <w:szCs w:val="22"/>
              </w:rPr>
              <w:t>)</w:t>
            </w:r>
          </w:p>
          <w:p w14:paraId="76A08D35" w14:textId="578DAF25" w:rsidR="001C5E49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Standard Operating Procedure</w:t>
            </w:r>
          </w:p>
          <w:p w14:paraId="4D44E89B" w14:textId="376A907C" w:rsidR="001C5E49" w:rsidRPr="00394A4E" w:rsidRDefault="001C5E49" w:rsidP="00394A4E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Process maps</w:t>
            </w:r>
          </w:p>
        </w:tc>
        <w:tc>
          <w:tcPr>
            <w:tcW w:w="1418" w:type="dxa"/>
          </w:tcPr>
          <w:p w14:paraId="5079FA37" w14:textId="77777777" w:rsidR="001C5E49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1EA382DF" w14:textId="4197768A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4677" w:type="dxa"/>
          </w:tcPr>
          <w:p w14:paraId="10133B1C" w14:textId="77777777" w:rsidR="001C5E49" w:rsidRPr="002D6B1A" w:rsidRDefault="001C5E49" w:rsidP="000F3017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3D0E2FA5" w14:textId="4CCF5027" w:rsidTr="00255FC9">
        <w:tc>
          <w:tcPr>
            <w:tcW w:w="817" w:type="dxa"/>
          </w:tcPr>
          <w:p w14:paraId="17A00D1D" w14:textId="762A65B6" w:rsidR="001C5E49" w:rsidRPr="002D6B1A" w:rsidRDefault="001C5E49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  <w:r w:rsidR="00B24595"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5245" w:type="dxa"/>
          </w:tcPr>
          <w:p w14:paraId="669F511D" w14:textId="2E3FBDE6" w:rsidR="001C5E49" w:rsidRPr="002D6B1A" w:rsidRDefault="001C5E49" w:rsidP="000F301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 xml:space="preserve">Test </w:t>
            </w:r>
            <w:r>
              <w:rPr>
                <w:rFonts w:cs="Arial"/>
                <w:sz w:val="22"/>
                <w:szCs w:val="22"/>
              </w:rPr>
              <w:t>procedures</w:t>
            </w:r>
            <w:r w:rsidRPr="002D6B1A">
              <w:rPr>
                <w:rFonts w:cs="Arial"/>
                <w:sz w:val="22"/>
                <w:szCs w:val="22"/>
              </w:rPr>
              <w:t xml:space="preserve"> and processes:</w:t>
            </w:r>
          </w:p>
          <w:p w14:paraId="105D946E" w14:textId="77777777" w:rsidR="00C072E0" w:rsidRDefault="00881C17" w:rsidP="00DD75CE">
            <w:pPr>
              <w:pStyle w:val="ListParagraph"/>
              <w:numPr>
                <w:ilvl w:val="0"/>
                <w:numId w:val="21"/>
              </w:num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Updated safeguarding process verified with in scope staff </w:t>
            </w:r>
          </w:p>
          <w:p w14:paraId="5A880B80" w14:textId="3429E706" w:rsidR="001C5E49" w:rsidRPr="00881C17" w:rsidRDefault="00B43F7E" w:rsidP="00DD75CE">
            <w:pPr>
              <w:pStyle w:val="ListParagraph"/>
              <w:numPr>
                <w:ilvl w:val="0"/>
                <w:numId w:val="21"/>
              </w:num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881C17">
              <w:rPr>
                <w:rFonts w:cs="Arial"/>
                <w:sz w:val="22"/>
                <w:szCs w:val="22"/>
              </w:rPr>
              <w:t xml:space="preserve">Staff aware of </w:t>
            </w:r>
            <w:r w:rsidR="00247B47">
              <w:rPr>
                <w:rFonts w:cs="Arial"/>
                <w:sz w:val="22"/>
                <w:szCs w:val="22"/>
              </w:rPr>
              <w:t xml:space="preserve">roles and responsibilities for </w:t>
            </w:r>
            <w:r w:rsidR="0005371A">
              <w:rPr>
                <w:rFonts w:cs="Arial"/>
                <w:sz w:val="22"/>
                <w:szCs w:val="22"/>
              </w:rPr>
              <w:t>viewing</w:t>
            </w:r>
            <w:r w:rsidR="001C5E49" w:rsidRPr="00881C17">
              <w:rPr>
                <w:rFonts w:cs="Arial"/>
                <w:sz w:val="22"/>
                <w:szCs w:val="22"/>
              </w:rPr>
              <w:t xml:space="preserve"> </w:t>
            </w:r>
            <w:r w:rsidR="00247B47">
              <w:rPr>
                <w:rFonts w:cs="Arial"/>
                <w:sz w:val="22"/>
                <w:szCs w:val="22"/>
              </w:rPr>
              <w:t xml:space="preserve">CPPs and </w:t>
            </w:r>
            <w:r w:rsidR="001C5E49" w:rsidRPr="00881C17">
              <w:rPr>
                <w:rFonts w:cs="Arial"/>
                <w:sz w:val="22"/>
                <w:szCs w:val="22"/>
              </w:rPr>
              <w:t xml:space="preserve">ASN </w:t>
            </w:r>
            <w:r w:rsidR="00325F7D">
              <w:rPr>
                <w:rFonts w:cs="Arial"/>
                <w:sz w:val="22"/>
                <w:szCs w:val="22"/>
              </w:rPr>
              <w:t>generation</w:t>
            </w:r>
          </w:p>
          <w:p w14:paraId="7223C635" w14:textId="7113FC0D" w:rsidR="001C5E49" w:rsidRPr="002D6B1A" w:rsidRDefault="001C5E49" w:rsidP="00247B47">
            <w:pPr>
              <w:pStyle w:val="ListParagraph"/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6177D3B1" w14:textId="2FE6EDCA" w:rsidR="001C5E49" w:rsidRPr="00B31E6E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Log date, any issues from testing and resolution</w:t>
            </w:r>
          </w:p>
        </w:tc>
        <w:tc>
          <w:tcPr>
            <w:tcW w:w="1418" w:type="dxa"/>
          </w:tcPr>
          <w:p w14:paraId="3A1827B0" w14:textId="1098A074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0F1E4C52" w14:textId="77777777" w:rsidR="001C5E49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  <w:p w14:paraId="4D0111A1" w14:textId="6AAB72C8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4677" w:type="dxa"/>
          </w:tcPr>
          <w:p w14:paraId="59DFA259" w14:textId="77777777" w:rsidR="004E0F3F" w:rsidRDefault="004E0F3F" w:rsidP="007C640E">
            <w:pPr>
              <w:tabs>
                <w:tab w:val="right" w:pos="9026"/>
              </w:tabs>
              <w:spacing w:before="60" w:after="60"/>
              <w:rPr>
                <w:rFonts w:cs="Arial"/>
                <w:b/>
                <w:sz w:val="22"/>
                <w:szCs w:val="22"/>
              </w:rPr>
            </w:pPr>
          </w:p>
          <w:p w14:paraId="4842BDBC" w14:textId="4FFE3331" w:rsidR="004E0F3F" w:rsidRPr="00D755B2" w:rsidRDefault="004E0F3F" w:rsidP="00D755B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1C5E9016" w14:textId="4375BFC5" w:rsidTr="00255FC9">
        <w:tc>
          <w:tcPr>
            <w:tcW w:w="817" w:type="dxa"/>
          </w:tcPr>
          <w:p w14:paraId="234E2E5B" w14:textId="2EBDD165" w:rsidR="001C5E49" w:rsidRPr="002D6B1A" w:rsidRDefault="00B24595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19</w:t>
            </w:r>
          </w:p>
        </w:tc>
        <w:tc>
          <w:tcPr>
            <w:tcW w:w="5245" w:type="dxa"/>
          </w:tcPr>
          <w:p w14:paraId="67B1092A" w14:textId="3C803630" w:rsidR="001C5E49" w:rsidRDefault="00047E9E" w:rsidP="00E124E0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Staff Training/Awareness</w:t>
            </w:r>
            <w:r w:rsidR="00366F0F">
              <w:rPr>
                <w:rFonts w:cs="Arial"/>
                <w:sz w:val="22"/>
                <w:szCs w:val="22"/>
              </w:rPr>
              <w:t xml:space="preserve"> delivered</w:t>
            </w:r>
            <w:r w:rsidR="00DB7CDB">
              <w:rPr>
                <w:rFonts w:cs="Arial"/>
                <w:sz w:val="22"/>
                <w:szCs w:val="22"/>
              </w:rPr>
              <w:t>:</w:t>
            </w:r>
            <w:r w:rsidR="001C5E49" w:rsidRPr="002D6B1A">
              <w:rPr>
                <w:rFonts w:cs="Arial"/>
                <w:sz w:val="22"/>
                <w:szCs w:val="22"/>
              </w:rPr>
              <w:t xml:space="preserve"> </w:t>
            </w:r>
          </w:p>
          <w:p w14:paraId="0DB971BE" w14:textId="0942A52F" w:rsidR="001C5E49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H</w:t>
            </w:r>
            <w:r w:rsidRPr="002D6B1A">
              <w:rPr>
                <w:rFonts w:cs="Arial"/>
                <w:sz w:val="22"/>
                <w:szCs w:val="22"/>
              </w:rPr>
              <w:t>ow CP-IS works and why it’s needed</w:t>
            </w:r>
          </w:p>
          <w:p w14:paraId="5CC7AD27" w14:textId="57622A6B" w:rsidR="00326A19" w:rsidRPr="002D6B1A" w:rsidRDefault="00326A1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How CP</w:t>
            </w:r>
            <w:r w:rsidR="00247B47">
              <w:rPr>
                <w:rFonts w:cs="Arial"/>
                <w:sz w:val="22"/>
                <w:szCs w:val="22"/>
              </w:rPr>
              <w:t>-</w:t>
            </w:r>
            <w:r>
              <w:rPr>
                <w:rFonts w:cs="Arial"/>
                <w:sz w:val="22"/>
                <w:szCs w:val="22"/>
              </w:rPr>
              <w:t xml:space="preserve">IS fits within your existing </w:t>
            </w:r>
            <w:r w:rsidR="00247B47">
              <w:rPr>
                <w:rFonts w:cs="Arial"/>
                <w:sz w:val="22"/>
                <w:szCs w:val="22"/>
              </w:rPr>
              <w:t>s</w:t>
            </w:r>
            <w:r>
              <w:rPr>
                <w:rFonts w:cs="Arial"/>
                <w:sz w:val="22"/>
                <w:szCs w:val="22"/>
              </w:rPr>
              <w:t>afegu</w:t>
            </w:r>
            <w:r w:rsidR="00247B47">
              <w:rPr>
                <w:rFonts w:cs="Arial"/>
                <w:sz w:val="22"/>
                <w:szCs w:val="22"/>
              </w:rPr>
              <w:t>a</w:t>
            </w:r>
            <w:r>
              <w:rPr>
                <w:rFonts w:cs="Arial"/>
                <w:sz w:val="22"/>
                <w:szCs w:val="22"/>
              </w:rPr>
              <w:t>rding procedures</w:t>
            </w:r>
          </w:p>
          <w:p w14:paraId="1E4D4591" w14:textId="77777777" w:rsidR="001C5E49" w:rsidRPr="002D6B1A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CP-IS business processes</w:t>
            </w:r>
            <w:r>
              <w:rPr>
                <w:rFonts w:cs="Arial"/>
                <w:sz w:val="22"/>
                <w:szCs w:val="22"/>
              </w:rPr>
              <w:t xml:space="preserve"> including </w:t>
            </w:r>
            <w:r w:rsidRPr="002D6B1A">
              <w:rPr>
                <w:rFonts w:cs="Arial"/>
                <w:sz w:val="22"/>
                <w:szCs w:val="22"/>
              </w:rPr>
              <w:t>checking flag, viewing data, follow up actions</w:t>
            </w:r>
            <w:r>
              <w:rPr>
                <w:rFonts w:cs="Arial"/>
                <w:sz w:val="22"/>
                <w:szCs w:val="22"/>
              </w:rPr>
              <w:t xml:space="preserve"> (including maternity staff and processes)</w:t>
            </w:r>
          </w:p>
          <w:p w14:paraId="1572805A" w14:textId="77777777" w:rsidR="001C5E49" w:rsidRPr="002D6B1A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lastRenderedPageBreak/>
              <w:t xml:space="preserve">Who to contact </w:t>
            </w:r>
            <w:r w:rsidRPr="002D6B1A">
              <w:rPr>
                <w:rFonts w:cs="Arial"/>
                <w:sz w:val="22"/>
                <w:szCs w:val="22"/>
              </w:rPr>
              <w:t>if they have a query about CP-IS</w:t>
            </w:r>
          </w:p>
          <w:p w14:paraId="64B2CAC5" w14:textId="77777777" w:rsidR="001C5E49" w:rsidRPr="002D6B1A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F</w:t>
            </w:r>
            <w:r w:rsidRPr="002D6B1A">
              <w:rPr>
                <w:rFonts w:cs="Arial"/>
                <w:sz w:val="22"/>
                <w:szCs w:val="22"/>
              </w:rPr>
              <w:t>lag only viewed when the child presents</w:t>
            </w:r>
          </w:p>
          <w:p w14:paraId="3A19CBBF" w14:textId="77777777" w:rsidR="001C5E49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Benefits of the CP-IS service and how the data supports better safeguarding / patient care</w:t>
            </w:r>
          </w:p>
          <w:p w14:paraId="0C432999" w14:textId="77777777" w:rsidR="001C5E49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Reminder </w:t>
            </w:r>
            <w:r w:rsidRPr="002D6B1A">
              <w:rPr>
                <w:rFonts w:cs="Arial"/>
                <w:sz w:val="22"/>
                <w:szCs w:val="22"/>
              </w:rPr>
              <w:t>that the ASN is not a referral and direct action may be required</w:t>
            </w:r>
          </w:p>
          <w:p w14:paraId="470069CF" w14:textId="77777777" w:rsidR="001C5E49" w:rsidRDefault="001C5E49" w:rsidP="00152DCF">
            <w:pPr>
              <w:pStyle w:val="ListParagraph"/>
              <w:numPr>
                <w:ilvl w:val="0"/>
                <w:numId w:val="22"/>
              </w:numPr>
              <w:spacing w:after="0"/>
              <w:ind w:left="748" w:hanging="425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</w:t>
            </w:r>
            <w:r w:rsidRPr="00152DCF">
              <w:rPr>
                <w:rFonts w:cs="Arial"/>
                <w:sz w:val="22"/>
                <w:szCs w:val="22"/>
              </w:rPr>
              <w:t>outine checks to monitor how staff are using the service, obtain feedback and update business processes accordingly</w:t>
            </w:r>
          </w:p>
          <w:p w14:paraId="7339DE6E" w14:textId="77777777" w:rsidR="004F0E57" w:rsidRDefault="004F0E57" w:rsidP="00F04FA3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  <w:p w14:paraId="0E171AD3" w14:textId="77777777" w:rsidR="00F04FA3" w:rsidRPr="00F04FA3" w:rsidRDefault="00F04FA3" w:rsidP="00F04FA3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F04FA3">
              <w:rPr>
                <w:rFonts w:cs="Arial"/>
                <w:sz w:val="22"/>
                <w:szCs w:val="22"/>
              </w:rPr>
              <w:t>Is a process in place for reviewing and updating staff training in CP-IS?</w:t>
            </w:r>
          </w:p>
          <w:p w14:paraId="0955178D" w14:textId="1471F7BE" w:rsidR="00F04FA3" w:rsidRPr="00F04FA3" w:rsidRDefault="00F04FA3" w:rsidP="00F04FA3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3AE60C3F" w14:textId="77777777" w:rsidR="001C5E49" w:rsidRDefault="001C5E49" w:rsidP="00504737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B31E6E">
              <w:rPr>
                <w:rFonts w:cs="Arial"/>
                <w:sz w:val="22"/>
                <w:szCs w:val="22"/>
              </w:rPr>
              <w:lastRenderedPageBreak/>
              <w:t>Training guides</w:t>
            </w:r>
          </w:p>
          <w:p w14:paraId="53F3FA61" w14:textId="01A75863" w:rsidR="001C5E49" w:rsidRPr="00504737" w:rsidRDefault="001C5E49" w:rsidP="00504737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Confirm number</w:t>
            </w:r>
            <w:r w:rsidRPr="00504737">
              <w:rPr>
                <w:rFonts w:cs="Arial"/>
                <w:sz w:val="22"/>
                <w:szCs w:val="22"/>
              </w:rPr>
              <w:t xml:space="preserve"> of staff trained across which settings</w:t>
            </w:r>
          </w:p>
          <w:p w14:paraId="2075426F" w14:textId="5205F62A" w:rsidR="001C5E49" w:rsidRPr="00B31E6E" w:rsidRDefault="001C5E49" w:rsidP="00B97773">
            <w:pPr>
              <w:pStyle w:val="ListParagraph"/>
              <w:tabs>
                <w:tab w:val="right" w:pos="9026"/>
              </w:tabs>
              <w:spacing w:before="60" w:after="60"/>
              <w:ind w:left="351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2774814A" w14:textId="77777777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4D82575E" w14:textId="423E8F6B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4677" w:type="dxa"/>
          </w:tcPr>
          <w:p w14:paraId="174AC6AE" w14:textId="77777777" w:rsidR="001C5E49" w:rsidRPr="002D6B1A" w:rsidRDefault="001C5E49" w:rsidP="000F3017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14714E7A" w14:textId="2AB4BA15" w:rsidTr="00255FC9">
        <w:tc>
          <w:tcPr>
            <w:tcW w:w="817" w:type="dxa"/>
          </w:tcPr>
          <w:p w14:paraId="6D5A9CC1" w14:textId="5D3B63EB" w:rsidR="001C5E49" w:rsidRPr="002D6B1A" w:rsidRDefault="001C5E49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24595"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5245" w:type="dxa"/>
          </w:tcPr>
          <w:p w14:paraId="483C85A9" w14:textId="16599247" w:rsidR="001C5E49" w:rsidRPr="002D6B1A" w:rsidRDefault="001C5E49" w:rsidP="000F301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</w:t>
            </w:r>
            <w:r w:rsidRPr="002D6B1A">
              <w:rPr>
                <w:rFonts w:cs="Arial"/>
                <w:sz w:val="22"/>
                <w:szCs w:val="22"/>
              </w:rPr>
              <w:t>afeguarding Business Continuity Plan (staff training, business processes)</w:t>
            </w:r>
            <w:r>
              <w:rPr>
                <w:rFonts w:cs="Arial"/>
                <w:sz w:val="22"/>
                <w:szCs w:val="22"/>
              </w:rPr>
              <w:t xml:space="preserve"> updated and </w:t>
            </w:r>
            <w:r w:rsidR="00E238ED">
              <w:rPr>
                <w:rFonts w:cs="Arial"/>
                <w:sz w:val="22"/>
                <w:szCs w:val="22"/>
              </w:rPr>
              <w:t xml:space="preserve">staff aware of roles and </w:t>
            </w:r>
            <w:r w:rsidR="00F30082">
              <w:rPr>
                <w:rFonts w:cs="Arial"/>
                <w:sz w:val="22"/>
                <w:szCs w:val="22"/>
              </w:rPr>
              <w:t>responsibilities</w:t>
            </w:r>
          </w:p>
        </w:tc>
        <w:tc>
          <w:tcPr>
            <w:tcW w:w="3260" w:type="dxa"/>
          </w:tcPr>
          <w:p w14:paraId="54E06D73" w14:textId="44E97D3A" w:rsidR="001C5E49" w:rsidRPr="00F97A52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F97A52">
              <w:rPr>
                <w:rFonts w:cs="Arial"/>
                <w:sz w:val="22"/>
                <w:szCs w:val="22"/>
              </w:rPr>
              <w:t>Business Continuity Plan</w:t>
            </w:r>
          </w:p>
        </w:tc>
        <w:tc>
          <w:tcPr>
            <w:tcW w:w="1418" w:type="dxa"/>
          </w:tcPr>
          <w:p w14:paraId="40D3B270" w14:textId="3214B702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72538C4C" w14:textId="77777777" w:rsidR="001C5E49" w:rsidRPr="002D6B1A" w:rsidRDefault="001C5E49" w:rsidP="000F3017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68B0DC14" w14:textId="0A3A2331" w:rsidTr="00255FC9">
        <w:tc>
          <w:tcPr>
            <w:tcW w:w="817" w:type="dxa"/>
          </w:tcPr>
          <w:p w14:paraId="239D7D5F" w14:textId="091BD686" w:rsidR="001C5E49" w:rsidRPr="002D6B1A" w:rsidRDefault="001C5E49" w:rsidP="000C4004">
            <w:pPr>
              <w:pStyle w:val="ListParagraph"/>
              <w:tabs>
                <w:tab w:val="right" w:pos="9026"/>
              </w:tabs>
              <w:spacing w:before="60" w:after="60"/>
              <w:ind w:left="567" w:hanging="567"/>
              <w:contextualSpacing w:val="0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24595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5245" w:type="dxa"/>
          </w:tcPr>
          <w:p w14:paraId="0CD3F002" w14:textId="77777777" w:rsidR="001C5E49" w:rsidRDefault="001C5E49" w:rsidP="000F301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Updated IG policies and training materials</w:t>
            </w:r>
          </w:p>
          <w:p w14:paraId="6BDF6918" w14:textId="7D60FCEC" w:rsidR="001C5E49" w:rsidRPr="002D6B1A" w:rsidRDefault="001C5E49" w:rsidP="000F3017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258252BE" w14:textId="7052AA02" w:rsidR="001C5E49" w:rsidRPr="00F97A52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F97A52">
              <w:rPr>
                <w:rFonts w:cs="Arial"/>
                <w:sz w:val="22"/>
                <w:szCs w:val="22"/>
              </w:rPr>
              <w:t>IG Lead consulted</w:t>
            </w:r>
          </w:p>
          <w:p w14:paraId="74CFB7C6" w14:textId="358AB659" w:rsidR="001C5E49" w:rsidRPr="00F97A52" w:rsidRDefault="001C5E49" w:rsidP="00F97A52">
            <w:pPr>
              <w:pStyle w:val="ListParagraph"/>
              <w:numPr>
                <w:ilvl w:val="0"/>
                <w:numId w:val="28"/>
              </w:numPr>
              <w:tabs>
                <w:tab w:val="right" w:pos="9026"/>
              </w:tabs>
              <w:spacing w:before="60" w:after="60"/>
              <w:ind w:left="351" w:hanging="284"/>
              <w:rPr>
                <w:rFonts w:cs="Arial"/>
                <w:sz w:val="22"/>
                <w:szCs w:val="22"/>
              </w:rPr>
            </w:pPr>
            <w:r w:rsidRPr="00F97A52">
              <w:rPr>
                <w:rFonts w:cs="Arial"/>
                <w:sz w:val="22"/>
                <w:szCs w:val="22"/>
              </w:rPr>
              <w:t>IG policy updated</w:t>
            </w:r>
          </w:p>
        </w:tc>
        <w:tc>
          <w:tcPr>
            <w:tcW w:w="1418" w:type="dxa"/>
          </w:tcPr>
          <w:p w14:paraId="5FCA2316" w14:textId="5FBD8DEF" w:rsidR="001C5E49" w:rsidRPr="002D6B1A" w:rsidRDefault="001C5E49" w:rsidP="00B34502">
            <w:pPr>
              <w:tabs>
                <w:tab w:val="right" w:pos="9026"/>
              </w:tabs>
              <w:spacing w:before="60" w:after="60"/>
              <w:jc w:val="center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</w:tc>
        <w:tc>
          <w:tcPr>
            <w:tcW w:w="4677" w:type="dxa"/>
          </w:tcPr>
          <w:p w14:paraId="7364D1B5" w14:textId="77777777" w:rsidR="001C5E49" w:rsidRPr="002D6B1A" w:rsidRDefault="001C5E49" w:rsidP="000F3017">
            <w:pPr>
              <w:tabs>
                <w:tab w:val="right" w:pos="9026"/>
              </w:tabs>
              <w:spacing w:before="60" w:after="60"/>
              <w:jc w:val="right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4D44E89E" w14:textId="7DCE14D2" w:rsidTr="00255FC9">
        <w:tc>
          <w:tcPr>
            <w:tcW w:w="817" w:type="dxa"/>
            <w:shd w:val="clear" w:color="auto" w:fill="1F497D" w:themeFill="text2"/>
          </w:tcPr>
          <w:p w14:paraId="7308FCE6" w14:textId="77777777" w:rsidR="001C5E49" w:rsidRPr="002D6B1A" w:rsidRDefault="001C5E49" w:rsidP="000C4004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8505" w:type="dxa"/>
            <w:gridSpan w:val="2"/>
            <w:shd w:val="clear" w:color="auto" w:fill="1F497D" w:themeFill="text2"/>
          </w:tcPr>
          <w:p w14:paraId="4D44E89D" w14:textId="1EE1F5F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  <w:r w:rsidRPr="002D6B1A">
              <w:rPr>
                <w:rFonts w:cs="Arial"/>
                <w:b/>
                <w:color w:val="FFFFFF" w:themeColor="background1"/>
                <w:sz w:val="22"/>
                <w:szCs w:val="22"/>
              </w:rPr>
              <w:t>Go live</w:t>
            </w:r>
            <w:r>
              <w:rPr>
                <w:rFonts w:cs="Arial"/>
                <w:b/>
                <w:color w:val="FFFFFF" w:themeColor="background1"/>
                <w:sz w:val="22"/>
                <w:szCs w:val="22"/>
              </w:rPr>
              <w:t xml:space="preserve"> and managing the live service</w:t>
            </w:r>
          </w:p>
        </w:tc>
        <w:tc>
          <w:tcPr>
            <w:tcW w:w="1418" w:type="dxa"/>
            <w:shd w:val="clear" w:color="auto" w:fill="1F497D" w:themeFill="text2"/>
          </w:tcPr>
          <w:p w14:paraId="699413E2" w14:textId="7777777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4677" w:type="dxa"/>
            <w:shd w:val="clear" w:color="auto" w:fill="1F497D" w:themeFill="text2"/>
          </w:tcPr>
          <w:p w14:paraId="6601B718" w14:textId="77777777" w:rsidR="001C5E49" w:rsidRPr="002D6B1A" w:rsidRDefault="001C5E49" w:rsidP="000F3017">
            <w:pPr>
              <w:spacing w:before="60" w:after="60"/>
              <w:rPr>
                <w:rFonts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1C5E49" w:rsidRPr="002D6B1A" w14:paraId="18551ECA" w14:textId="6ADA08D4" w:rsidTr="00255FC9">
        <w:tc>
          <w:tcPr>
            <w:tcW w:w="817" w:type="dxa"/>
          </w:tcPr>
          <w:p w14:paraId="2CDBE95B" w14:textId="30176EA1" w:rsidR="001C5E49" w:rsidRPr="002D6B1A" w:rsidRDefault="001C5E49" w:rsidP="00BE7A9C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24595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5245" w:type="dxa"/>
          </w:tcPr>
          <w:p w14:paraId="08119DC8" w14:textId="77777777" w:rsidR="001C5E49" w:rsidRDefault="000B508F" w:rsidP="00BE7A9C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</w:t>
            </w:r>
            <w:r w:rsidR="001C5E49">
              <w:rPr>
                <w:rFonts w:cs="Arial"/>
                <w:sz w:val="22"/>
                <w:szCs w:val="22"/>
              </w:rPr>
              <w:t>arget go live date</w:t>
            </w:r>
            <w:r>
              <w:rPr>
                <w:rFonts w:cs="Arial"/>
                <w:sz w:val="22"/>
                <w:szCs w:val="22"/>
              </w:rPr>
              <w:t xml:space="preserve"> sti</w:t>
            </w:r>
            <w:r w:rsidR="00FE45E0">
              <w:rPr>
                <w:rFonts w:cs="Arial"/>
                <w:sz w:val="22"/>
                <w:szCs w:val="22"/>
              </w:rPr>
              <w:t>ll applicable?</w:t>
            </w:r>
          </w:p>
          <w:p w14:paraId="0B9419A9" w14:textId="054D786D" w:rsidR="00247B47" w:rsidRPr="002D6B1A" w:rsidRDefault="00247B47" w:rsidP="00BE7A9C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14:paraId="4BA91474" w14:textId="77777777" w:rsidR="001C5E49" w:rsidRPr="002D6B1A" w:rsidRDefault="001C5E49" w:rsidP="00BE7A9C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3082787D" w14:textId="63167353" w:rsidR="001C5E49" w:rsidRPr="002D6B1A" w:rsidRDefault="001C5E49" w:rsidP="002C24BC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C22D91">
              <w:rPr>
                <w:rFonts w:cs="Arial"/>
                <w:b/>
                <w:sz w:val="22"/>
                <w:szCs w:val="22"/>
              </w:rPr>
              <w:t>**/**/**</w:t>
            </w:r>
          </w:p>
        </w:tc>
        <w:tc>
          <w:tcPr>
            <w:tcW w:w="4677" w:type="dxa"/>
          </w:tcPr>
          <w:p w14:paraId="4991A98C" w14:textId="77777777" w:rsidR="001C5E49" w:rsidRPr="002D6B1A" w:rsidRDefault="001C5E49" w:rsidP="00BE7A9C">
            <w:pPr>
              <w:spacing w:before="60" w:after="60"/>
              <w:jc w:val="right"/>
              <w:textboxTightWrap w:val="none"/>
              <w:rPr>
                <w:rFonts w:cs="Arial"/>
                <w:b/>
                <w:color w:val="FF0000"/>
                <w:sz w:val="22"/>
                <w:szCs w:val="22"/>
              </w:rPr>
            </w:pPr>
          </w:p>
        </w:tc>
      </w:tr>
      <w:tr w:rsidR="001C5E49" w:rsidRPr="002D6B1A" w14:paraId="301543D9" w14:textId="74223580" w:rsidTr="00255FC9">
        <w:tc>
          <w:tcPr>
            <w:tcW w:w="817" w:type="dxa"/>
          </w:tcPr>
          <w:p w14:paraId="22BC10FD" w14:textId="132050A2" w:rsidR="001C5E49" w:rsidRPr="002D6B1A" w:rsidRDefault="001C5E49" w:rsidP="00342A0C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24595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5245" w:type="dxa"/>
          </w:tcPr>
          <w:p w14:paraId="65087F0F" w14:textId="0BEAD064" w:rsidR="001C5E49" w:rsidRDefault="00902766" w:rsidP="00D077AB">
            <w:pPr>
              <w:tabs>
                <w:tab w:val="right" w:pos="9026"/>
              </w:tabs>
              <w:spacing w:before="60" w:after="60"/>
              <w:rPr>
                <w:rFonts w:cs="Arial"/>
                <w:color w:val="FF0000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Live service a</w:t>
            </w:r>
            <w:r w:rsidR="00DC2081">
              <w:rPr>
                <w:rFonts w:cs="Arial"/>
                <w:sz w:val="22"/>
                <w:szCs w:val="22"/>
              </w:rPr>
              <w:t>rrangements in place</w:t>
            </w:r>
            <w:r w:rsidR="001C5E49">
              <w:rPr>
                <w:rFonts w:cs="Arial"/>
                <w:sz w:val="22"/>
                <w:szCs w:val="22"/>
              </w:rPr>
              <w:t>:</w:t>
            </w:r>
            <w:r w:rsidR="001C5E49" w:rsidRPr="00D077AB">
              <w:rPr>
                <w:rFonts w:cs="Arial"/>
                <w:color w:val="FF0000"/>
                <w:sz w:val="22"/>
                <w:szCs w:val="22"/>
              </w:rPr>
              <w:t xml:space="preserve"> </w:t>
            </w:r>
          </w:p>
          <w:p w14:paraId="11FF4715" w14:textId="3D35D068" w:rsidR="001C5E49" w:rsidRPr="00106537" w:rsidRDefault="001C5E49" w:rsidP="001E23E6">
            <w:pPr>
              <w:pStyle w:val="Heading2"/>
              <w:keepLines w:val="0"/>
              <w:numPr>
                <w:ilvl w:val="0"/>
                <w:numId w:val="29"/>
              </w:numPr>
              <w:spacing w:before="60"/>
              <w:textboxTightWrap w:val="none"/>
              <w:outlineLvl w:val="1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106537">
              <w:rPr>
                <w:rFonts w:ascii="Arial" w:hAnsi="Arial" w:cs="Arial"/>
                <w:color w:val="auto"/>
                <w:sz w:val="22"/>
                <w:szCs w:val="22"/>
              </w:rPr>
              <w:t>Has a local business owner /effective governance been put in place for the CP-IS service?</w:t>
            </w:r>
            <w:r w:rsidR="002A18C0">
              <w:rPr>
                <w:rFonts w:ascii="Arial" w:hAnsi="Arial" w:cs="Arial"/>
                <w:color w:val="auto"/>
                <w:sz w:val="22"/>
                <w:szCs w:val="22"/>
              </w:rPr>
              <w:t xml:space="preserve"> (</w:t>
            </w:r>
            <w:r w:rsidR="00477C67">
              <w:rPr>
                <w:rFonts w:ascii="Arial" w:hAnsi="Arial" w:cs="Arial"/>
                <w:color w:val="auto"/>
                <w:sz w:val="22"/>
                <w:szCs w:val="22"/>
              </w:rPr>
              <w:t>Has</w:t>
            </w:r>
            <w:r w:rsidR="002A18C0">
              <w:rPr>
                <w:rFonts w:ascii="Arial" w:hAnsi="Arial" w:cs="Arial"/>
                <w:color w:val="auto"/>
                <w:sz w:val="22"/>
                <w:szCs w:val="22"/>
              </w:rPr>
              <w:t xml:space="preserve"> a shared mailbox address </w:t>
            </w:r>
            <w:r w:rsidR="00477C67">
              <w:rPr>
                <w:rFonts w:ascii="Arial" w:hAnsi="Arial" w:cs="Arial"/>
                <w:color w:val="auto"/>
                <w:sz w:val="22"/>
                <w:szCs w:val="22"/>
              </w:rPr>
              <w:t xml:space="preserve">been </w:t>
            </w:r>
            <w:r w:rsidR="002A18C0">
              <w:rPr>
                <w:rFonts w:ascii="Arial" w:hAnsi="Arial" w:cs="Arial"/>
                <w:color w:val="auto"/>
                <w:sz w:val="22"/>
                <w:szCs w:val="22"/>
              </w:rPr>
              <w:t>provided to NHS Digital</w:t>
            </w:r>
            <w:r w:rsidR="00477C67">
              <w:rPr>
                <w:rFonts w:ascii="Arial" w:hAnsi="Arial" w:cs="Arial"/>
                <w:color w:val="auto"/>
                <w:sz w:val="22"/>
                <w:szCs w:val="22"/>
              </w:rPr>
              <w:t>?</w:t>
            </w:r>
            <w:r w:rsidR="002A18C0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</w:p>
          <w:p w14:paraId="1B2E563F" w14:textId="3DDDBB43" w:rsidR="001C5E49" w:rsidRPr="00515622" w:rsidRDefault="001C5E49" w:rsidP="001E23E6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515622">
              <w:rPr>
                <w:rFonts w:cs="Arial"/>
                <w:sz w:val="22"/>
                <w:szCs w:val="22"/>
              </w:rPr>
              <w:t>Is a method in place to monitor utilisation and ensure patterns of CP-IS usage are being reviewed and acted upon?</w:t>
            </w:r>
          </w:p>
          <w:p w14:paraId="6A991652" w14:textId="77777777" w:rsidR="00C20086" w:rsidRDefault="001C5E49" w:rsidP="00C20086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CE4983">
              <w:rPr>
                <w:rFonts w:cs="Arial"/>
                <w:sz w:val="22"/>
                <w:szCs w:val="22"/>
              </w:rPr>
              <w:t xml:space="preserve">Is there an owner(s) for checking the system is working as it should (especially </w:t>
            </w:r>
            <w:r w:rsidRPr="00CE4983">
              <w:rPr>
                <w:rFonts w:cs="Arial"/>
                <w:sz w:val="22"/>
                <w:szCs w:val="22"/>
              </w:rPr>
              <w:lastRenderedPageBreak/>
              <w:t>following any changes to technical configuration</w:t>
            </w:r>
            <w:r w:rsidR="0036054D">
              <w:rPr>
                <w:rFonts w:cs="Arial"/>
                <w:sz w:val="22"/>
                <w:szCs w:val="22"/>
              </w:rPr>
              <w:t xml:space="preserve"> for integrated solutions</w:t>
            </w:r>
            <w:r w:rsidRPr="00CE4983">
              <w:rPr>
                <w:rFonts w:cs="Arial"/>
                <w:sz w:val="22"/>
                <w:szCs w:val="22"/>
              </w:rPr>
              <w:t xml:space="preserve">)? </w:t>
            </w:r>
          </w:p>
          <w:p w14:paraId="34C786B5" w14:textId="648F5ABE" w:rsidR="00C20086" w:rsidRPr="00C20086" w:rsidRDefault="00C20086" w:rsidP="00C20086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C20086">
              <w:rPr>
                <w:rFonts w:cs="Arial"/>
                <w:sz w:val="22"/>
                <w:szCs w:val="22"/>
              </w:rPr>
              <w:t>Is a date set or process in place for future review of relevant business processes (e.g. safeguarding, privacy, business continuity)?</w:t>
            </w:r>
          </w:p>
          <w:p w14:paraId="4F4C3A7A" w14:textId="6D0DEBD7" w:rsidR="001C5E49" w:rsidRPr="00B642DA" w:rsidRDefault="001C5E49" w:rsidP="001E23E6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B642DA">
              <w:rPr>
                <w:rFonts w:cs="Arial"/>
                <w:sz w:val="22"/>
                <w:szCs w:val="22"/>
              </w:rPr>
              <w:t>Are any mechanisms in place for tracking and sharing benefits of CP-IS service?</w:t>
            </w:r>
          </w:p>
          <w:p w14:paraId="3A6C41B9" w14:textId="5553396E" w:rsidR="001C5E49" w:rsidRDefault="001C5E49" w:rsidP="001E23E6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106537">
              <w:rPr>
                <w:rFonts w:cs="Arial"/>
                <w:sz w:val="22"/>
                <w:szCs w:val="22"/>
              </w:rPr>
              <w:t>Are mechanisms in place to communicate to staff regarding the CP-IS service</w:t>
            </w:r>
            <w:r>
              <w:rPr>
                <w:rFonts w:cs="Arial"/>
                <w:sz w:val="22"/>
                <w:szCs w:val="22"/>
              </w:rPr>
              <w:t xml:space="preserve"> (e.g. any changes to business processes, benefits realised)</w:t>
            </w:r>
            <w:r w:rsidRPr="00106537">
              <w:rPr>
                <w:rFonts w:cs="Arial"/>
                <w:sz w:val="22"/>
                <w:szCs w:val="22"/>
              </w:rPr>
              <w:t>?</w:t>
            </w:r>
          </w:p>
          <w:p w14:paraId="4006C0EA" w14:textId="4DAF52D4" w:rsidR="001C5E49" w:rsidRPr="00B642DA" w:rsidRDefault="001C5E49" w:rsidP="00B642DA">
            <w:pPr>
              <w:pStyle w:val="ListParagraph"/>
              <w:numPr>
                <w:ilvl w:val="0"/>
                <w:numId w:val="29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106537">
              <w:rPr>
                <w:rFonts w:cs="Arial"/>
                <w:sz w:val="22"/>
                <w:szCs w:val="22"/>
              </w:rPr>
              <w:t xml:space="preserve">Are </w:t>
            </w:r>
            <w:r>
              <w:rPr>
                <w:rFonts w:cs="Arial"/>
                <w:sz w:val="22"/>
                <w:szCs w:val="22"/>
              </w:rPr>
              <w:t>staff</w:t>
            </w:r>
            <w:r w:rsidRPr="00106537">
              <w:rPr>
                <w:rFonts w:cs="Arial"/>
                <w:sz w:val="22"/>
                <w:szCs w:val="22"/>
              </w:rPr>
              <w:t xml:space="preserve"> clear on the Incident Process and points of contact within NHS D</w:t>
            </w:r>
            <w:r>
              <w:rPr>
                <w:rFonts w:cs="Arial"/>
                <w:sz w:val="22"/>
                <w:szCs w:val="22"/>
              </w:rPr>
              <w:t>, local service desks etc</w:t>
            </w:r>
            <w:r w:rsidRPr="00106537">
              <w:rPr>
                <w:rFonts w:cs="Arial"/>
                <w:sz w:val="22"/>
                <w:szCs w:val="22"/>
              </w:rPr>
              <w:t>?</w:t>
            </w:r>
          </w:p>
        </w:tc>
        <w:tc>
          <w:tcPr>
            <w:tcW w:w="3260" w:type="dxa"/>
          </w:tcPr>
          <w:p w14:paraId="3F2B2B92" w14:textId="77777777" w:rsidR="00F540EC" w:rsidRPr="00F540EC" w:rsidRDefault="00F540EC" w:rsidP="00F540EC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  <w:p w14:paraId="2C538FAB" w14:textId="60B47CA6" w:rsidR="00F540EC" w:rsidRPr="00502A7E" w:rsidRDefault="00502A7E" w:rsidP="00B07E17">
            <w:pPr>
              <w:pStyle w:val="ListParagraph"/>
              <w:numPr>
                <w:ilvl w:val="0"/>
                <w:numId w:val="29"/>
              </w:numPr>
              <w:spacing w:before="60" w:after="60"/>
              <w:ind w:left="315" w:hanging="283"/>
              <w:textboxTightWrap w:val="none"/>
              <w:rPr>
                <w:rFonts w:cs="Arial"/>
                <w:sz w:val="22"/>
                <w:szCs w:val="22"/>
              </w:rPr>
            </w:pPr>
            <w:r w:rsidRPr="00502A7E">
              <w:rPr>
                <w:rFonts w:cs="Arial"/>
                <w:sz w:val="22"/>
                <w:szCs w:val="22"/>
              </w:rPr>
              <w:t>Named business owner and ongoing service governance</w:t>
            </w:r>
          </w:p>
          <w:p w14:paraId="2731EF1D" w14:textId="5C78BC99" w:rsidR="001C5E49" w:rsidRDefault="001C5E49" w:rsidP="00B07E17">
            <w:pPr>
              <w:pStyle w:val="ListParagraph"/>
              <w:numPr>
                <w:ilvl w:val="0"/>
                <w:numId w:val="29"/>
              </w:numPr>
              <w:spacing w:before="60" w:after="60"/>
              <w:ind w:left="315" w:hanging="283"/>
              <w:textboxTightWrap w:val="none"/>
              <w:rPr>
                <w:rFonts w:cs="Arial"/>
                <w:sz w:val="22"/>
                <w:szCs w:val="22"/>
              </w:rPr>
            </w:pPr>
            <w:r w:rsidRPr="004624F6">
              <w:rPr>
                <w:rFonts w:cs="Arial"/>
                <w:sz w:val="22"/>
                <w:szCs w:val="22"/>
              </w:rPr>
              <w:t>Standard Operating Procedure</w:t>
            </w:r>
          </w:p>
          <w:p w14:paraId="41AEE442" w14:textId="6DA2EDBD" w:rsidR="001C5E49" w:rsidRDefault="001C5E49" w:rsidP="00B07E17">
            <w:pPr>
              <w:pStyle w:val="ListParagraph"/>
              <w:numPr>
                <w:ilvl w:val="0"/>
                <w:numId w:val="29"/>
              </w:numPr>
              <w:spacing w:before="60" w:after="60"/>
              <w:ind w:left="315" w:hanging="283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Outstanding </w:t>
            </w:r>
            <w:r w:rsidRPr="00767A8D">
              <w:rPr>
                <w:rFonts w:cs="Arial"/>
                <w:sz w:val="22"/>
                <w:szCs w:val="22"/>
              </w:rPr>
              <w:t xml:space="preserve">R&amp;I </w:t>
            </w:r>
          </w:p>
          <w:p w14:paraId="1E874D98" w14:textId="4B16F8FE" w:rsidR="008F7680" w:rsidRPr="00767A8D" w:rsidRDefault="008F7680" w:rsidP="00B07E17">
            <w:pPr>
              <w:pStyle w:val="ListParagraph"/>
              <w:numPr>
                <w:ilvl w:val="0"/>
                <w:numId w:val="29"/>
              </w:numPr>
              <w:spacing w:before="60" w:after="60"/>
              <w:ind w:left="315" w:hanging="283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Business Processes and review dates</w:t>
            </w:r>
          </w:p>
          <w:p w14:paraId="5E23A2D4" w14:textId="49D26322" w:rsidR="001C5E49" w:rsidRPr="004624F6" w:rsidRDefault="001C5E49" w:rsidP="00B07E17">
            <w:pPr>
              <w:pStyle w:val="ListParagraph"/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1418" w:type="dxa"/>
          </w:tcPr>
          <w:p w14:paraId="0A716D1B" w14:textId="77777777" w:rsidR="00B642DA" w:rsidRDefault="00B642DA" w:rsidP="002C24BC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068A84F8" w14:textId="77777777" w:rsidR="001C5E49" w:rsidRDefault="001C5E49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6F269C30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37A33EE4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16888361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35F1E41E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218270AD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6C5C80E5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5DF79E18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5A9FD18B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644F7CD6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1EA06EE2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12EF7CF9" w14:textId="7777777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6723D6B2" w14:textId="4A1CE858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520A540E" w14:textId="77777777" w:rsidR="00EF5C97" w:rsidRDefault="00EF5C97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1BF53D03" w14:textId="56A9BBA7" w:rsidR="00B642DA" w:rsidRDefault="00B642DA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4890D13B" w14:textId="76B79CEC" w:rsidR="004E5250" w:rsidRDefault="004E5250" w:rsidP="00B642DA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</w:p>
          <w:p w14:paraId="7D0BF76D" w14:textId="4E3E9962" w:rsidR="004E5250" w:rsidRDefault="004E5250" w:rsidP="004E5250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2481B7D5" w14:textId="77777777" w:rsidR="00B642DA" w:rsidRDefault="00B642DA" w:rsidP="00477C67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  <w:p w14:paraId="2B1DC4D7" w14:textId="79148D68" w:rsidR="00C553F1" w:rsidRPr="002D6B1A" w:rsidRDefault="00C553F1" w:rsidP="00477C67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4677" w:type="dxa"/>
          </w:tcPr>
          <w:p w14:paraId="5F6B60F1" w14:textId="77777777" w:rsidR="001C5E49" w:rsidRPr="002D6B1A" w:rsidRDefault="001C5E49" w:rsidP="00106537">
            <w:pPr>
              <w:spacing w:before="60" w:after="60"/>
              <w:jc w:val="right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  <w:tr w:rsidR="001C5E49" w:rsidRPr="002D6B1A" w14:paraId="4D44E8AA" w14:textId="3572D7B1" w:rsidTr="00255FC9">
        <w:tc>
          <w:tcPr>
            <w:tcW w:w="817" w:type="dxa"/>
            <w:shd w:val="clear" w:color="auto" w:fill="auto"/>
          </w:tcPr>
          <w:p w14:paraId="56468FEC" w14:textId="05BF56EC" w:rsidR="001C5E49" w:rsidRPr="002D6B1A" w:rsidRDefault="001C5E49" w:rsidP="000C4004">
            <w:pPr>
              <w:tabs>
                <w:tab w:val="right" w:pos="9026"/>
              </w:tabs>
              <w:spacing w:before="60" w:after="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  <w:r w:rsidR="00B24595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5245" w:type="dxa"/>
            <w:shd w:val="clear" w:color="auto" w:fill="auto"/>
          </w:tcPr>
          <w:p w14:paraId="4D44E8A6" w14:textId="5C263F60" w:rsidR="001C5E49" w:rsidRPr="002D6B1A" w:rsidRDefault="001C5E49" w:rsidP="00F2247D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Communicate internally and externally regarding</w:t>
            </w:r>
            <w:r w:rsidRPr="002D6B1A">
              <w:rPr>
                <w:rFonts w:cs="Arial"/>
                <w:sz w:val="22"/>
                <w:szCs w:val="22"/>
              </w:rPr>
              <w:t xml:space="preserve"> imminent go live and implications </w:t>
            </w:r>
            <w:proofErr w:type="spellStart"/>
            <w:r w:rsidRPr="002D6B1A">
              <w:rPr>
                <w:rFonts w:cs="Arial"/>
                <w:sz w:val="22"/>
                <w:szCs w:val="22"/>
              </w:rPr>
              <w:t>esp</w:t>
            </w:r>
            <w:proofErr w:type="spellEnd"/>
            <w:r w:rsidRPr="002D6B1A">
              <w:rPr>
                <w:rFonts w:cs="Arial"/>
                <w:sz w:val="22"/>
                <w:szCs w:val="22"/>
              </w:rPr>
              <w:t xml:space="preserve"> CP-IS Project team, primary LA’s, CCG</w:t>
            </w:r>
            <w:r>
              <w:rPr>
                <w:rFonts w:cs="Arial"/>
                <w:sz w:val="22"/>
                <w:szCs w:val="22"/>
              </w:rPr>
              <w:t>, service/help desks</w:t>
            </w:r>
          </w:p>
        </w:tc>
        <w:tc>
          <w:tcPr>
            <w:tcW w:w="3260" w:type="dxa"/>
            <w:shd w:val="clear" w:color="auto" w:fill="auto"/>
          </w:tcPr>
          <w:p w14:paraId="4D44E8A9" w14:textId="459DE927" w:rsidR="001C5E49" w:rsidRPr="00E54581" w:rsidRDefault="001C5E49" w:rsidP="00E54581">
            <w:pPr>
              <w:pStyle w:val="ListParagraph"/>
              <w:numPr>
                <w:ilvl w:val="0"/>
                <w:numId w:val="30"/>
              </w:numPr>
              <w:spacing w:before="60" w:after="60"/>
              <w:ind w:left="362" w:hanging="228"/>
              <w:textboxTightWrap w:val="none"/>
              <w:rPr>
                <w:rFonts w:cs="Arial"/>
                <w:sz w:val="22"/>
                <w:szCs w:val="22"/>
              </w:rPr>
            </w:pPr>
            <w:r w:rsidRPr="00E54581">
              <w:rPr>
                <w:rFonts w:cs="Arial"/>
                <w:sz w:val="22"/>
                <w:szCs w:val="22"/>
              </w:rPr>
              <w:t>Communications Plan</w:t>
            </w:r>
          </w:p>
        </w:tc>
        <w:tc>
          <w:tcPr>
            <w:tcW w:w="1418" w:type="dxa"/>
            <w:shd w:val="clear" w:color="auto" w:fill="auto"/>
          </w:tcPr>
          <w:p w14:paraId="04F794AE" w14:textId="77777777" w:rsidR="001C5E49" w:rsidRPr="002D6B1A" w:rsidRDefault="001C5E49" w:rsidP="00197B87">
            <w:pPr>
              <w:spacing w:before="60" w:after="60"/>
              <w:jc w:val="center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>Yes / No</w:t>
            </w:r>
          </w:p>
          <w:p w14:paraId="290F8824" w14:textId="77777777" w:rsidR="001C5E49" w:rsidRPr="002D6B1A" w:rsidRDefault="001C5E49" w:rsidP="000F3017">
            <w:pPr>
              <w:spacing w:before="60" w:after="60"/>
              <w:jc w:val="right"/>
              <w:textboxTightWrap w:val="none"/>
              <w:rPr>
                <w:rFonts w:cs="Arial"/>
                <w:sz w:val="22"/>
                <w:szCs w:val="22"/>
              </w:rPr>
            </w:pPr>
          </w:p>
          <w:p w14:paraId="2E2D522E" w14:textId="53E69801" w:rsidR="001C5E49" w:rsidRPr="002D6B1A" w:rsidRDefault="001C5E49" w:rsidP="000F3017">
            <w:pPr>
              <w:spacing w:before="60" w:after="60"/>
              <w:jc w:val="right"/>
              <w:textboxTightWrap w:val="none"/>
              <w:rPr>
                <w:rFonts w:cs="Arial"/>
                <w:sz w:val="22"/>
                <w:szCs w:val="22"/>
              </w:rPr>
            </w:pPr>
            <w:r w:rsidRPr="002D6B1A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4677" w:type="dxa"/>
            <w:shd w:val="clear" w:color="auto" w:fill="auto"/>
          </w:tcPr>
          <w:p w14:paraId="11C9687C" w14:textId="4124EF12" w:rsidR="001C5E49" w:rsidRPr="002D6B1A" w:rsidRDefault="001C5E49" w:rsidP="005C4183">
            <w:pPr>
              <w:spacing w:before="60" w:after="60"/>
              <w:textboxTightWrap w:val="none"/>
              <w:rPr>
                <w:rFonts w:cs="Arial"/>
                <w:sz w:val="22"/>
                <w:szCs w:val="22"/>
              </w:rPr>
            </w:pPr>
          </w:p>
        </w:tc>
      </w:tr>
    </w:tbl>
    <w:p w14:paraId="69ADE3E8" w14:textId="77777777" w:rsidR="00EF5C97" w:rsidRDefault="00EF5C97" w:rsidP="005A3A47"/>
    <w:tbl>
      <w:tblPr>
        <w:tblStyle w:val="TableGrid"/>
        <w:tblW w:w="15417" w:type="dxa"/>
        <w:tblLook w:val="04A0" w:firstRow="1" w:lastRow="0" w:firstColumn="1" w:lastColumn="0" w:noHBand="0" w:noVBand="1"/>
      </w:tblPr>
      <w:tblGrid>
        <w:gridCol w:w="5353"/>
        <w:gridCol w:w="10064"/>
      </w:tblGrid>
      <w:tr w:rsidR="00780EA9" w14:paraId="4BC2B4BC" w14:textId="77777777" w:rsidTr="00780EA9">
        <w:tc>
          <w:tcPr>
            <w:tcW w:w="15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hideMark/>
          </w:tcPr>
          <w:p w14:paraId="7A7A9568" w14:textId="77777777" w:rsidR="00780EA9" w:rsidRDefault="00780EA9" w:rsidP="00C940B5">
            <w:pPr>
              <w:spacing w:before="60" w:after="60"/>
              <w:rPr>
                <w:b/>
                <w:color w:val="FFFFFF" w:themeColor="background1"/>
                <w:sz w:val="22"/>
                <w:szCs w:val="22"/>
              </w:rPr>
            </w:pPr>
            <w:r>
              <w:rPr>
                <w:b/>
                <w:color w:val="FFFFFF" w:themeColor="background1"/>
                <w:sz w:val="22"/>
                <w:szCs w:val="22"/>
              </w:rPr>
              <w:t xml:space="preserve">Above checklist completed as record of the </w:t>
            </w:r>
            <w:proofErr w:type="gramStart"/>
            <w:r>
              <w:rPr>
                <w:b/>
                <w:color w:val="FFFFFF" w:themeColor="background1"/>
                <w:sz w:val="22"/>
                <w:szCs w:val="22"/>
              </w:rPr>
              <w:t>current status</w:t>
            </w:r>
            <w:proofErr w:type="gramEnd"/>
            <w:r>
              <w:rPr>
                <w:b/>
                <w:color w:val="FFFFFF" w:themeColor="background1"/>
                <w:sz w:val="22"/>
                <w:szCs w:val="22"/>
              </w:rPr>
              <w:t xml:space="preserve"> of this CP-IS deployment:</w:t>
            </w:r>
          </w:p>
        </w:tc>
      </w:tr>
      <w:tr w:rsidR="00780EA9" w14:paraId="0BDE2992" w14:textId="77777777" w:rsidTr="00780EA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C772D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Checklist and </w:t>
            </w:r>
            <w:proofErr w:type="gramStart"/>
            <w:r>
              <w:rPr>
                <w:sz w:val="22"/>
                <w:szCs w:val="22"/>
              </w:rPr>
              <w:t>pre go</w:t>
            </w:r>
            <w:proofErr w:type="gramEnd"/>
            <w:r>
              <w:rPr>
                <w:sz w:val="22"/>
                <w:szCs w:val="22"/>
              </w:rPr>
              <w:t xml:space="preserve"> live call completed by </w:t>
            </w:r>
            <w:r>
              <w:rPr>
                <w:sz w:val="22"/>
                <w:szCs w:val="22"/>
              </w:rPr>
              <w:br/>
              <w:t>(name of IM, NHS Digital):</w:t>
            </w:r>
          </w:p>
          <w:p w14:paraId="1894BBE3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  <w:tc>
          <w:tcPr>
            <w:tcW w:w="10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8B255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</w:tr>
      <w:tr w:rsidR="00780EA9" w14:paraId="3989C281" w14:textId="77777777" w:rsidTr="00780EA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6C7A" w14:textId="77777777" w:rsidR="00780EA9" w:rsidRDefault="00780EA9" w:rsidP="00C940B5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 w:rsidRPr="00F945E2">
              <w:rPr>
                <w:rFonts w:cs="Arial"/>
                <w:sz w:val="22"/>
                <w:szCs w:val="22"/>
              </w:rPr>
              <w:t>Known issues/work off plan for</w:t>
            </w:r>
            <w:r>
              <w:rPr>
                <w:rFonts w:cs="Arial"/>
                <w:sz w:val="22"/>
                <w:szCs w:val="22"/>
              </w:rPr>
              <w:t>:</w:t>
            </w:r>
            <w:r w:rsidRPr="00F945E2">
              <w:rPr>
                <w:rFonts w:cs="Arial"/>
                <w:sz w:val="22"/>
                <w:szCs w:val="22"/>
              </w:rPr>
              <w:t xml:space="preserve"> </w:t>
            </w:r>
          </w:p>
          <w:p w14:paraId="03676522" w14:textId="77777777" w:rsidR="00780EA9" w:rsidRDefault="00780EA9" w:rsidP="00780EA9">
            <w:pPr>
              <w:pStyle w:val="ListParagraph"/>
              <w:numPr>
                <w:ilvl w:val="0"/>
                <w:numId w:val="35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Next no/go no call </w:t>
            </w:r>
            <w:r w:rsidRPr="00D63059">
              <w:rPr>
                <w:rFonts w:cs="Arial"/>
                <w:sz w:val="22"/>
                <w:szCs w:val="22"/>
                <w:u w:val="single"/>
              </w:rPr>
              <w:t>or</w:t>
            </w:r>
          </w:p>
          <w:p w14:paraId="309F708A" w14:textId="77777777" w:rsidR="00780EA9" w:rsidRDefault="00780EA9" w:rsidP="00780EA9">
            <w:pPr>
              <w:pStyle w:val="ListParagraph"/>
              <w:numPr>
                <w:ilvl w:val="0"/>
                <w:numId w:val="35"/>
              </w:num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</w:t>
            </w:r>
            <w:r w:rsidRPr="00A45BD1">
              <w:rPr>
                <w:rFonts w:cs="Arial"/>
                <w:sz w:val="22"/>
                <w:szCs w:val="22"/>
              </w:rPr>
              <w:t>ost go live</w:t>
            </w:r>
            <w:r>
              <w:rPr>
                <w:rFonts w:cs="Arial"/>
                <w:sz w:val="22"/>
                <w:szCs w:val="22"/>
              </w:rPr>
              <w:t xml:space="preserve"> resolution</w:t>
            </w:r>
          </w:p>
          <w:p w14:paraId="6FAD37E5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  <w:p w14:paraId="63463D42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  <w:p w14:paraId="18A8EA91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  <w:tc>
          <w:tcPr>
            <w:tcW w:w="10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B6B22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</w:tr>
      <w:tr w:rsidR="00780EA9" w14:paraId="461E77F6" w14:textId="77777777" w:rsidTr="00780EA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7AFD1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  <w:r w:rsidRPr="00F945E2">
              <w:rPr>
                <w:sz w:val="22"/>
                <w:szCs w:val="22"/>
              </w:rPr>
              <w:t>Target date for 8wk post go live check:</w:t>
            </w:r>
          </w:p>
          <w:p w14:paraId="5D20E6C6" w14:textId="77777777" w:rsidR="00780EA9" w:rsidRDefault="00780EA9" w:rsidP="00C940B5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  <w:p w14:paraId="524231E4" w14:textId="77777777" w:rsidR="00780EA9" w:rsidRDefault="00780EA9" w:rsidP="00C940B5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  <w:p w14:paraId="5080CA40" w14:textId="77777777" w:rsidR="00780EA9" w:rsidRPr="00F945E2" w:rsidRDefault="00780EA9" w:rsidP="00C940B5">
            <w:pPr>
              <w:spacing w:after="0"/>
              <w:textboxTightWrap w:val="none"/>
              <w:rPr>
                <w:rFonts w:cs="Arial"/>
                <w:sz w:val="22"/>
                <w:szCs w:val="22"/>
              </w:rPr>
            </w:pPr>
          </w:p>
        </w:tc>
        <w:tc>
          <w:tcPr>
            <w:tcW w:w="10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BCB98" w14:textId="77777777" w:rsidR="00780EA9" w:rsidRDefault="00780EA9" w:rsidP="00C940B5">
            <w:pPr>
              <w:spacing w:after="0"/>
              <w:textboxTightWrap w:val="none"/>
              <w:rPr>
                <w:sz w:val="22"/>
                <w:szCs w:val="22"/>
              </w:rPr>
            </w:pPr>
          </w:p>
        </w:tc>
      </w:tr>
    </w:tbl>
    <w:p w14:paraId="22E445E3" w14:textId="071387B7" w:rsidR="00A02937" w:rsidRDefault="00A02937" w:rsidP="00B642DA">
      <w:pPr>
        <w:spacing w:after="0"/>
        <w:textboxTightWrap w:val="none"/>
      </w:pPr>
    </w:p>
    <w:sectPr w:rsidR="00A02937" w:rsidSect="00B642DA">
      <w:footerReference w:type="default" r:id="rId8"/>
      <w:type w:val="continuous"/>
      <w:pgSz w:w="16838" w:h="11906" w:orient="landscape"/>
      <w:pgMar w:top="1134" w:right="1134" w:bottom="1134" w:left="1134" w:header="709" w:footer="709" w:gutter="0"/>
      <w:cols w:space="17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B657E4" w14:textId="77777777" w:rsidR="003C180A" w:rsidRDefault="003C180A" w:rsidP="0074648E">
      <w:pPr>
        <w:spacing w:after="0"/>
      </w:pPr>
      <w:r>
        <w:separator/>
      </w:r>
    </w:p>
  </w:endnote>
  <w:endnote w:type="continuationSeparator" w:id="0">
    <w:p w14:paraId="6DC20313" w14:textId="77777777" w:rsidR="003C180A" w:rsidRDefault="003C180A" w:rsidP="0074648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8317309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14:paraId="2F9E2555" w14:textId="7CF22982" w:rsidR="0074648E" w:rsidRPr="0074648E" w:rsidRDefault="0074648E">
        <w:pPr>
          <w:pStyle w:val="Footer"/>
          <w:jc w:val="center"/>
          <w:rPr>
            <w:sz w:val="22"/>
            <w:szCs w:val="22"/>
          </w:rPr>
        </w:pPr>
        <w:r w:rsidRPr="0074648E">
          <w:rPr>
            <w:sz w:val="22"/>
            <w:szCs w:val="22"/>
          </w:rPr>
          <w:fldChar w:fldCharType="begin"/>
        </w:r>
        <w:r w:rsidRPr="0074648E">
          <w:rPr>
            <w:sz w:val="22"/>
            <w:szCs w:val="22"/>
          </w:rPr>
          <w:instrText xml:space="preserve"> PAGE   \* MERGEFORMAT </w:instrText>
        </w:r>
        <w:r w:rsidRPr="0074648E">
          <w:rPr>
            <w:sz w:val="22"/>
            <w:szCs w:val="22"/>
          </w:rPr>
          <w:fldChar w:fldCharType="separate"/>
        </w:r>
        <w:r w:rsidRPr="0074648E">
          <w:rPr>
            <w:noProof/>
            <w:sz w:val="22"/>
            <w:szCs w:val="22"/>
          </w:rPr>
          <w:t>2</w:t>
        </w:r>
        <w:r w:rsidRPr="0074648E">
          <w:rPr>
            <w:noProof/>
            <w:sz w:val="22"/>
            <w:szCs w:val="22"/>
          </w:rPr>
          <w:fldChar w:fldCharType="end"/>
        </w:r>
      </w:p>
    </w:sdtContent>
  </w:sdt>
  <w:p w14:paraId="69E2411F" w14:textId="77777777" w:rsidR="0074648E" w:rsidRDefault="007464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B86881" w14:textId="77777777" w:rsidR="003C180A" w:rsidRDefault="003C180A" w:rsidP="0074648E">
      <w:pPr>
        <w:spacing w:after="0"/>
      </w:pPr>
      <w:r>
        <w:separator/>
      </w:r>
    </w:p>
  </w:footnote>
  <w:footnote w:type="continuationSeparator" w:id="0">
    <w:p w14:paraId="57D5FFC1" w14:textId="77777777" w:rsidR="003C180A" w:rsidRDefault="003C180A" w:rsidP="0074648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228D3"/>
    <w:multiLevelType w:val="hybridMultilevel"/>
    <w:tmpl w:val="563A43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E156D"/>
    <w:multiLevelType w:val="hybridMultilevel"/>
    <w:tmpl w:val="735C18E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B75F26"/>
    <w:multiLevelType w:val="hybridMultilevel"/>
    <w:tmpl w:val="FC785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FF1B59"/>
    <w:multiLevelType w:val="hybridMultilevel"/>
    <w:tmpl w:val="CA9AEBD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55A5D78"/>
    <w:multiLevelType w:val="multilevel"/>
    <w:tmpl w:val="01B6E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2E0683"/>
    <w:multiLevelType w:val="hybridMultilevel"/>
    <w:tmpl w:val="24C4D6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37541"/>
    <w:multiLevelType w:val="hybridMultilevel"/>
    <w:tmpl w:val="0316B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3B0588"/>
    <w:multiLevelType w:val="hybridMultilevel"/>
    <w:tmpl w:val="E442369A"/>
    <w:lvl w:ilvl="0" w:tplc="9894EB6A">
      <w:numFmt w:val="bullet"/>
      <w:lvlText w:val="•"/>
      <w:lvlJc w:val="left"/>
      <w:pPr>
        <w:ind w:left="2934" w:hanging="360"/>
      </w:pPr>
      <w:rPr>
        <w:rFonts w:ascii="Arial" w:eastAsia="Times New Roman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3654" w:hanging="360"/>
      </w:pPr>
    </w:lvl>
    <w:lvl w:ilvl="2" w:tplc="0809001B" w:tentative="1">
      <w:start w:val="1"/>
      <w:numFmt w:val="lowerRoman"/>
      <w:lvlText w:val="%3."/>
      <w:lvlJc w:val="right"/>
      <w:pPr>
        <w:ind w:left="4374" w:hanging="180"/>
      </w:pPr>
    </w:lvl>
    <w:lvl w:ilvl="3" w:tplc="0809000F" w:tentative="1">
      <w:start w:val="1"/>
      <w:numFmt w:val="decimal"/>
      <w:lvlText w:val="%4."/>
      <w:lvlJc w:val="left"/>
      <w:pPr>
        <w:ind w:left="5094" w:hanging="360"/>
      </w:pPr>
    </w:lvl>
    <w:lvl w:ilvl="4" w:tplc="08090019" w:tentative="1">
      <w:start w:val="1"/>
      <w:numFmt w:val="lowerLetter"/>
      <w:lvlText w:val="%5."/>
      <w:lvlJc w:val="left"/>
      <w:pPr>
        <w:ind w:left="5814" w:hanging="360"/>
      </w:pPr>
    </w:lvl>
    <w:lvl w:ilvl="5" w:tplc="0809001B" w:tentative="1">
      <w:start w:val="1"/>
      <w:numFmt w:val="lowerRoman"/>
      <w:lvlText w:val="%6."/>
      <w:lvlJc w:val="right"/>
      <w:pPr>
        <w:ind w:left="6534" w:hanging="180"/>
      </w:pPr>
    </w:lvl>
    <w:lvl w:ilvl="6" w:tplc="0809000F" w:tentative="1">
      <w:start w:val="1"/>
      <w:numFmt w:val="decimal"/>
      <w:lvlText w:val="%7."/>
      <w:lvlJc w:val="left"/>
      <w:pPr>
        <w:ind w:left="7254" w:hanging="360"/>
      </w:pPr>
    </w:lvl>
    <w:lvl w:ilvl="7" w:tplc="08090019" w:tentative="1">
      <w:start w:val="1"/>
      <w:numFmt w:val="lowerLetter"/>
      <w:lvlText w:val="%8."/>
      <w:lvlJc w:val="left"/>
      <w:pPr>
        <w:ind w:left="7974" w:hanging="360"/>
      </w:pPr>
    </w:lvl>
    <w:lvl w:ilvl="8" w:tplc="0809001B" w:tentative="1">
      <w:start w:val="1"/>
      <w:numFmt w:val="lowerRoman"/>
      <w:lvlText w:val="%9."/>
      <w:lvlJc w:val="right"/>
      <w:pPr>
        <w:ind w:left="8694" w:hanging="180"/>
      </w:pPr>
    </w:lvl>
  </w:abstractNum>
  <w:abstractNum w:abstractNumId="8" w15:restartNumberingAfterBreak="0">
    <w:nsid w:val="21BD7FD4"/>
    <w:multiLevelType w:val="hybridMultilevel"/>
    <w:tmpl w:val="77ECFA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352933"/>
    <w:multiLevelType w:val="hybridMultilevel"/>
    <w:tmpl w:val="25F46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4B63F5"/>
    <w:multiLevelType w:val="hybridMultilevel"/>
    <w:tmpl w:val="E7D220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D83AA6"/>
    <w:multiLevelType w:val="hybridMultilevel"/>
    <w:tmpl w:val="0B0E93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5A10CF"/>
    <w:multiLevelType w:val="hybridMultilevel"/>
    <w:tmpl w:val="F4F4D94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AE1832"/>
    <w:multiLevelType w:val="hybridMultilevel"/>
    <w:tmpl w:val="C2EC4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FF71B6"/>
    <w:multiLevelType w:val="hybridMultilevel"/>
    <w:tmpl w:val="C39E02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8D7AB1"/>
    <w:multiLevelType w:val="hybridMultilevel"/>
    <w:tmpl w:val="47CE10B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B0B6040"/>
    <w:multiLevelType w:val="hybridMultilevel"/>
    <w:tmpl w:val="EF88F8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D0492E"/>
    <w:multiLevelType w:val="hybridMultilevel"/>
    <w:tmpl w:val="59FED8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D7C7DA1"/>
    <w:multiLevelType w:val="hybridMultilevel"/>
    <w:tmpl w:val="BF04A1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303BE3"/>
    <w:multiLevelType w:val="hybridMultilevel"/>
    <w:tmpl w:val="DAA22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68100D"/>
    <w:multiLevelType w:val="hybridMultilevel"/>
    <w:tmpl w:val="0FA81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3E621C"/>
    <w:multiLevelType w:val="hybridMultilevel"/>
    <w:tmpl w:val="EF88F8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0313ED"/>
    <w:multiLevelType w:val="hybridMultilevel"/>
    <w:tmpl w:val="1A5203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401D64"/>
    <w:multiLevelType w:val="hybridMultilevel"/>
    <w:tmpl w:val="6E506580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4" w15:restartNumberingAfterBreak="0">
    <w:nsid w:val="4BEF5266"/>
    <w:multiLevelType w:val="hybridMultilevel"/>
    <w:tmpl w:val="C330A470"/>
    <w:lvl w:ilvl="0" w:tplc="9894EB6A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1B2AA2"/>
    <w:multiLevelType w:val="hybridMultilevel"/>
    <w:tmpl w:val="FA5423E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054C16"/>
    <w:multiLevelType w:val="hybridMultilevel"/>
    <w:tmpl w:val="B1967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606A20"/>
    <w:multiLevelType w:val="hybridMultilevel"/>
    <w:tmpl w:val="0644BE5A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02F249C"/>
    <w:multiLevelType w:val="hybridMultilevel"/>
    <w:tmpl w:val="6EFE8B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CA4EEA"/>
    <w:multiLevelType w:val="hybridMultilevel"/>
    <w:tmpl w:val="51F2417E"/>
    <w:lvl w:ilvl="0" w:tplc="080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0" w15:restartNumberingAfterBreak="0">
    <w:nsid w:val="723A5F79"/>
    <w:multiLevelType w:val="hybridMultilevel"/>
    <w:tmpl w:val="5742E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3C2156"/>
    <w:multiLevelType w:val="hybridMultilevel"/>
    <w:tmpl w:val="27FC4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AC5F54"/>
    <w:multiLevelType w:val="hybridMultilevel"/>
    <w:tmpl w:val="DC1802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BD5A4A"/>
    <w:multiLevelType w:val="hybridMultilevel"/>
    <w:tmpl w:val="4726EF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E3D406C"/>
    <w:multiLevelType w:val="hybridMultilevel"/>
    <w:tmpl w:val="5ED8EE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33"/>
  </w:num>
  <w:num w:numId="4">
    <w:abstractNumId w:val="9"/>
  </w:num>
  <w:num w:numId="5">
    <w:abstractNumId w:val="0"/>
  </w:num>
  <w:num w:numId="6">
    <w:abstractNumId w:val="4"/>
  </w:num>
  <w:num w:numId="7">
    <w:abstractNumId w:val="11"/>
  </w:num>
  <w:num w:numId="8">
    <w:abstractNumId w:val="32"/>
  </w:num>
  <w:num w:numId="9">
    <w:abstractNumId w:val="5"/>
  </w:num>
  <w:num w:numId="10">
    <w:abstractNumId w:val="24"/>
  </w:num>
  <w:num w:numId="11">
    <w:abstractNumId w:val="7"/>
  </w:num>
  <w:num w:numId="12">
    <w:abstractNumId w:val="14"/>
  </w:num>
  <w:num w:numId="13">
    <w:abstractNumId w:val="13"/>
  </w:num>
  <w:num w:numId="14">
    <w:abstractNumId w:val="27"/>
  </w:num>
  <w:num w:numId="15">
    <w:abstractNumId w:val="3"/>
  </w:num>
  <w:num w:numId="16">
    <w:abstractNumId w:val="17"/>
  </w:num>
  <w:num w:numId="17">
    <w:abstractNumId w:val="8"/>
  </w:num>
  <w:num w:numId="18">
    <w:abstractNumId w:val="29"/>
  </w:num>
  <w:num w:numId="19">
    <w:abstractNumId w:val="28"/>
  </w:num>
  <w:num w:numId="20">
    <w:abstractNumId w:val="23"/>
  </w:num>
  <w:num w:numId="21">
    <w:abstractNumId w:val="18"/>
  </w:num>
  <w:num w:numId="22">
    <w:abstractNumId w:val="20"/>
  </w:num>
  <w:num w:numId="23">
    <w:abstractNumId w:val="6"/>
  </w:num>
  <w:num w:numId="24">
    <w:abstractNumId w:val="1"/>
  </w:num>
  <w:num w:numId="25">
    <w:abstractNumId w:val="31"/>
  </w:num>
  <w:num w:numId="26">
    <w:abstractNumId w:val="12"/>
  </w:num>
  <w:num w:numId="27">
    <w:abstractNumId w:val="10"/>
  </w:num>
  <w:num w:numId="28">
    <w:abstractNumId w:val="19"/>
  </w:num>
  <w:num w:numId="29">
    <w:abstractNumId w:val="30"/>
  </w:num>
  <w:num w:numId="30">
    <w:abstractNumId w:val="26"/>
  </w:num>
  <w:num w:numId="31">
    <w:abstractNumId w:val="34"/>
  </w:num>
  <w:num w:numId="32">
    <w:abstractNumId w:val="22"/>
  </w:num>
  <w:num w:numId="33">
    <w:abstractNumId w:val="2"/>
  </w:num>
  <w:num w:numId="34">
    <w:abstractNumId w:val="16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555"/>
    <w:rsid w:val="00000CD3"/>
    <w:rsid w:val="00002A59"/>
    <w:rsid w:val="000043FE"/>
    <w:rsid w:val="00011C05"/>
    <w:rsid w:val="00031B93"/>
    <w:rsid w:val="00047C22"/>
    <w:rsid w:val="00047E9E"/>
    <w:rsid w:val="000515DE"/>
    <w:rsid w:val="00052B9E"/>
    <w:rsid w:val="0005371A"/>
    <w:rsid w:val="00063B02"/>
    <w:rsid w:val="00064B32"/>
    <w:rsid w:val="000663CA"/>
    <w:rsid w:val="00066582"/>
    <w:rsid w:val="0007685E"/>
    <w:rsid w:val="00080CA9"/>
    <w:rsid w:val="0008602F"/>
    <w:rsid w:val="00086B22"/>
    <w:rsid w:val="00093750"/>
    <w:rsid w:val="00096EA8"/>
    <w:rsid w:val="000A2F38"/>
    <w:rsid w:val="000B508F"/>
    <w:rsid w:val="000B70CC"/>
    <w:rsid w:val="000C1D16"/>
    <w:rsid w:val="000C38BC"/>
    <w:rsid w:val="000C4004"/>
    <w:rsid w:val="000D3C71"/>
    <w:rsid w:val="000E105F"/>
    <w:rsid w:val="000E2D52"/>
    <w:rsid w:val="000F3017"/>
    <w:rsid w:val="00105200"/>
    <w:rsid w:val="00106537"/>
    <w:rsid w:val="001078E4"/>
    <w:rsid w:val="001110AD"/>
    <w:rsid w:val="00113A43"/>
    <w:rsid w:val="00120EF4"/>
    <w:rsid w:val="00121B89"/>
    <w:rsid w:val="001242D6"/>
    <w:rsid w:val="00124709"/>
    <w:rsid w:val="001306FD"/>
    <w:rsid w:val="0014050A"/>
    <w:rsid w:val="00147340"/>
    <w:rsid w:val="00152DCF"/>
    <w:rsid w:val="001530B1"/>
    <w:rsid w:val="00176D81"/>
    <w:rsid w:val="00192376"/>
    <w:rsid w:val="00197735"/>
    <w:rsid w:val="00197B87"/>
    <w:rsid w:val="001A1B08"/>
    <w:rsid w:val="001A4EC4"/>
    <w:rsid w:val="001B52AB"/>
    <w:rsid w:val="001C0C75"/>
    <w:rsid w:val="001C2BE3"/>
    <w:rsid w:val="001C5E49"/>
    <w:rsid w:val="001E1742"/>
    <w:rsid w:val="001E23E6"/>
    <w:rsid w:val="001E3965"/>
    <w:rsid w:val="001E612F"/>
    <w:rsid w:val="001E65EC"/>
    <w:rsid w:val="001F192C"/>
    <w:rsid w:val="001F2137"/>
    <w:rsid w:val="002071F4"/>
    <w:rsid w:val="002227CB"/>
    <w:rsid w:val="00230D71"/>
    <w:rsid w:val="00240733"/>
    <w:rsid w:val="002419C3"/>
    <w:rsid w:val="002431CF"/>
    <w:rsid w:val="002474F9"/>
    <w:rsid w:val="00247B47"/>
    <w:rsid w:val="002515A9"/>
    <w:rsid w:val="00255FC9"/>
    <w:rsid w:val="002573F2"/>
    <w:rsid w:val="00262CB0"/>
    <w:rsid w:val="00265012"/>
    <w:rsid w:val="00284316"/>
    <w:rsid w:val="00292C80"/>
    <w:rsid w:val="002936BE"/>
    <w:rsid w:val="002A18C0"/>
    <w:rsid w:val="002A3FC6"/>
    <w:rsid w:val="002B11B5"/>
    <w:rsid w:val="002B33B1"/>
    <w:rsid w:val="002B426E"/>
    <w:rsid w:val="002B5830"/>
    <w:rsid w:val="002B7C43"/>
    <w:rsid w:val="002C24BC"/>
    <w:rsid w:val="002D4440"/>
    <w:rsid w:val="002D62BE"/>
    <w:rsid w:val="002D6B1A"/>
    <w:rsid w:val="00307069"/>
    <w:rsid w:val="003208EE"/>
    <w:rsid w:val="00322201"/>
    <w:rsid w:val="0032285F"/>
    <w:rsid w:val="0032396B"/>
    <w:rsid w:val="00325F7D"/>
    <w:rsid w:val="00326A19"/>
    <w:rsid w:val="003320DF"/>
    <w:rsid w:val="00337BFE"/>
    <w:rsid w:val="00342269"/>
    <w:rsid w:val="0034236C"/>
    <w:rsid w:val="00342A0C"/>
    <w:rsid w:val="003440BA"/>
    <w:rsid w:val="00352EBA"/>
    <w:rsid w:val="00354E2E"/>
    <w:rsid w:val="0036054D"/>
    <w:rsid w:val="00362586"/>
    <w:rsid w:val="00365710"/>
    <w:rsid w:val="0036629D"/>
    <w:rsid w:val="00366F0F"/>
    <w:rsid w:val="003778B7"/>
    <w:rsid w:val="00394A4E"/>
    <w:rsid w:val="003978E9"/>
    <w:rsid w:val="00397D9B"/>
    <w:rsid w:val="003A1021"/>
    <w:rsid w:val="003B13E8"/>
    <w:rsid w:val="003C180A"/>
    <w:rsid w:val="003C2A12"/>
    <w:rsid w:val="003C49ED"/>
    <w:rsid w:val="003D004A"/>
    <w:rsid w:val="003D21E7"/>
    <w:rsid w:val="003D60BC"/>
    <w:rsid w:val="003D7EBF"/>
    <w:rsid w:val="003E413C"/>
    <w:rsid w:val="003E42EF"/>
    <w:rsid w:val="00405974"/>
    <w:rsid w:val="00412DE3"/>
    <w:rsid w:val="00414502"/>
    <w:rsid w:val="004463B8"/>
    <w:rsid w:val="004507FA"/>
    <w:rsid w:val="00450961"/>
    <w:rsid w:val="0045314D"/>
    <w:rsid w:val="00457E94"/>
    <w:rsid w:val="0046029F"/>
    <w:rsid w:val="004623E0"/>
    <w:rsid w:val="004624F6"/>
    <w:rsid w:val="00474A33"/>
    <w:rsid w:val="00475625"/>
    <w:rsid w:val="00475E70"/>
    <w:rsid w:val="00477C67"/>
    <w:rsid w:val="004904FF"/>
    <w:rsid w:val="004A37B4"/>
    <w:rsid w:val="004B04B7"/>
    <w:rsid w:val="004B2E8D"/>
    <w:rsid w:val="004B410F"/>
    <w:rsid w:val="004C1212"/>
    <w:rsid w:val="004C4202"/>
    <w:rsid w:val="004C6DF4"/>
    <w:rsid w:val="004C6FB8"/>
    <w:rsid w:val="004E0F3F"/>
    <w:rsid w:val="004E10C1"/>
    <w:rsid w:val="004E5250"/>
    <w:rsid w:val="004F0E57"/>
    <w:rsid w:val="00502A7E"/>
    <w:rsid w:val="00504737"/>
    <w:rsid w:val="005108C2"/>
    <w:rsid w:val="00515622"/>
    <w:rsid w:val="00531677"/>
    <w:rsid w:val="00532648"/>
    <w:rsid w:val="00536454"/>
    <w:rsid w:val="005423B8"/>
    <w:rsid w:val="0054318A"/>
    <w:rsid w:val="00545533"/>
    <w:rsid w:val="00546A0E"/>
    <w:rsid w:val="0055625E"/>
    <w:rsid w:val="00577077"/>
    <w:rsid w:val="00577B1C"/>
    <w:rsid w:val="005816BF"/>
    <w:rsid w:val="00583883"/>
    <w:rsid w:val="00583F16"/>
    <w:rsid w:val="0058407B"/>
    <w:rsid w:val="00586DF6"/>
    <w:rsid w:val="0058724F"/>
    <w:rsid w:val="00587C0A"/>
    <w:rsid w:val="005C3DE1"/>
    <w:rsid w:val="005C4183"/>
    <w:rsid w:val="005C6A51"/>
    <w:rsid w:val="005D26FB"/>
    <w:rsid w:val="005E06E2"/>
    <w:rsid w:val="005E5BA4"/>
    <w:rsid w:val="005F2654"/>
    <w:rsid w:val="005F7D4E"/>
    <w:rsid w:val="006044C2"/>
    <w:rsid w:val="0061163C"/>
    <w:rsid w:val="00635DFB"/>
    <w:rsid w:val="00637CCE"/>
    <w:rsid w:val="00652F38"/>
    <w:rsid w:val="00653512"/>
    <w:rsid w:val="00655F47"/>
    <w:rsid w:val="0065612B"/>
    <w:rsid w:val="006564D1"/>
    <w:rsid w:val="0067546D"/>
    <w:rsid w:val="006755D0"/>
    <w:rsid w:val="00677224"/>
    <w:rsid w:val="00682620"/>
    <w:rsid w:val="00691E49"/>
    <w:rsid w:val="00697CB3"/>
    <w:rsid w:val="006A7A0D"/>
    <w:rsid w:val="006B60F5"/>
    <w:rsid w:val="006B6621"/>
    <w:rsid w:val="006D21D6"/>
    <w:rsid w:val="006D3D31"/>
    <w:rsid w:val="006D434A"/>
    <w:rsid w:val="006E2E7A"/>
    <w:rsid w:val="006F0AC7"/>
    <w:rsid w:val="006F6D1B"/>
    <w:rsid w:val="006F6E05"/>
    <w:rsid w:val="0070278F"/>
    <w:rsid w:val="0070699D"/>
    <w:rsid w:val="00710E55"/>
    <w:rsid w:val="00715F92"/>
    <w:rsid w:val="00726ECB"/>
    <w:rsid w:val="00731D8A"/>
    <w:rsid w:val="007336D3"/>
    <w:rsid w:val="0073715D"/>
    <w:rsid w:val="00741C75"/>
    <w:rsid w:val="00743976"/>
    <w:rsid w:val="0074405B"/>
    <w:rsid w:val="0074648E"/>
    <w:rsid w:val="0075270F"/>
    <w:rsid w:val="00765EE6"/>
    <w:rsid w:val="00767A8D"/>
    <w:rsid w:val="00773CC6"/>
    <w:rsid w:val="00777AD4"/>
    <w:rsid w:val="00780EA9"/>
    <w:rsid w:val="00781D8E"/>
    <w:rsid w:val="007857DE"/>
    <w:rsid w:val="00786D07"/>
    <w:rsid w:val="0079366C"/>
    <w:rsid w:val="007B2481"/>
    <w:rsid w:val="007C640E"/>
    <w:rsid w:val="007C6FFA"/>
    <w:rsid w:val="007D2776"/>
    <w:rsid w:val="007E6347"/>
    <w:rsid w:val="007F7EF1"/>
    <w:rsid w:val="00807076"/>
    <w:rsid w:val="0081106F"/>
    <w:rsid w:val="00814014"/>
    <w:rsid w:val="00816980"/>
    <w:rsid w:val="00830262"/>
    <w:rsid w:val="008313B9"/>
    <w:rsid w:val="00832403"/>
    <w:rsid w:val="00843D03"/>
    <w:rsid w:val="00862468"/>
    <w:rsid w:val="00863EFE"/>
    <w:rsid w:val="00870B66"/>
    <w:rsid w:val="00874988"/>
    <w:rsid w:val="00880997"/>
    <w:rsid w:val="00881C17"/>
    <w:rsid w:val="008850AE"/>
    <w:rsid w:val="008A2BA2"/>
    <w:rsid w:val="008A339F"/>
    <w:rsid w:val="008B025B"/>
    <w:rsid w:val="008B4FE9"/>
    <w:rsid w:val="008C3EA1"/>
    <w:rsid w:val="008C5064"/>
    <w:rsid w:val="008C584B"/>
    <w:rsid w:val="008D28CB"/>
    <w:rsid w:val="008E537B"/>
    <w:rsid w:val="008E5477"/>
    <w:rsid w:val="008F6893"/>
    <w:rsid w:val="008F7680"/>
    <w:rsid w:val="00902766"/>
    <w:rsid w:val="00904D01"/>
    <w:rsid w:val="009064E7"/>
    <w:rsid w:val="00906987"/>
    <w:rsid w:val="00911837"/>
    <w:rsid w:val="009135C2"/>
    <w:rsid w:val="00914F57"/>
    <w:rsid w:val="009368C7"/>
    <w:rsid w:val="00941EE2"/>
    <w:rsid w:val="00942E2B"/>
    <w:rsid w:val="00946AB6"/>
    <w:rsid w:val="00952744"/>
    <w:rsid w:val="009635F1"/>
    <w:rsid w:val="009702E2"/>
    <w:rsid w:val="009808DD"/>
    <w:rsid w:val="00987095"/>
    <w:rsid w:val="00987470"/>
    <w:rsid w:val="00990C09"/>
    <w:rsid w:val="00990FF4"/>
    <w:rsid w:val="00991136"/>
    <w:rsid w:val="00996388"/>
    <w:rsid w:val="009A4A66"/>
    <w:rsid w:val="009B42DD"/>
    <w:rsid w:val="009D4260"/>
    <w:rsid w:val="009E57E2"/>
    <w:rsid w:val="009E7FC4"/>
    <w:rsid w:val="009F7532"/>
    <w:rsid w:val="00A02937"/>
    <w:rsid w:val="00A06AFD"/>
    <w:rsid w:val="00A301B8"/>
    <w:rsid w:val="00A367FC"/>
    <w:rsid w:val="00A4303E"/>
    <w:rsid w:val="00A4443E"/>
    <w:rsid w:val="00A45BD1"/>
    <w:rsid w:val="00A54D9A"/>
    <w:rsid w:val="00A56758"/>
    <w:rsid w:val="00A66BA0"/>
    <w:rsid w:val="00A747E7"/>
    <w:rsid w:val="00A93B71"/>
    <w:rsid w:val="00AA1085"/>
    <w:rsid w:val="00AA7AE7"/>
    <w:rsid w:val="00AB0E8F"/>
    <w:rsid w:val="00AC7264"/>
    <w:rsid w:val="00AD1A00"/>
    <w:rsid w:val="00AD7992"/>
    <w:rsid w:val="00AD7F9B"/>
    <w:rsid w:val="00AE4956"/>
    <w:rsid w:val="00AF16BE"/>
    <w:rsid w:val="00AF1DF3"/>
    <w:rsid w:val="00B05140"/>
    <w:rsid w:val="00B07E17"/>
    <w:rsid w:val="00B24595"/>
    <w:rsid w:val="00B31E6E"/>
    <w:rsid w:val="00B34502"/>
    <w:rsid w:val="00B43F7E"/>
    <w:rsid w:val="00B642DA"/>
    <w:rsid w:val="00B7384E"/>
    <w:rsid w:val="00B74F7F"/>
    <w:rsid w:val="00B8122F"/>
    <w:rsid w:val="00B81B58"/>
    <w:rsid w:val="00B922ED"/>
    <w:rsid w:val="00B97773"/>
    <w:rsid w:val="00BA18FB"/>
    <w:rsid w:val="00BA202C"/>
    <w:rsid w:val="00BA576E"/>
    <w:rsid w:val="00BA7C68"/>
    <w:rsid w:val="00BD0944"/>
    <w:rsid w:val="00BD18B4"/>
    <w:rsid w:val="00BD2B6D"/>
    <w:rsid w:val="00BE1F7C"/>
    <w:rsid w:val="00BE7A9C"/>
    <w:rsid w:val="00BF1F36"/>
    <w:rsid w:val="00C072E0"/>
    <w:rsid w:val="00C20086"/>
    <w:rsid w:val="00C22D91"/>
    <w:rsid w:val="00C26F2A"/>
    <w:rsid w:val="00C30596"/>
    <w:rsid w:val="00C3173D"/>
    <w:rsid w:val="00C33066"/>
    <w:rsid w:val="00C401D0"/>
    <w:rsid w:val="00C40B24"/>
    <w:rsid w:val="00C50C09"/>
    <w:rsid w:val="00C553F1"/>
    <w:rsid w:val="00C66903"/>
    <w:rsid w:val="00C67916"/>
    <w:rsid w:val="00C860BB"/>
    <w:rsid w:val="00C86782"/>
    <w:rsid w:val="00C90C6C"/>
    <w:rsid w:val="00C915A6"/>
    <w:rsid w:val="00CA44E5"/>
    <w:rsid w:val="00CA7352"/>
    <w:rsid w:val="00CB6AD8"/>
    <w:rsid w:val="00CC7C72"/>
    <w:rsid w:val="00CC7D79"/>
    <w:rsid w:val="00CD2202"/>
    <w:rsid w:val="00CE4983"/>
    <w:rsid w:val="00D00DAD"/>
    <w:rsid w:val="00D077AB"/>
    <w:rsid w:val="00D2065C"/>
    <w:rsid w:val="00D3396E"/>
    <w:rsid w:val="00D40518"/>
    <w:rsid w:val="00D50494"/>
    <w:rsid w:val="00D54555"/>
    <w:rsid w:val="00D63059"/>
    <w:rsid w:val="00D71F2B"/>
    <w:rsid w:val="00D755B2"/>
    <w:rsid w:val="00D854D7"/>
    <w:rsid w:val="00D859DF"/>
    <w:rsid w:val="00D90BAD"/>
    <w:rsid w:val="00D9733D"/>
    <w:rsid w:val="00DA026B"/>
    <w:rsid w:val="00DA18DE"/>
    <w:rsid w:val="00DA462D"/>
    <w:rsid w:val="00DB6C09"/>
    <w:rsid w:val="00DB7CDB"/>
    <w:rsid w:val="00DC0533"/>
    <w:rsid w:val="00DC1ECC"/>
    <w:rsid w:val="00DC2081"/>
    <w:rsid w:val="00DC46F5"/>
    <w:rsid w:val="00DD60E4"/>
    <w:rsid w:val="00DE15DD"/>
    <w:rsid w:val="00DE1EEC"/>
    <w:rsid w:val="00DE23A4"/>
    <w:rsid w:val="00DF44A0"/>
    <w:rsid w:val="00E124E0"/>
    <w:rsid w:val="00E151D2"/>
    <w:rsid w:val="00E15D34"/>
    <w:rsid w:val="00E21D50"/>
    <w:rsid w:val="00E238ED"/>
    <w:rsid w:val="00E361F4"/>
    <w:rsid w:val="00E36BCD"/>
    <w:rsid w:val="00E37545"/>
    <w:rsid w:val="00E52805"/>
    <w:rsid w:val="00E52DE1"/>
    <w:rsid w:val="00E54581"/>
    <w:rsid w:val="00E852D0"/>
    <w:rsid w:val="00E90FBB"/>
    <w:rsid w:val="00EA0FAD"/>
    <w:rsid w:val="00EA18B3"/>
    <w:rsid w:val="00EA3282"/>
    <w:rsid w:val="00EB69A1"/>
    <w:rsid w:val="00EB7D3D"/>
    <w:rsid w:val="00EC25D0"/>
    <w:rsid w:val="00EC64BC"/>
    <w:rsid w:val="00ED52F5"/>
    <w:rsid w:val="00EE3319"/>
    <w:rsid w:val="00EE6995"/>
    <w:rsid w:val="00EF5C97"/>
    <w:rsid w:val="00EF60A2"/>
    <w:rsid w:val="00EF6E60"/>
    <w:rsid w:val="00F04FA3"/>
    <w:rsid w:val="00F1462F"/>
    <w:rsid w:val="00F2247D"/>
    <w:rsid w:val="00F239A2"/>
    <w:rsid w:val="00F276E1"/>
    <w:rsid w:val="00F30082"/>
    <w:rsid w:val="00F4651B"/>
    <w:rsid w:val="00F513C5"/>
    <w:rsid w:val="00F540EC"/>
    <w:rsid w:val="00F56CDF"/>
    <w:rsid w:val="00F63CEA"/>
    <w:rsid w:val="00F72851"/>
    <w:rsid w:val="00F729C9"/>
    <w:rsid w:val="00F87AD7"/>
    <w:rsid w:val="00F945E2"/>
    <w:rsid w:val="00F97A52"/>
    <w:rsid w:val="00FB23F9"/>
    <w:rsid w:val="00FB337C"/>
    <w:rsid w:val="00FB3F7A"/>
    <w:rsid w:val="00FC08CE"/>
    <w:rsid w:val="00FE45E0"/>
    <w:rsid w:val="00FE4675"/>
    <w:rsid w:val="00FE777D"/>
    <w:rsid w:val="00FE7C34"/>
    <w:rsid w:val="00FF22AD"/>
    <w:rsid w:val="00FF33FA"/>
    <w:rsid w:val="00FF3BB7"/>
    <w:rsid w:val="00FF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44E873"/>
  <w15:docId w15:val="{B2660F7A-5AA8-4E3F-8FF3-8FF58A072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54555"/>
    <w:pPr>
      <w:spacing w:after="140" w:line="240" w:lineRule="auto"/>
      <w:textboxTightWrap w:val="lastLineOnly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next w:val="Normal"/>
    <w:link w:val="Heading1Char"/>
    <w:qFormat/>
    <w:rsid w:val="00D54555"/>
    <w:pPr>
      <w:keepNext/>
      <w:spacing w:before="140" w:after="280" w:line="240" w:lineRule="auto"/>
      <w:outlineLvl w:val="0"/>
    </w:pPr>
    <w:rPr>
      <w:rFonts w:ascii="Arial" w:eastAsia="Times New Roman" w:hAnsi="Arial" w:cs="Arial"/>
      <w:b/>
      <w:bCs/>
      <w:color w:val="003350"/>
      <w:spacing w:val="-14"/>
      <w:kern w:val="28"/>
      <w:sz w:val="4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734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54555"/>
    <w:rPr>
      <w:rFonts w:ascii="Arial" w:eastAsia="Times New Roman" w:hAnsi="Arial" w:cs="Arial"/>
      <w:b/>
      <w:bCs/>
      <w:color w:val="003350"/>
      <w:spacing w:val="-14"/>
      <w:kern w:val="28"/>
      <w:sz w:val="42"/>
      <w:szCs w:val="32"/>
    </w:rPr>
  </w:style>
  <w:style w:type="character" w:styleId="Hyperlink">
    <w:name w:val="Hyperlink"/>
    <w:uiPriority w:val="99"/>
    <w:unhideWhenUsed/>
    <w:qFormat/>
    <w:rsid w:val="00D54555"/>
    <w:rPr>
      <w:rFonts w:ascii="Arial" w:hAnsi="Arial"/>
      <w:color w:val="0051A3"/>
      <w:u w:val="none"/>
    </w:rPr>
  </w:style>
  <w:style w:type="paragraph" w:styleId="ListParagraph">
    <w:name w:val="List Paragraph"/>
    <w:basedOn w:val="Normal"/>
    <w:link w:val="ListParagraphChar"/>
    <w:uiPriority w:val="34"/>
    <w:qFormat/>
    <w:rsid w:val="004C1212"/>
    <w:pPr>
      <w:ind w:left="720"/>
      <w:contextualSpacing/>
    </w:pPr>
  </w:style>
  <w:style w:type="table" w:styleId="TableGrid">
    <w:name w:val="Table Grid"/>
    <w:basedOn w:val="TableNormal"/>
    <w:uiPriority w:val="59"/>
    <w:rsid w:val="004C12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34236C"/>
    <w:pPr>
      <w:spacing w:before="100" w:beforeAutospacing="1" w:after="100" w:afterAutospacing="1"/>
      <w:textboxTightWrap w:val="none"/>
    </w:pPr>
    <w:rPr>
      <w:rFonts w:ascii="Times New Roman" w:hAnsi="Times New Roman"/>
      <w:lang w:eastAsia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6564D1"/>
    <w:rPr>
      <w:rFonts w:ascii="Arial" w:eastAsia="Times New Roman" w:hAnsi="Arial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734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74648E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74648E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4648E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74648E"/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14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../customXml/item2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80F7CE8E22494DBF8E6E0A8D80F8BC" ma:contentTypeVersion="0" ma:contentTypeDescription="Create a new document." ma:contentTypeScope="" ma:versionID="ff0ef63d9786431b5a1759334adcc7b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5CF41B-70AD-4110-9488-30476A184E33}"/>
</file>

<file path=customXml/itemProps2.xml><?xml version="1.0" encoding="utf-8"?>
<ds:datastoreItem xmlns:ds="http://schemas.openxmlformats.org/officeDocument/2006/customXml" ds:itemID="{1C9CDC21-373D-4C22-8847-901701A4B716}"/>
</file>

<file path=customXml/itemProps3.xml><?xml version="1.0" encoding="utf-8"?>
<ds:datastoreItem xmlns:ds="http://schemas.openxmlformats.org/officeDocument/2006/customXml" ds:itemID="{CC05CBB2-A0E3-4A30-8FD1-AB0C68C43FB9}"/>
</file>

<file path=customXml/itemProps4.xml><?xml version="1.0" encoding="utf-8"?>
<ds:datastoreItem xmlns:ds="http://schemas.openxmlformats.org/officeDocument/2006/customXml" ds:itemID="{2191384F-C240-4A72-9929-9AFCDA6C108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Sharron Livesey</dc:creator>
  <cp:lastModifiedBy>Claire Holt</cp:lastModifiedBy>
  <cp:revision>44</cp:revision>
  <dcterms:created xsi:type="dcterms:W3CDTF">2018-06-11T09:52:00Z</dcterms:created>
  <dcterms:modified xsi:type="dcterms:W3CDTF">2018-06-25T14:24:00Z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0x010100DC80F7CE8E22494DBF8E6E0A8D80F8BC</vt:lpwstr>
  </property>
</Properties>
</file>