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0C4803" w:rsidP="0058483E" w:rsidRDefault="005F5E2E" w14:paraId="4DC0BF73" w14:textId="76E01CC7">
      <w:pPr>
        <w:pBdr>
          <w:top w:val="nil"/>
          <w:left w:val="nil"/>
          <w:bottom w:val="nil"/>
          <w:right w:val="nil"/>
          <w:between w:val="nil"/>
        </w:pBdr>
        <w:jc w:val="center"/>
        <w:rPr>
          <w:rFonts w:ascii="Arial" w:hAnsi="Arial" w:cs="Arial"/>
          <w:b/>
          <w:bCs/>
          <w:color w:val="4472C4"/>
          <w:sz w:val="32"/>
          <w:szCs w:val="32"/>
        </w:rPr>
      </w:pPr>
      <w:r>
        <w:rPr>
          <w:rFonts w:ascii="Arial" w:hAnsi="Arial" w:cs="Arial"/>
          <w:b/>
          <w:bCs/>
          <w:color w:val="4472C4"/>
          <w:sz w:val="32"/>
          <w:szCs w:val="32"/>
        </w:rPr>
        <w:t>O365</w:t>
      </w:r>
      <w:r w:rsidR="00885AAE">
        <w:rPr>
          <w:rFonts w:ascii="Arial" w:hAnsi="Arial" w:cs="Arial"/>
          <w:b/>
          <w:bCs/>
          <w:color w:val="4472C4"/>
          <w:sz w:val="32"/>
          <w:szCs w:val="32"/>
        </w:rPr>
        <w:t xml:space="preserve"> </w:t>
      </w:r>
      <w:r w:rsidR="00E041C7">
        <w:rPr>
          <w:rFonts w:ascii="Arial" w:hAnsi="Arial" w:cs="Arial"/>
          <w:b/>
          <w:bCs/>
          <w:color w:val="4472C4"/>
          <w:sz w:val="32"/>
          <w:szCs w:val="32"/>
        </w:rPr>
        <w:t>migration</w:t>
      </w:r>
    </w:p>
    <w:p w:rsidRPr="007321AF" w:rsidR="00960D22" w:rsidP="3EFE8095" w:rsidRDefault="00F16D7B" w14:paraId="00000002" w14:textId="7E321729">
      <w:pPr>
        <w:pBdr>
          <w:top w:val="nil" w:color="FF000000" w:sz="0" w:space="0"/>
          <w:left w:val="nil" w:color="FF000000" w:sz="0" w:space="0"/>
          <w:bottom w:val="nil" w:color="FF000000" w:sz="0" w:space="0"/>
          <w:right w:val="nil" w:color="FF000000" w:sz="0" w:space="0"/>
          <w:between w:val="nil" w:color="FF000000" w:sz="0" w:space="0"/>
        </w:pBdr>
        <w:jc w:val="center"/>
        <w:rPr>
          <w:rFonts w:ascii="Arial" w:hAnsi="Arial" w:cs="Arial"/>
          <w:b w:val="1"/>
          <w:bCs w:val="1"/>
          <w:color w:val="4472C4"/>
          <w:sz w:val="32"/>
          <w:szCs w:val="32"/>
        </w:rPr>
      </w:pPr>
      <w:r w:rsidRPr="3EFE8095" w:rsidR="6E076490">
        <w:rPr>
          <w:rFonts w:ascii="Arial" w:hAnsi="Arial" w:cs="Arial"/>
          <w:b w:val="1"/>
          <w:bCs w:val="1"/>
          <w:color w:val="4472C4"/>
          <w:sz w:val="32"/>
          <w:szCs w:val="32"/>
        </w:rPr>
        <w:t>t</w:t>
      </w:r>
      <w:r w:rsidRPr="3EFE8095" w:rsidR="00F16D7B">
        <w:rPr>
          <w:rFonts w:ascii="Arial" w:hAnsi="Arial" w:cs="Arial"/>
          <w:b w:val="1"/>
          <w:bCs w:val="1"/>
          <w:color w:val="4472C4"/>
          <w:sz w:val="32"/>
          <w:szCs w:val="32"/>
        </w:rPr>
        <w:t>emplate</w:t>
      </w:r>
      <w:r w:rsidRPr="3EFE8095" w:rsidR="5F37E84C">
        <w:rPr>
          <w:rFonts w:ascii="Arial" w:hAnsi="Arial" w:cs="Arial"/>
          <w:b w:val="1"/>
          <w:bCs w:val="1"/>
          <w:color w:val="4472C4"/>
          <w:sz w:val="32"/>
          <w:szCs w:val="32"/>
        </w:rPr>
        <w:t xml:space="preserve"> </w:t>
      </w:r>
      <w:r w:rsidRPr="3EFE8095" w:rsidR="00D75D71">
        <w:rPr>
          <w:rFonts w:ascii="Arial" w:hAnsi="Arial" w:cs="Arial"/>
          <w:b w:val="1"/>
          <w:bCs w:val="1"/>
          <w:color w:val="4472C4"/>
          <w:sz w:val="32"/>
          <w:szCs w:val="32"/>
        </w:rPr>
        <w:t>d</w:t>
      </w:r>
      <w:r w:rsidRPr="3EFE8095" w:rsidR="000C4803">
        <w:rPr>
          <w:rFonts w:ascii="Arial" w:hAnsi="Arial" w:cs="Arial"/>
          <w:b w:val="1"/>
          <w:bCs w:val="1"/>
          <w:color w:val="4472C4"/>
          <w:sz w:val="32"/>
          <w:szCs w:val="32"/>
        </w:rPr>
        <w:t xml:space="preserve">ata protection impact assessment </w:t>
      </w:r>
      <w:r w:rsidRPr="3EFE8095" w:rsidR="6094E995">
        <w:rPr>
          <w:rFonts w:ascii="Arial" w:hAnsi="Arial" w:cs="Arial"/>
          <w:b w:val="1"/>
          <w:bCs w:val="1"/>
          <w:color w:val="4472C4"/>
          <w:sz w:val="32"/>
          <w:szCs w:val="32"/>
        </w:rPr>
        <w:t>(DPIA)</w:t>
      </w:r>
    </w:p>
    <w:p w:rsidRPr="007321AF" w:rsidR="00960D22" w:rsidRDefault="00960D22" w14:paraId="00000003" w14:textId="77777777">
      <w:pPr>
        <w:pBdr>
          <w:top w:val="nil"/>
          <w:left w:val="nil"/>
          <w:bottom w:val="nil"/>
          <w:right w:val="nil"/>
          <w:between w:val="nil"/>
        </w:pBdr>
        <w:rPr>
          <w:rFonts w:ascii="Arial" w:hAnsi="Arial" w:cs="Arial"/>
          <w:b/>
          <w:color w:val="4472C4"/>
        </w:rPr>
      </w:pPr>
    </w:p>
    <w:p w:rsidRPr="007321AF" w:rsidR="00A07AF2" w:rsidP="00A07AF2" w:rsidRDefault="00A07AF2" w14:paraId="22B75DF8" w14:textId="77777777">
      <w:pPr>
        <w:pBdr>
          <w:top w:val="nil"/>
          <w:left w:val="nil"/>
          <w:bottom w:val="nil"/>
          <w:right w:val="nil"/>
          <w:between w:val="nil"/>
        </w:pBdr>
        <w:rPr>
          <w:rFonts w:ascii="Arial" w:hAnsi="Arial" w:cs="Arial"/>
          <w:b/>
          <w:color w:val="4472C4"/>
          <w:sz w:val="26"/>
          <w:szCs w:val="26"/>
        </w:rPr>
      </w:pPr>
      <w:r>
        <w:rPr>
          <w:rFonts w:ascii="Arial" w:hAnsi="Arial" w:cs="Arial"/>
          <w:b/>
          <w:color w:val="4472C4"/>
          <w:sz w:val="26"/>
          <w:szCs w:val="26"/>
        </w:rPr>
        <w:t>Background</w:t>
      </w:r>
    </w:p>
    <w:p w:rsidRPr="007321AF" w:rsidR="00A07AF2" w:rsidP="00A07AF2" w:rsidRDefault="00A07AF2" w14:paraId="6F9CAD29" w14:textId="77777777">
      <w:pPr>
        <w:pBdr>
          <w:top w:val="nil"/>
          <w:left w:val="nil"/>
          <w:bottom w:val="nil"/>
          <w:right w:val="nil"/>
          <w:between w:val="nil"/>
        </w:pBdr>
        <w:rPr>
          <w:rFonts w:ascii="Arial" w:hAnsi="Arial" w:cs="Arial"/>
          <w:color w:val="000000"/>
        </w:rPr>
      </w:pPr>
    </w:p>
    <w:p w:rsidRPr="007321AF" w:rsidR="00A07AF2" w:rsidP="00A07AF2" w:rsidRDefault="00A07AF2" w14:paraId="68ABF554" w14:textId="77777777">
      <w:pPr>
        <w:pBdr>
          <w:top w:val="nil"/>
          <w:left w:val="nil"/>
          <w:bottom w:val="nil"/>
          <w:right w:val="nil"/>
          <w:between w:val="nil"/>
        </w:pBdr>
        <w:rPr>
          <w:rFonts w:ascii="Arial" w:hAnsi="Arial" w:cs="Arial"/>
          <w:color w:val="000000"/>
        </w:rPr>
      </w:pPr>
      <w:bookmarkStart w:name="_gjdgxs" w:id="0"/>
      <w:bookmarkEnd w:id="0"/>
      <w:r w:rsidRPr="007321AF">
        <w:rPr>
          <w:rFonts w:ascii="Arial" w:hAnsi="Arial" w:cs="Arial"/>
          <w:color w:val="000000" w:themeColor="text1"/>
        </w:rPr>
        <w:t xml:space="preserve">A </w:t>
      </w:r>
      <w:hyperlink r:id="rId11">
        <w:r w:rsidRPr="4E01E39C">
          <w:rPr>
            <w:rStyle w:val="Hyperlink"/>
            <w:rFonts w:ascii="Arial" w:hAnsi="Arial" w:cs="Arial"/>
          </w:rPr>
          <w:t>data protection impact assessment (DPIA)</w:t>
        </w:r>
      </w:hyperlink>
      <w:r w:rsidRPr="00EF2704">
        <w:rPr>
          <w:rFonts w:ascii="Arial" w:hAnsi="Arial" w:cs="Arial"/>
          <w:color w:val="000000" w:themeColor="text1"/>
        </w:rPr>
        <w:t xml:space="preserve"> </w:t>
      </w:r>
      <w:r w:rsidRPr="007321AF">
        <w:rPr>
          <w:rFonts w:ascii="Arial" w:hAnsi="Arial" w:cs="Arial"/>
          <w:color w:val="000000" w:themeColor="text1"/>
        </w:rPr>
        <w:t xml:space="preserve">will </w:t>
      </w:r>
      <w:r>
        <w:rPr>
          <w:rFonts w:ascii="Arial" w:hAnsi="Arial" w:cs="Arial"/>
          <w:color w:val="000000" w:themeColor="text1"/>
        </w:rPr>
        <w:t>help</w:t>
      </w:r>
      <w:r w:rsidRPr="007321AF">
        <w:rPr>
          <w:rFonts w:ascii="Arial" w:hAnsi="Arial" w:cs="Arial"/>
          <w:color w:val="000000" w:themeColor="text1"/>
        </w:rPr>
        <w:t xml:space="preserve"> you</w:t>
      </w:r>
      <w:r>
        <w:rPr>
          <w:rFonts w:ascii="Arial" w:hAnsi="Arial" w:cs="Arial"/>
          <w:color w:val="000000" w:themeColor="text1"/>
        </w:rPr>
        <w:t xml:space="preserve"> to</w:t>
      </w:r>
      <w:r w:rsidRPr="007321AF">
        <w:rPr>
          <w:rFonts w:ascii="Arial" w:hAnsi="Arial" w:cs="Arial"/>
          <w:color w:val="000000" w:themeColor="text1"/>
        </w:rPr>
        <w:t xml:space="preserve"> identify and mitigate potential data protection risks to an acceptable level before </w:t>
      </w:r>
      <w:r>
        <w:rPr>
          <w:rFonts w:ascii="Arial" w:hAnsi="Arial" w:cs="Arial"/>
          <w:color w:val="000000" w:themeColor="text1"/>
        </w:rPr>
        <w:t>using or sharing</w:t>
      </w:r>
      <w:r w:rsidRPr="00EF2704">
        <w:rPr>
          <w:rFonts w:ascii="Arial" w:hAnsi="Arial" w:cs="Arial"/>
          <w:color w:val="000000" w:themeColor="text1"/>
        </w:rPr>
        <w:t xml:space="preserve"> </w:t>
      </w:r>
      <w:r>
        <w:rPr>
          <w:rFonts w:ascii="Arial" w:hAnsi="Arial" w:cs="Arial"/>
          <w:color w:val="000000" w:themeColor="text1"/>
        </w:rPr>
        <w:t xml:space="preserve">(processing) </w:t>
      </w:r>
      <w:r w:rsidRPr="007321AF">
        <w:rPr>
          <w:rFonts w:ascii="Arial" w:hAnsi="Arial" w:cs="Arial"/>
          <w:color w:val="000000" w:themeColor="text1"/>
        </w:rPr>
        <w:t xml:space="preserve">data that identifies individuals (personal data). </w:t>
      </w:r>
    </w:p>
    <w:p w:rsidRPr="007321AF" w:rsidR="00A07AF2" w:rsidP="00A07AF2" w:rsidRDefault="00A07AF2" w14:paraId="27EF8609" w14:textId="77777777">
      <w:pPr>
        <w:pBdr>
          <w:top w:val="nil"/>
          <w:left w:val="nil"/>
          <w:bottom w:val="nil"/>
          <w:right w:val="nil"/>
          <w:between w:val="nil"/>
        </w:pBdr>
        <w:rPr>
          <w:rFonts w:ascii="Arial" w:hAnsi="Arial" w:cs="Arial"/>
          <w:color w:val="000000"/>
        </w:rPr>
      </w:pPr>
    </w:p>
    <w:p w:rsidRPr="007321AF" w:rsidR="00A07AF2" w:rsidP="00A07AF2" w:rsidRDefault="00A07AF2" w14:paraId="2AF5DE0A" w14:textId="77777777">
      <w:pPr>
        <w:pBdr>
          <w:top w:val="nil"/>
          <w:left w:val="nil"/>
          <w:bottom w:val="nil"/>
          <w:right w:val="nil"/>
          <w:between w:val="nil"/>
        </w:pBdr>
        <w:rPr>
          <w:rFonts w:ascii="Arial" w:hAnsi="Arial" w:cs="Arial"/>
          <w:color w:val="000000"/>
        </w:rPr>
      </w:pPr>
      <w:r w:rsidRPr="247C2BD8">
        <w:rPr>
          <w:rFonts w:ascii="Arial" w:hAnsi="Arial" w:cs="Arial"/>
          <w:color w:val="000000" w:themeColor="text1"/>
        </w:rPr>
        <w:t xml:space="preserve">A DPIA will also help you meet </w:t>
      </w:r>
      <w:proofErr w:type="gramStart"/>
      <w:r w:rsidRPr="247C2BD8">
        <w:rPr>
          <w:rFonts w:ascii="Arial" w:hAnsi="Arial" w:cs="Arial"/>
          <w:color w:val="000000" w:themeColor="text1"/>
        </w:rPr>
        <w:t>a number of</w:t>
      </w:r>
      <w:proofErr w:type="gramEnd"/>
      <w:r w:rsidRPr="247C2BD8">
        <w:rPr>
          <w:rFonts w:ascii="Arial" w:hAnsi="Arial" w:cs="Arial"/>
          <w:color w:val="000000" w:themeColor="text1"/>
        </w:rPr>
        <w:t xml:space="preserve"> data protection legal requirements including:</w:t>
      </w:r>
    </w:p>
    <w:bookmarkStart w:name="_30j0zll" w:colFirst="0" w:colLast="0" w:id="1"/>
    <w:bookmarkEnd w:id="1"/>
    <w:p w:rsidRPr="007321AF" w:rsidR="00A07AF2" w:rsidP="00841EB7" w:rsidRDefault="00A07AF2" w14:paraId="3553E626" w14:textId="77777777">
      <w:pPr>
        <w:numPr>
          <w:ilvl w:val="0"/>
          <w:numId w:val="1"/>
        </w:numPr>
        <w:pBdr>
          <w:top w:val="nil"/>
          <w:left w:val="nil"/>
          <w:bottom w:val="nil"/>
          <w:right w:val="nil"/>
          <w:between w:val="nil"/>
        </w:pBdr>
        <w:rPr>
          <w:rFonts w:ascii="Arial" w:hAnsi="Arial" w:cs="Arial"/>
          <w:color w:val="000000"/>
        </w:rPr>
      </w:pPr>
      <w:r w:rsidRPr="00EF2704">
        <w:rPr>
          <w:rFonts w:ascii="Arial" w:hAnsi="Arial" w:cs="Arial"/>
          <w:color w:val="000000" w:themeColor="text1"/>
        </w:rPr>
        <w:fldChar w:fldCharType="begin"/>
      </w:r>
      <w:r w:rsidRPr="00EF2704">
        <w:rPr>
          <w:rFonts w:ascii="Arial" w:hAnsi="Arial" w:cs="Arial"/>
          <w:color w:val="000000" w:themeColor="text1"/>
        </w:rPr>
        <w:instrText xml:space="preserve"> HYPERLINK "https://ico.org.uk/for-organisations/guide-to-data-protection/guide-to-the-general-data-protection-regulation-gdpr/accountability-and-governance/data-protection-by-design-and-default/" \l ":~:text=External%20link-,What%20is%20data%20protection%20by%20design%3F,and%20then%20throughout%20the%20lifecycle." </w:instrText>
      </w:r>
      <w:r w:rsidRPr="00EF2704">
        <w:rPr>
          <w:rFonts w:ascii="Arial" w:hAnsi="Arial" w:cs="Arial"/>
          <w:color w:val="000000" w:themeColor="text1"/>
        </w:rPr>
      </w:r>
      <w:r w:rsidRPr="00EF2704">
        <w:rPr>
          <w:rFonts w:ascii="Arial" w:hAnsi="Arial" w:cs="Arial"/>
          <w:color w:val="000000" w:themeColor="text1"/>
        </w:rPr>
        <w:fldChar w:fldCharType="separate"/>
      </w:r>
      <w:r w:rsidRPr="002011F1">
        <w:rPr>
          <w:rStyle w:val="Hyperlink"/>
          <w:rFonts w:ascii="Arial" w:hAnsi="Arial" w:cs="Arial"/>
        </w:rPr>
        <w:t>Data protection by design</w:t>
      </w:r>
      <w:r w:rsidRPr="00EF2704">
        <w:rPr>
          <w:rFonts w:ascii="Arial" w:hAnsi="Arial" w:cs="Arial"/>
          <w:color w:val="000000" w:themeColor="text1"/>
        </w:rPr>
        <w:fldChar w:fldCharType="end"/>
      </w:r>
      <w:r w:rsidRPr="00EF2704">
        <w:rPr>
          <w:rFonts w:ascii="Arial" w:hAnsi="Arial" w:cs="Arial"/>
          <w:color w:val="000000" w:themeColor="text1"/>
        </w:rPr>
        <w:t xml:space="preserve"> - </w:t>
      </w:r>
      <w:r w:rsidRPr="007770CC">
        <w:rPr>
          <w:rFonts w:ascii="Arial" w:hAnsi="Arial" w:cs="Arial"/>
          <w:color w:val="000000" w:themeColor="text1"/>
        </w:rPr>
        <w:t>privacy</w:t>
      </w:r>
      <w:r w:rsidRPr="007321AF">
        <w:rPr>
          <w:rFonts w:ascii="Arial" w:hAnsi="Arial" w:cs="Arial"/>
          <w:color w:val="000000" w:themeColor="text1"/>
        </w:rPr>
        <w:t xml:space="preserve"> and data protection issues must be considered at the start, or in the design phase, of a new system, product or process, then continuously while it exists.</w:t>
      </w:r>
    </w:p>
    <w:bookmarkStart w:name="_1fob9te" w:colFirst="0" w:colLast="0" w:id="2"/>
    <w:bookmarkEnd w:id="2"/>
    <w:p w:rsidRPr="007321AF" w:rsidR="00A07AF2" w:rsidP="00841EB7" w:rsidRDefault="00A07AF2" w14:paraId="6EB10257" w14:textId="77777777">
      <w:pPr>
        <w:numPr>
          <w:ilvl w:val="0"/>
          <w:numId w:val="1"/>
        </w:numPr>
        <w:pBdr>
          <w:top w:val="nil"/>
          <w:left w:val="nil"/>
          <w:bottom w:val="nil"/>
          <w:right w:val="nil"/>
          <w:between w:val="nil"/>
        </w:pBdr>
        <w:rPr>
          <w:rFonts w:ascii="Arial" w:hAnsi="Arial" w:cs="Arial"/>
          <w:color w:val="000000"/>
        </w:rPr>
      </w:pPr>
      <w:r w:rsidRPr="00EF2704">
        <w:rPr>
          <w:rFonts w:ascii="Arial" w:hAnsi="Arial" w:cs="Arial"/>
          <w:color w:val="000000" w:themeColor="text1"/>
        </w:rPr>
        <w:fldChar w:fldCharType="begin"/>
      </w:r>
      <w:r w:rsidRPr="00EF2704">
        <w:rPr>
          <w:rFonts w:ascii="Arial" w:hAnsi="Arial" w:cs="Arial"/>
          <w:color w:val="000000" w:themeColor="text1"/>
        </w:rPr>
        <w:instrText xml:space="preserve"> HYPERLINK "https://ico.org.uk/for-organisations/guide-to-data-protection/guide-to-the-general-data-protection-regulation-gdpr/accountability-and-governance/data-protection-by-design-and-default/" </w:instrText>
      </w:r>
      <w:r w:rsidRPr="00EF2704">
        <w:rPr>
          <w:rFonts w:ascii="Arial" w:hAnsi="Arial" w:cs="Arial"/>
          <w:color w:val="000000" w:themeColor="text1"/>
        </w:rPr>
      </w:r>
      <w:r w:rsidRPr="00EF2704">
        <w:rPr>
          <w:rFonts w:ascii="Arial" w:hAnsi="Arial" w:cs="Arial"/>
          <w:color w:val="000000" w:themeColor="text1"/>
        </w:rPr>
        <w:fldChar w:fldCharType="separate"/>
      </w:r>
      <w:r w:rsidRPr="0092773A">
        <w:rPr>
          <w:rStyle w:val="Hyperlink"/>
          <w:rFonts w:ascii="Arial" w:hAnsi="Arial" w:cs="Arial"/>
        </w:rPr>
        <w:t>Accountability</w:t>
      </w:r>
      <w:r w:rsidRPr="00EF2704">
        <w:rPr>
          <w:rFonts w:ascii="Arial" w:hAnsi="Arial" w:cs="Arial"/>
          <w:color w:val="000000" w:themeColor="text1"/>
        </w:rPr>
        <w:fldChar w:fldCharType="end"/>
      </w:r>
      <w:r w:rsidRPr="00EF2704">
        <w:rPr>
          <w:rFonts w:ascii="Arial" w:hAnsi="Arial" w:cs="Arial"/>
          <w:color w:val="000000" w:themeColor="text1"/>
        </w:rPr>
        <w:t xml:space="preserve"> - </w:t>
      </w:r>
      <w:r>
        <w:rPr>
          <w:rFonts w:ascii="Arial" w:hAnsi="Arial" w:cs="Arial"/>
          <w:color w:val="000000" w:themeColor="text1"/>
        </w:rPr>
        <w:t>y</w:t>
      </w:r>
      <w:r w:rsidRPr="007321AF">
        <w:rPr>
          <w:rFonts w:ascii="Arial" w:hAnsi="Arial" w:cs="Arial"/>
          <w:color w:val="000000" w:themeColor="text1"/>
        </w:rPr>
        <w:t>our organisation is responsible for showing how it complies with data protection laws.</w:t>
      </w:r>
    </w:p>
    <w:bookmarkStart w:name="_3znysh7" w:colFirst="0" w:colLast="0" w:id="3"/>
    <w:bookmarkEnd w:id="3"/>
    <w:p w:rsidRPr="007321AF" w:rsidR="00A07AF2" w:rsidP="00841EB7" w:rsidRDefault="00A07AF2" w14:paraId="17B3A8D6" w14:textId="77777777">
      <w:pPr>
        <w:numPr>
          <w:ilvl w:val="0"/>
          <w:numId w:val="1"/>
        </w:numPr>
        <w:pBdr>
          <w:top w:val="nil"/>
          <w:left w:val="nil"/>
          <w:bottom w:val="nil"/>
          <w:right w:val="nil"/>
          <w:between w:val="nil"/>
        </w:pBdr>
        <w:rPr>
          <w:rFonts w:ascii="Arial" w:hAnsi="Arial" w:cs="Arial"/>
          <w:color w:val="000000"/>
        </w:rPr>
      </w:pPr>
      <w:r w:rsidRPr="00EF2704">
        <w:rPr>
          <w:rFonts w:ascii="Arial" w:hAnsi="Arial" w:cs="Arial"/>
          <w:color w:val="000000" w:themeColor="text1"/>
        </w:rPr>
        <w:fldChar w:fldCharType="begin"/>
      </w:r>
      <w:r w:rsidRPr="00EF2704">
        <w:rPr>
          <w:rFonts w:ascii="Arial" w:hAnsi="Arial" w:cs="Arial"/>
          <w:color w:val="000000" w:themeColor="text1"/>
        </w:rPr>
        <w:instrText xml:space="preserve"> HYPERLINK "https://ico.org.uk/for-organisations/accountability-framework/transparency/" </w:instrText>
      </w:r>
      <w:r w:rsidRPr="00EF2704">
        <w:rPr>
          <w:rFonts w:ascii="Arial" w:hAnsi="Arial" w:cs="Arial"/>
          <w:color w:val="000000" w:themeColor="text1"/>
        </w:rPr>
      </w:r>
      <w:r w:rsidRPr="00EF2704">
        <w:rPr>
          <w:rFonts w:ascii="Arial" w:hAnsi="Arial" w:cs="Arial"/>
          <w:color w:val="000000" w:themeColor="text1"/>
        </w:rPr>
        <w:fldChar w:fldCharType="separate"/>
      </w:r>
      <w:r w:rsidRPr="00B62E70">
        <w:rPr>
          <w:rStyle w:val="Hyperlink"/>
          <w:rFonts w:ascii="Arial" w:hAnsi="Arial" w:cs="Arial"/>
        </w:rPr>
        <w:t>Transparency</w:t>
      </w:r>
      <w:r w:rsidRPr="00EF2704">
        <w:rPr>
          <w:rFonts w:ascii="Arial" w:hAnsi="Arial" w:cs="Arial"/>
          <w:color w:val="000000" w:themeColor="text1"/>
        </w:rPr>
        <w:fldChar w:fldCharType="end"/>
      </w:r>
      <w:r w:rsidRPr="00EF2704">
        <w:rPr>
          <w:rFonts w:ascii="Arial" w:hAnsi="Arial" w:cs="Arial"/>
          <w:color w:val="000000" w:themeColor="text1"/>
        </w:rPr>
        <w:t xml:space="preserve"> - </w:t>
      </w:r>
      <w:r>
        <w:rPr>
          <w:rFonts w:ascii="Arial" w:hAnsi="Arial" w:cs="Arial"/>
          <w:color w:val="000000" w:themeColor="text1"/>
        </w:rPr>
        <w:t>p</w:t>
      </w:r>
      <w:r w:rsidRPr="007321AF">
        <w:rPr>
          <w:rFonts w:ascii="Arial" w:hAnsi="Arial" w:cs="Arial"/>
          <w:color w:val="000000" w:themeColor="text1"/>
        </w:rPr>
        <w:t xml:space="preserve">ersonal data must be used and shared in a transparent way. </w:t>
      </w:r>
    </w:p>
    <w:bookmarkStart w:name="_2et92p0" w:colFirst="0" w:colLast="0" w:id="4"/>
    <w:bookmarkEnd w:id="4"/>
    <w:p w:rsidRPr="007321AF" w:rsidR="00A07AF2" w:rsidP="00841EB7" w:rsidRDefault="00A07AF2" w14:paraId="6260DC80" w14:textId="77777777">
      <w:pPr>
        <w:numPr>
          <w:ilvl w:val="0"/>
          <w:numId w:val="1"/>
        </w:numPr>
        <w:pBdr>
          <w:top w:val="nil"/>
          <w:left w:val="nil"/>
          <w:bottom w:val="nil"/>
          <w:right w:val="nil"/>
          <w:between w:val="nil"/>
        </w:pBdr>
        <w:rPr>
          <w:rFonts w:ascii="Arial" w:hAnsi="Arial" w:cs="Arial"/>
          <w:color w:val="000000"/>
        </w:rPr>
      </w:pPr>
      <w:r w:rsidRPr="00EF2704">
        <w:rPr>
          <w:rFonts w:ascii="Arial" w:hAnsi="Arial" w:cs="Arial"/>
          <w:color w:val="000000" w:themeColor="text1"/>
        </w:rPr>
        <w:fldChar w:fldCharType="begin"/>
      </w:r>
      <w:r w:rsidRPr="00EF2704">
        <w:rPr>
          <w:rFonts w:ascii="Arial" w:hAnsi="Arial" w:cs="Arial"/>
          <w:color w:val="000000" w:themeColor="text1"/>
        </w:rPr>
        <w:instrText xml:space="preserve"> HYPERLINK "https://ico.org.uk/for-organisations/guide-to-data-protection/guide-to-the-general-data-protection-regulation-gdpr/principles/integrity-and-confidentiality-security/" </w:instrText>
      </w:r>
      <w:r w:rsidRPr="00EF2704">
        <w:rPr>
          <w:rFonts w:ascii="Arial" w:hAnsi="Arial" w:cs="Arial"/>
          <w:color w:val="000000" w:themeColor="text1"/>
        </w:rPr>
      </w:r>
      <w:r w:rsidRPr="00EF2704">
        <w:rPr>
          <w:rFonts w:ascii="Arial" w:hAnsi="Arial" w:cs="Arial"/>
          <w:color w:val="000000" w:themeColor="text1"/>
        </w:rPr>
        <w:fldChar w:fldCharType="separate"/>
      </w:r>
      <w:r w:rsidRPr="00A07567">
        <w:rPr>
          <w:rStyle w:val="Hyperlink"/>
          <w:rFonts w:ascii="Arial" w:hAnsi="Arial" w:cs="Arial"/>
        </w:rPr>
        <w:t>Security</w:t>
      </w:r>
      <w:r w:rsidRPr="00EF2704">
        <w:rPr>
          <w:rFonts w:ascii="Arial" w:hAnsi="Arial" w:cs="Arial"/>
          <w:color w:val="000000" w:themeColor="text1"/>
        </w:rPr>
        <w:fldChar w:fldCharType="end"/>
      </w:r>
      <w:r w:rsidRPr="00EF2704">
        <w:rPr>
          <w:rFonts w:ascii="Arial" w:hAnsi="Arial" w:cs="Arial"/>
          <w:color w:val="000000" w:themeColor="text1"/>
        </w:rPr>
        <w:t xml:space="preserve"> - </w:t>
      </w:r>
      <w:r>
        <w:rPr>
          <w:rFonts w:ascii="Arial" w:hAnsi="Arial" w:cs="Arial"/>
          <w:color w:val="000000" w:themeColor="text1"/>
        </w:rPr>
        <w:t>a</w:t>
      </w:r>
      <w:r w:rsidRPr="007321AF">
        <w:rPr>
          <w:rFonts w:ascii="Arial" w:hAnsi="Arial" w:cs="Arial"/>
          <w:color w:val="000000" w:themeColor="text1"/>
        </w:rPr>
        <w:t>dequate measures need to be in place to protect data. This can range from policies and procedures to technical security measures such as encryption of data.</w:t>
      </w:r>
    </w:p>
    <w:p w:rsidRPr="007321AF" w:rsidR="00A07AF2" w:rsidP="00A07AF2" w:rsidRDefault="00A07AF2" w14:paraId="38F814A2" w14:textId="77777777">
      <w:pPr>
        <w:pBdr>
          <w:top w:val="nil"/>
          <w:left w:val="nil"/>
          <w:bottom w:val="nil"/>
          <w:right w:val="nil"/>
          <w:between w:val="nil"/>
        </w:pBdr>
        <w:rPr>
          <w:rFonts w:ascii="Arial" w:hAnsi="Arial" w:cs="Arial"/>
          <w:color w:val="000000"/>
        </w:rPr>
      </w:pPr>
    </w:p>
    <w:p w:rsidRPr="007321AF" w:rsidR="00A07AF2" w:rsidP="00A07AF2" w:rsidRDefault="00A07AF2" w14:paraId="203C678A" w14:textId="77777777">
      <w:pPr>
        <w:pBdr>
          <w:top w:val="nil"/>
          <w:left w:val="nil"/>
          <w:bottom w:val="nil"/>
          <w:right w:val="nil"/>
          <w:between w:val="nil"/>
        </w:pBdr>
        <w:rPr>
          <w:rFonts w:ascii="Arial" w:hAnsi="Arial" w:cs="Arial"/>
          <w:color w:val="000000"/>
        </w:rPr>
      </w:pPr>
      <w:r w:rsidRPr="6B544BB5">
        <w:rPr>
          <w:rFonts w:ascii="Arial" w:hAnsi="Arial" w:cs="Arial"/>
          <w:color w:val="000000" w:themeColor="text1"/>
        </w:rPr>
        <w:t xml:space="preserve">DPIAs are mandatory when there is a high risk to individuals, such as when using the health and care data of </w:t>
      </w:r>
      <w:proofErr w:type="gramStart"/>
      <w:r w:rsidRPr="6B544BB5">
        <w:rPr>
          <w:rFonts w:ascii="Arial" w:hAnsi="Arial" w:cs="Arial"/>
          <w:color w:val="000000" w:themeColor="text1"/>
        </w:rPr>
        <w:t>a large number of</w:t>
      </w:r>
      <w:proofErr w:type="gramEnd"/>
      <w:r w:rsidRPr="6B544BB5">
        <w:rPr>
          <w:rFonts w:ascii="Arial" w:hAnsi="Arial" w:cs="Arial"/>
          <w:color w:val="000000" w:themeColor="text1"/>
        </w:rPr>
        <w:t xml:space="preserve"> people. However, health and care organisations are strongly advised to complete a DPIA when using and sharing personal data in a new or substantially </w:t>
      </w:r>
      <w:r w:rsidRPr="5E71DDA0">
        <w:rPr>
          <w:rFonts w:ascii="Arial" w:hAnsi="Arial" w:cs="Arial"/>
          <w:color w:val="000000" w:themeColor="text1"/>
        </w:rPr>
        <w:t>changed</w:t>
      </w:r>
      <w:r w:rsidRPr="00EF2704">
        <w:rPr>
          <w:rFonts w:ascii="Arial" w:hAnsi="Arial" w:cs="Arial"/>
          <w:color w:val="000000" w:themeColor="text1"/>
        </w:rPr>
        <w:t xml:space="preserve"> </w:t>
      </w:r>
      <w:r w:rsidRPr="5E71DDA0">
        <w:rPr>
          <w:rFonts w:ascii="Arial" w:hAnsi="Arial" w:cs="Arial"/>
          <w:color w:val="000000" w:themeColor="text1"/>
        </w:rPr>
        <w:t>way</w:t>
      </w:r>
      <w:r w:rsidRPr="00EF2704">
        <w:rPr>
          <w:rFonts w:ascii="Arial" w:hAnsi="Arial" w:cs="Arial"/>
          <w:color w:val="000000" w:themeColor="text1"/>
        </w:rPr>
        <w:t xml:space="preserve">. </w:t>
      </w:r>
    </w:p>
    <w:p w:rsidRPr="007321AF" w:rsidR="00A07AF2" w:rsidP="00A07AF2" w:rsidRDefault="00A07AF2" w14:paraId="485CE70F" w14:textId="77777777">
      <w:pPr>
        <w:pBdr>
          <w:top w:val="nil"/>
          <w:left w:val="nil"/>
          <w:bottom w:val="nil"/>
          <w:right w:val="nil"/>
          <w:between w:val="nil"/>
        </w:pBdr>
        <w:rPr>
          <w:rFonts w:ascii="Arial" w:hAnsi="Arial" w:cs="Arial"/>
          <w:color w:val="000000"/>
        </w:rPr>
      </w:pPr>
    </w:p>
    <w:p w:rsidRPr="007321AF" w:rsidR="00A07AF2" w:rsidP="00A07AF2" w:rsidRDefault="00A07AF2" w14:paraId="2F1900B1" w14:textId="77777777">
      <w:pPr>
        <w:pBdr>
          <w:top w:val="nil"/>
          <w:left w:val="nil"/>
          <w:bottom w:val="nil"/>
          <w:right w:val="nil"/>
          <w:between w:val="nil"/>
        </w:pBdr>
        <w:rPr>
          <w:rFonts w:ascii="Arial" w:hAnsi="Arial" w:cs="Arial"/>
          <w:color w:val="000000"/>
        </w:rPr>
      </w:pPr>
      <w:r w:rsidRPr="5E71DDA0">
        <w:rPr>
          <w:rFonts w:ascii="Arial" w:hAnsi="Arial" w:cs="Arial"/>
          <w:color w:val="000000" w:themeColor="text1"/>
        </w:rPr>
        <w:t>A DPIA involves a risk assessment. If a high</w:t>
      </w:r>
      <w:r w:rsidRPr="00EF2704">
        <w:rPr>
          <w:rFonts w:ascii="Arial" w:hAnsi="Arial" w:cs="Arial"/>
          <w:color w:val="000000" w:themeColor="text1"/>
        </w:rPr>
        <w:t>-</w:t>
      </w:r>
      <w:r w:rsidRPr="5E71DDA0">
        <w:rPr>
          <w:rFonts w:ascii="Arial" w:hAnsi="Arial" w:cs="Arial"/>
          <w:color w:val="000000" w:themeColor="text1"/>
        </w:rPr>
        <w:t>level risk remains after applying mitigations, then you must consult with the Information Commissioner’s Office (ICO) for further advice before starting to collect, use or share the data.</w:t>
      </w:r>
    </w:p>
    <w:p w:rsidRPr="007321AF" w:rsidR="00A07AF2" w:rsidP="00A07AF2" w:rsidRDefault="00A07AF2" w14:paraId="6D3C62C3" w14:textId="77777777">
      <w:pPr>
        <w:pBdr>
          <w:top w:val="nil"/>
          <w:left w:val="nil"/>
          <w:bottom w:val="nil"/>
          <w:right w:val="nil"/>
          <w:between w:val="nil"/>
        </w:pBdr>
        <w:rPr>
          <w:rFonts w:ascii="Arial" w:hAnsi="Arial" w:cs="Arial"/>
          <w:color w:val="000000"/>
        </w:rPr>
      </w:pPr>
    </w:p>
    <w:p w:rsidRPr="007321AF" w:rsidR="00A07AF2" w:rsidP="00A07AF2" w:rsidRDefault="00A07AF2" w14:paraId="40A5B239" w14:textId="77777777">
      <w:pPr>
        <w:pBdr>
          <w:top w:val="nil"/>
          <w:left w:val="nil"/>
          <w:bottom w:val="nil"/>
          <w:right w:val="nil"/>
          <w:between w:val="nil"/>
        </w:pBdr>
        <w:rPr>
          <w:rFonts w:ascii="Arial" w:hAnsi="Arial" w:cs="Arial"/>
          <w:color w:val="000000"/>
        </w:rPr>
      </w:pPr>
      <w:r w:rsidRPr="04A37E8F">
        <w:rPr>
          <w:rFonts w:ascii="Arial" w:hAnsi="Arial" w:cs="Arial"/>
          <w:color w:val="000000" w:themeColor="text1"/>
        </w:rPr>
        <w:t>A DPIA is a live document - you must update it if there are any changes to:</w:t>
      </w:r>
    </w:p>
    <w:p w:rsidRPr="007321AF" w:rsidR="00A07AF2" w:rsidP="00841EB7" w:rsidRDefault="00A07AF2" w14:paraId="2FB31764" w14:textId="77777777">
      <w:pPr>
        <w:numPr>
          <w:ilvl w:val="0"/>
          <w:numId w:val="2"/>
        </w:numPr>
        <w:pBdr>
          <w:top w:val="nil"/>
          <w:left w:val="nil"/>
          <w:bottom w:val="nil"/>
          <w:right w:val="nil"/>
          <w:between w:val="nil"/>
        </w:pBdr>
        <w:rPr>
          <w:rFonts w:ascii="Arial" w:hAnsi="Arial" w:cs="Arial"/>
          <w:color w:val="000000"/>
        </w:rPr>
      </w:pPr>
      <w:r w:rsidRPr="04A37E8F">
        <w:rPr>
          <w:rFonts w:ascii="Arial" w:hAnsi="Arial" w:cs="Arial"/>
          <w:color w:val="000000" w:themeColor="text1"/>
        </w:rPr>
        <w:t>the purpose - why you are proposing to use or share personal data</w:t>
      </w:r>
    </w:p>
    <w:p w:rsidRPr="007321AF" w:rsidR="00A07AF2" w:rsidP="00841EB7" w:rsidRDefault="00A07AF2" w14:paraId="04951346" w14:textId="77777777">
      <w:pPr>
        <w:numPr>
          <w:ilvl w:val="0"/>
          <w:numId w:val="2"/>
        </w:numPr>
        <w:pBdr>
          <w:top w:val="nil"/>
          <w:left w:val="nil"/>
          <w:bottom w:val="nil"/>
          <w:right w:val="nil"/>
          <w:between w:val="nil"/>
        </w:pBdr>
        <w:rPr>
          <w:rFonts w:ascii="Arial" w:hAnsi="Arial" w:cs="Arial"/>
          <w:color w:val="000000"/>
        </w:rPr>
      </w:pPr>
      <w:r w:rsidRPr="04A37E8F">
        <w:rPr>
          <w:rFonts w:ascii="Arial" w:hAnsi="Arial" w:cs="Arial"/>
          <w:color w:val="000000" w:themeColor="text1"/>
        </w:rPr>
        <w:t>the manner - how you will use or share the data</w:t>
      </w:r>
    </w:p>
    <w:p w:rsidRPr="007321AF" w:rsidR="00A07AF2" w:rsidP="00841EB7" w:rsidRDefault="00A07AF2" w14:paraId="661123E4" w14:textId="77777777">
      <w:pPr>
        <w:numPr>
          <w:ilvl w:val="0"/>
          <w:numId w:val="2"/>
        </w:numPr>
        <w:pBdr>
          <w:top w:val="nil"/>
          <w:left w:val="nil"/>
          <w:bottom w:val="nil"/>
          <w:right w:val="nil"/>
          <w:between w:val="nil"/>
        </w:pBdr>
        <w:rPr>
          <w:rFonts w:ascii="Arial" w:hAnsi="Arial" w:cs="Arial"/>
          <w:color w:val="000000"/>
        </w:rPr>
      </w:pPr>
      <w:r w:rsidRPr="04A37E8F">
        <w:rPr>
          <w:rFonts w:ascii="Arial" w:hAnsi="Arial" w:cs="Arial"/>
          <w:color w:val="000000" w:themeColor="text1"/>
        </w:rPr>
        <w:t xml:space="preserve">who is involved - the organisations using and sharing personal data </w:t>
      </w:r>
    </w:p>
    <w:p w:rsidRPr="007321AF" w:rsidR="00A07AF2" w:rsidP="00A07AF2" w:rsidRDefault="00A07AF2" w14:paraId="3A9ADC43" w14:textId="77777777">
      <w:pPr>
        <w:pBdr>
          <w:top w:val="nil"/>
          <w:left w:val="nil"/>
          <w:bottom w:val="nil"/>
          <w:right w:val="nil"/>
          <w:between w:val="nil"/>
        </w:pBdr>
        <w:rPr>
          <w:rFonts w:ascii="Arial" w:hAnsi="Arial" w:cs="Arial"/>
          <w:color w:val="000000"/>
        </w:rPr>
      </w:pPr>
    </w:p>
    <w:p w:rsidRPr="005F5E2E" w:rsidR="00A07AF2" w:rsidP="00A07AF2" w:rsidRDefault="00A07AF2" w14:paraId="531A1393" w14:textId="1F9F80F0">
      <w:pPr>
        <w:pBdr>
          <w:top w:val="nil"/>
          <w:left w:val="nil"/>
          <w:bottom w:val="nil"/>
          <w:right w:val="nil"/>
          <w:between w:val="nil"/>
        </w:pBdr>
        <w:rPr>
          <w:rFonts w:ascii="Arial" w:hAnsi="Arial" w:cs="Arial"/>
          <w:color w:val="000000"/>
        </w:rPr>
      </w:pPr>
      <w:bookmarkStart w:name="_tyjcwt" w:id="5"/>
      <w:bookmarkEnd w:id="5"/>
      <w:r>
        <w:rPr>
          <w:rFonts w:ascii="Arial" w:hAnsi="Arial" w:cs="Arial"/>
          <w:color w:val="000000" w:themeColor="text1"/>
        </w:rPr>
        <w:t>This is a template DPIA</w:t>
      </w:r>
      <w:r w:rsidRPr="6E2FCE1B">
        <w:rPr>
          <w:rFonts w:ascii="Arial" w:hAnsi="Arial" w:cs="Arial"/>
          <w:color w:val="000000" w:themeColor="text1"/>
        </w:rPr>
        <w:t xml:space="preserve"> for health and care</w:t>
      </w:r>
      <w:r>
        <w:rPr>
          <w:rFonts w:ascii="Arial" w:hAnsi="Arial" w:cs="Arial"/>
          <w:color w:val="000000" w:themeColor="text1"/>
        </w:rPr>
        <w:t xml:space="preserve"> organisations</w:t>
      </w:r>
      <w:r w:rsidR="003B5E3E">
        <w:rPr>
          <w:rFonts w:ascii="Arial" w:hAnsi="Arial" w:cs="Arial"/>
          <w:color w:val="000000" w:themeColor="text1"/>
        </w:rPr>
        <w:t xml:space="preserve"> transferring data to a new Microsoft Office 365 system</w:t>
      </w:r>
      <w:r w:rsidRPr="6E2FCE1B">
        <w:rPr>
          <w:rFonts w:ascii="Arial" w:hAnsi="Arial" w:cs="Arial"/>
          <w:color w:val="000000" w:themeColor="text1"/>
        </w:rPr>
        <w:t xml:space="preserve">. We encourage organisations to adopt </w:t>
      </w:r>
      <w:r>
        <w:rPr>
          <w:rFonts w:ascii="Arial" w:hAnsi="Arial" w:cs="Arial"/>
          <w:color w:val="000000" w:themeColor="text1"/>
        </w:rPr>
        <w:t>it</w:t>
      </w:r>
      <w:r w:rsidRPr="6E2FCE1B">
        <w:rPr>
          <w:rFonts w:ascii="Arial" w:hAnsi="Arial" w:cs="Arial"/>
          <w:color w:val="000000" w:themeColor="text1"/>
        </w:rPr>
        <w:t xml:space="preserve">. The template is written so that it is easy to use without needing expertise in data protection. It is the responsibility of the organisation which is deciding on why and how the data is being used and shared (known as the controller), to ensure that the DPIA is completed appropriately. </w:t>
      </w:r>
    </w:p>
    <w:p w:rsidR="00A07AF2" w:rsidP="00A07AF2" w:rsidRDefault="00A07AF2" w14:paraId="2A6DC625" w14:textId="77777777">
      <w:pPr>
        <w:pBdr>
          <w:top w:val="nil"/>
          <w:left w:val="nil"/>
          <w:bottom w:val="nil"/>
          <w:right w:val="nil"/>
          <w:between w:val="nil"/>
        </w:pBdr>
        <w:rPr>
          <w:rFonts w:ascii="Arial" w:hAnsi="Arial" w:cs="Arial"/>
          <w:color w:val="000000" w:themeColor="text1"/>
        </w:rPr>
      </w:pPr>
    </w:p>
    <w:p w:rsidR="0015537C" w:rsidP="0015537C" w:rsidRDefault="0015537C" w14:paraId="074C400C" w14:textId="13EFB0E0">
      <w:pPr>
        <w:pBdr>
          <w:top w:val="nil"/>
          <w:left w:val="nil"/>
          <w:bottom w:val="nil"/>
          <w:right w:val="nil"/>
          <w:between w:val="nil"/>
        </w:pBdr>
        <w:rPr>
          <w:rFonts w:ascii="Arial" w:hAnsi="Arial" w:cs="Arial"/>
          <w:color w:val="000000" w:themeColor="text1"/>
        </w:rPr>
      </w:pPr>
      <w:r>
        <w:rPr>
          <w:rFonts w:ascii="Arial" w:hAnsi="Arial" w:cs="Arial"/>
          <w:color w:val="000000" w:themeColor="text1"/>
        </w:rPr>
        <w:t>This</w:t>
      </w:r>
      <w:r w:rsidRPr="00CC047D">
        <w:rPr>
          <w:rFonts w:ascii="Arial" w:hAnsi="Arial" w:cs="Arial"/>
          <w:color w:val="000000" w:themeColor="text1"/>
        </w:rPr>
        <w:t xml:space="preserve"> template</w:t>
      </w:r>
      <w:r>
        <w:rPr>
          <w:rFonts w:ascii="Arial" w:hAnsi="Arial" w:cs="Arial"/>
          <w:color w:val="000000" w:themeColor="text1"/>
        </w:rPr>
        <w:t xml:space="preserve"> has been drafted</w:t>
      </w:r>
      <w:r w:rsidRPr="00CC047D">
        <w:rPr>
          <w:rFonts w:ascii="Arial" w:hAnsi="Arial" w:cs="Arial"/>
          <w:color w:val="000000" w:themeColor="text1"/>
        </w:rPr>
        <w:t xml:space="preserve"> to be project-neutral, so </w:t>
      </w:r>
      <w:r>
        <w:rPr>
          <w:rFonts w:ascii="Arial" w:hAnsi="Arial" w:cs="Arial"/>
          <w:color w:val="000000" w:themeColor="text1"/>
        </w:rPr>
        <w:t>it</w:t>
      </w:r>
      <w:r w:rsidRPr="00CC047D">
        <w:rPr>
          <w:rFonts w:ascii="Arial" w:hAnsi="Arial" w:cs="Arial"/>
          <w:color w:val="000000" w:themeColor="text1"/>
        </w:rPr>
        <w:t xml:space="preserve"> do</w:t>
      </w:r>
      <w:r>
        <w:rPr>
          <w:rFonts w:ascii="Arial" w:hAnsi="Arial" w:cs="Arial"/>
          <w:color w:val="000000" w:themeColor="text1"/>
        </w:rPr>
        <w:t>es</w:t>
      </w:r>
      <w:r w:rsidRPr="00CC047D">
        <w:rPr>
          <w:rFonts w:ascii="Arial" w:hAnsi="Arial" w:cs="Arial"/>
          <w:color w:val="000000" w:themeColor="text1"/>
        </w:rPr>
        <w:t xml:space="preserve"> not include any specific information about the NHS.net Connect tenant and its features. If you</w:t>
      </w:r>
      <w:r>
        <w:rPr>
          <w:rFonts w:ascii="Arial" w:hAnsi="Arial" w:cs="Arial"/>
          <w:color w:val="000000" w:themeColor="text1"/>
        </w:rPr>
        <w:t>r</w:t>
      </w:r>
      <w:r w:rsidRPr="00CC047D">
        <w:rPr>
          <w:rFonts w:ascii="Arial" w:hAnsi="Arial" w:cs="Arial"/>
          <w:color w:val="000000" w:themeColor="text1"/>
        </w:rPr>
        <w:t xml:space="preserve"> organisation is using the NHS.net Connect tenant</w:t>
      </w:r>
      <w:r w:rsidR="00801EBE">
        <w:rPr>
          <w:rFonts w:ascii="Arial" w:hAnsi="Arial" w:cs="Arial"/>
          <w:color w:val="000000" w:themeColor="text1"/>
        </w:rPr>
        <w:t>,</w:t>
      </w:r>
      <w:r w:rsidRPr="00CC047D">
        <w:rPr>
          <w:rFonts w:ascii="Arial" w:hAnsi="Arial" w:cs="Arial"/>
          <w:color w:val="000000" w:themeColor="text1"/>
        </w:rPr>
        <w:t xml:space="preserve"> you should insert additional information related to NHS.net Connect governance and security features where applicable</w:t>
      </w:r>
    </w:p>
    <w:p w:rsidR="0015537C" w:rsidP="00A07AF2" w:rsidRDefault="0015537C" w14:paraId="6DA4DE60" w14:textId="77777777">
      <w:pPr>
        <w:pBdr>
          <w:top w:val="nil"/>
          <w:left w:val="nil"/>
          <w:bottom w:val="nil"/>
          <w:right w:val="nil"/>
          <w:between w:val="nil"/>
        </w:pBdr>
        <w:rPr>
          <w:rFonts w:ascii="Arial" w:hAnsi="Arial" w:cs="Arial"/>
          <w:color w:val="000000" w:themeColor="text1"/>
        </w:rPr>
      </w:pPr>
    </w:p>
    <w:p w:rsidRPr="007321AF" w:rsidR="00A07AF2" w:rsidP="00A07AF2" w:rsidRDefault="00A07AF2" w14:paraId="505747D1" w14:textId="77777777">
      <w:pPr>
        <w:pBdr>
          <w:top w:val="nil"/>
          <w:left w:val="nil"/>
          <w:bottom w:val="nil"/>
          <w:right w:val="nil"/>
          <w:between w:val="nil"/>
        </w:pBdr>
        <w:rPr>
          <w:rFonts w:ascii="Arial" w:hAnsi="Arial" w:cs="Arial"/>
          <w:color w:val="000000"/>
        </w:rPr>
      </w:pPr>
      <w:r w:rsidRPr="007321AF">
        <w:rPr>
          <w:rFonts w:ascii="Arial" w:hAnsi="Arial" w:cs="Arial"/>
          <w:color w:val="000000" w:themeColor="text1"/>
        </w:rPr>
        <w:t xml:space="preserve">Text in </w:t>
      </w:r>
      <w:r w:rsidRPr="007321AF">
        <w:rPr>
          <w:rFonts w:ascii="Arial" w:hAnsi="Arial" w:cs="Arial"/>
          <w:color w:val="000000" w:themeColor="text1"/>
          <w:highlight w:val="green"/>
        </w:rPr>
        <w:t>[square brackets and green highlight]</w:t>
      </w:r>
      <w:r w:rsidRPr="007321AF">
        <w:rPr>
          <w:rFonts w:ascii="Arial" w:hAnsi="Arial" w:cs="Arial"/>
          <w:color w:val="000000" w:themeColor="text1"/>
        </w:rPr>
        <w:t xml:space="preserve"> is guidance only and should be removed for the final version</w:t>
      </w:r>
      <w:r w:rsidRPr="00EF2704">
        <w:rPr>
          <w:rFonts w:ascii="Arial" w:hAnsi="Arial" w:cs="Arial"/>
          <w:color w:val="000000" w:themeColor="text1"/>
        </w:rPr>
        <w:t>.</w:t>
      </w:r>
    </w:p>
    <w:p w:rsidRPr="007321AF" w:rsidR="00A07AF2" w:rsidP="00A07AF2" w:rsidRDefault="00A07AF2" w14:paraId="3F6AF69E" w14:textId="77777777">
      <w:pPr>
        <w:pBdr>
          <w:top w:val="nil"/>
          <w:left w:val="nil"/>
          <w:bottom w:val="nil"/>
          <w:right w:val="nil"/>
          <w:between w:val="nil"/>
        </w:pBdr>
        <w:rPr>
          <w:rFonts w:ascii="Arial" w:hAnsi="Arial" w:cs="Arial"/>
          <w:color w:val="000000"/>
        </w:rPr>
      </w:pPr>
    </w:p>
    <w:p w:rsidR="00D75D71" w:rsidP="004249F4" w:rsidRDefault="00A07AF2" w14:paraId="34AD7396" w14:textId="4B83C672">
      <w:pPr>
        <w:pBdr>
          <w:top w:val="nil"/>
          <w:left w:val="nil"/>
          <w:bottom w:val="nil"/>
          <w:right w:val="nil"/>
          <w:between w:val="nil"/>
        </w:pBdr>
        <w:rPr>
          <w:rFonts w:ascii="Arial" w:hAnsi="Arial" w:cs="Arial"/>
          <w:color w:val="000000" w:themeColor="text1"/>
        </w:rPr>
      </w:pPr>
      <w:r w:rsidRPr="007321AF">
        <w:rPr>
          <w:rFonts w:ascii="Arial" w:hAnsi="Arial" w:cs="Arial"/>
          <w:color w:val="000000" w:themeColor="text1"/>
        </w:rPr>
        <w:t xml:space="preserve">Text in </w:t>
      </w:r>
      <w:r w:rsidRPr="007321AF">
        <w:rPr>
          <w:rFonts w:ascii="Arial" w:hAnsi="Arial" w:cs="Arial"/>
          <w:color w:val="000000" w:themeColor="text1"/>
          <w:highlight w:val="yellow"/>
        </w:rPr>
        <w:t>yellow highlight</w:t>
      </w:r>
      <w:r w:rsidRPr="04A37E8F">
        <w:rPr>
          <w:rFonts w:ascii="Arial" w:hAnsi="Arial" w:cs="Arial"/>
          <w:color w:val="000000" w:themeColor="text1"/>
          <w:highlight w:val="yellow"/>
        </w:rPr>
        <w:t xml:space="preserve"> </w:t>
      </w:r>
      <w:r w:rsidRPr="007321AF">
        <w:rPr>
          <w:rFonts w:ascii="Arial" w:hAnsi="Arial" w:cs="Arial"/>
          <w:color w:val="000000" w:themeColor="text1"/>
        </w:rPr>
        <w:t xml:space="preserve">is sample wording and should be edited according to your local circumstances.  </w:t>
      </w:r>
    </w:p>
    <w:p w:rsidR="00D75D71" w:rsidRDefault="00D75D71" w14:paraId="1960D217" w14:textId="77777777">
      <w:pPr>
        <w:rPr>
          <w:rFonts w:ascii="Arial" w:hAnsi="Arial" w:cs="Arial"/>
          <w:color w:val="000000" w:themeColor="text1"/>
        </w:rPr>
      </w:pPr>
      <w:r>
        <w:rPr>
          <w:rFonts w:ascii="Arial" w:hAnsi="Arial" w:cs="Arial"/>
          <w:color w:val="000000" w:themeColor="text1"/>
        </w:rPr>
        <w:br w:type="page"/>
      </w:r>
    </w:p>
    <w:p w:rsidR="00D75D71" w:rsidP="004249F4" w:rsidRDefault="00D75D71" w14:paraId="42BF9A00" w14:textId="77777777">
      <w:pPr>
        <w:pBdr>
          <w:top w:val="nil"/>
          <w:left w:val="nil"/>
          <w:bottom w:val="nil"/>
          <w:right w:val="nil"/>
          <w:between w:val="nil"/>
        </w:pBdr>
        <w:rPr>
          <w:rFonts w:ascii="Arial" w:hAnsi="Arial" w:cs="Arial"/>
          <w:color w:val="000000" w:themeColor="text1"/>
        </w:rPr>
      </w:pPr>
    </w:p>
    <w:sdt>
      <w:sdtPr>
        <w:rPr>
          <w:rFonts w:ascii="Calibri" w:hAnsi="Calibri" w:cs="Calibri"/>
          <w:b w:val="0"/>
          <w:bCs w:val="0"/>
          <w:color w:val="auto"/>
          <w:sz w:val="24"/>
          <w:szCs w:val="24"/>
        </w:rPr>
        <w:id w:val="-1994477289"/>
        <w:docPartObj>
          <w:docPartGallery w:val="Table of Contents"/>
          <w:docPartUnique/>
        </w:docPartObj>
      </w:sdtPr>
      <w:sdtContent>
        <w:p w:rsidR="00A249BF" w:rsidP="00046CB3" w:rsidRDefault="007F275B" w14:paraId="5EA8A738" w14:textId="13DDBFF4">
          <w:pPr>
            <w:pStyle w:val="Heading20"/>
          </w:pPr>
          <w:r w:rsidRPr="00DA74AD">
            <w:t>Table of c</w:t>
          </w:r>
          <w:r w:rsidRPr="00DA74AD" w:rsidR="00A249BF">
            <w:t>ontents</w:t>
          </w:r>
        </w:p>
        <w:p w:rsidRPr="00DA74AD" w:rsidR="00046CB3" w:rsidP="00DA74AD" w:rsidRDefault="00046CB3" w14:paraId="7CC5C1D6" w14:textId="77777777">
          <w:pPr>
            <w:pStyle w:val="Heading20"/>
          </w:pPr>
        </w:p>
        <w:p w:rsidRPr="00871F65" w:rsidR="00B57D1C" w:rsidRDefault="00A249BF" w14:paraId="4D7E7DAE" w14:textId="79465B3E">
          <w:pPr>
            <w:pStyle w:val="TOC1"/>
            <w:rPr>
              <w:rFonts w:ascii="Arial" w:hAnsi="Arial" w:cs="Arial"/>
              <w:kern w:val="2"/>
              <w:lang w:eastAsia="en-GB"/>
              <w14:ligatures w14:val="standardContextual"/>
            </w:rPr>
          </w:pPr>
          <w:r w:rsidRPr="00871F65">
            <w:rPr>
              <w:rFonts w:ascii="Arial" w:hAnsi="Arial" w:cs="Arial"/>
            </w:rPr>
            <w:fldChar w:fldCharType="begin"/>
          </w:r>
          <w:r w:rsidRPr="00871F65">
            <w:rPr>
              <w:rFonts w:ascii="Arial" w:hAnsi="Arial" w:cs="Arial"/>
            </w:rPr>
            <w:instrText xml:space="preserve"> TOC \o "1-3" \h \z \u </w:instrText>
          </w:r>
          <w:r w:rsidRPr="00871F65">
            <w:rPr>
              <w:rFonts w:ascii="Arial" w:hAnsi="Arial" w:cs="Arial"/>
            </w:rPr>
            <w:fldChar w:fldCharType="separate"/>
          </w:r>
          <w:hyperlink w:history="1" w:anchor="_Toc190185365">
            <w:r w:rsidRPr="00871F65" w:rsidR="00B57D1C">
              <w:rPr>
                <w:rStyle w:val="Hyperlink"/>
                <w:rFonts w:ascii="Arial" w:hAnsi="Arial" w:cs="Arial"/>
              </w:rPr>
              <w:t>Data protection impact assessment (DPIA)</w:t>
            </w:r>
            <w:r w:rsidRPr="00871F65" w:rsidR="00B57D1C">
              <w:rPr>
                <w:rFonts w:ascii="Arial" w:hAnsi="Arial" w:cs="Arial"/>
                <w:webHidden/>
              </w:rPr>
              <w:tab/>
            </w:r>
            <w:r w:rsidRPr="00871F65" w:rsidR="00B57D1C">
              <w:rPr>
                <w:rFonts w:ascii="Arial" w:hAnsi="Arial" w:cs="Arial"/>
                <w:webHidden/>
              </w:rPr>
              <w:fldChar w:fldCharType="begin"/>
            </w:r>
            <w:r w:rsidRPr="00871F65" w:rsidR="00B57D1C">
              <w:rPr>
                <w:rFonts w:ascii="Arial" w:hAnsi="Arial" w:cs="Arial"/>
                <w:webHidden/>
              </w:rPr>
              <w:instrText xml:space="preserve"> PAGEREF _Toc190185365 \h </w:instrText>
            </w:r>
            <w:r w:rsidRPr="00871F65" w:rsidR="00B57D1C">
              <w:rPr>
                <w:rFonts w:ascii="Arial" w:hAnsi="Arial" w:cs="Arial"/>
                <w:webHidden/>
              </w:rPr>
            </w:r>
            <w:r w:rsidRPr="00871F65" w:rsidR="00B57D1C">
              <w:rPr>
                <w:rFonts w:ascii="Arial" w:hAnsi="Arial" w:cs="Arial"/>
                <w:webHidden/>
              </w:rPr>
              <w:fldChar w:fldCharType="separate"/>
            </w:r>
            <w:r w:rsidR="005271D0">
              <w:rPr>
                <w:rFonts w:ascii="Arial" w:hAnsi="Arial" w:cs="Arial"/>
                <w:webHidden/>
              </w:rPr>
              <w:t>3</w:t>
            </w:r>
            <w:r w:rsidRPr="00871F65" w:rsidR="00B57D1C">
              <w:rPr>
                <w:rFonts w:ascii="Arial" w:hAnsi="Arial" w:cs="Arial"/>
                <w:webHidden/>
              </w:rPr>
              <w:fldChar w:fldCharType="end"/>
            </w:r>
          </w:hyperlink>
        </w:p>
        <w:p w:rsidRPr="00871F65" w:rsidR="00B57D1C" w:rsidRDefault="00B57D1C" w14:paraId="08A8602B" w14:textId="48185B18">
          <w:pPr>
            <w:pStyle w:val="TOC2"/>
            <w:rPr>
              <w:rFonts w:ascii="Arial" w:hAnsi="Arial" w:cs="Arial"/>
              <w:noProof/>
              <w:kern w:val="2"/>
              <w:lang w:eastAsia="en-GB"/>
              <w14:ligatures w14:val="standardContextual"/>
            </w:rPr>
          </w:pPr>
          <w:hyperlink w:history="1" w:anchor="_Toc190185366">
            <w:r w:rsidRPr="00871F65">
              <w:rPr>
                <w:rStyle w:val="Hyperlink"/>
                <w:rFonts w:ascii="Arial" w:hAnsi="Arial" w:cs="Arial"/>
                <w:noProof/>
              </w:rPr>
              <w:t>SECTION 1 – Screening questions</w:t>
            </w:r>
            <w:r w:rsidRPr="00871F65">
              <w:rPr>
                <w:rFonts w:ascii="Arial" w:hAnsi="Arial" w:cs="Arial"/>
                <w:noProof/>
                <w:webHidden/>
              </w:rPr>
              <w:tab/>
            </w:r>
            <w:r w:rsidRPr="00871F65">
              <w:rPr>
                <w:rFonts w:ascii="Arial" w:hAnsi="Arial" w:cs="Arial"/>
                <w:noProof/>
                <w:webHidden/>
              </w:rPr>
              <w:fldChar w:fldCharType="begin"/>
            </w:r>
            <w:r w:rsidRPr="00871F65">
              <w:rPr>
                <w:rFonts w:ascii="Arial" w:hAnsi="Arial" w:cs="Arial"/>
                <w:noProof/>
                <w:webHidden/>
              </w:rPr>
              <w:instrText xml:space="preserve"> PAGEREF _Toc190185366 \h </w:instrText>
            </w:r>
            <w:r w:rsidRPr="00871F65">
              <w:rPr>
                <w:rFonts w:ascii="Arial" w:hAnsi="Arial" w:cs="Arial"/>
                <w:noProof/>
                <w:webHidden/>
              </w:rPr>
            </w:r>
            <w:r w:rsidRPr="00871F65">
              <w:rPr>
                <w:rFonts w:ascii="Arial" w:hAnsi="Arial" w:cs="Arial"/>
                <w:noProof/>
                <w:webHidden/>
              </w:rPr>
              <w:fldChar w:fldCharType="separate"/>
            </w:r>
            <w:r w:rsidR="005271D0">
              <w:rPr>
                <w:rFonts w:ascii="Arial" w:hAnsi="Arial" w:cs="Arial"/>
                <w:noProof/>
                <w:webHidden/>
              </w:rPr>
              <w:t>4</w:t>
            </w:r>
            <w:r w:rsidRPr="00871F65">
              <w:rPr>
                <w:rFonts w:ascii="Arial" w:hAnsi="Arial" w:cs="Arial"/>
                <w:noProof/>
                <w:webHidden/>
              </w:rPr>
              <w:fldChar w:fldCharType="end"/>
            </w:r>
          </w:hyperlink>
        </w:p>
        <w:p w:rsidRPr="00871F65" w:rsidR="00B57D1C" w:rsidRDefault="00B57D1C" w14:paraId="3E7E10F0" w14:textId="4F09230B">
          <w:pPr>
            <w:pStyle w:val="TOC2"/>
            <w:rPr>
              <w:rFonts w:ascii="Arial" w:hAnsi="Arial" w:cs="Arial"/>
              <w:noProof/>
              <w:kern w:val="2"/>
              <w:lang w:eastAsia="en-GB"/>
              <w14:ligatures w14:val="standardContextual"/>
            </w:rPr>
          </w:pPr>
          <w:hyperlink w:history="1" w:anchor="_Toc190185367">
            <w:r w:rsidRPr="00871F65">
              <w:rPr>
                <w:rStyle w:val="Hyperlink"/>
                <w:rFonts w:ascii="Arial" w:hAnsi="Arial" w:cs="Arial"/>
                <w:noProof/>
              </w:rPr>
              <w:t>SECTION 2 – Why do you need the data?</w:t>
            </w:r>
            <w:r w:rsidRPr="00871F65">
              <w:rPr>
                <w:rFonts w:ascii="Arial" w:hAnsi="Arial" w:cs="Arial"/>
                <w:noProof/>
                <w:webHidden/>
              </w:rPr>
              <w:tab/>
            </w:r>
            <w:r w:rsidRPr="00871F65">
              <w:rPr>
                <w:rFonts w:ascii="Arial" w:hAnsi="Arial" w:cs="Arial"/>
                <w:noProof/>
                <w:webHidden/>
              </w:rPr>
              <w:fldChar w:fldCharType="begin"/>
            </w:r>
            <w:r w:rsidRPr="00871F65">
              <w:rPr>
                <w:rFonts w:ascii="Arial" w:hAnsi="Arial" w:cs="Arial"/>
                <w:noProof/>
                <w:webHidden/>
              </w:rPr>
              <w:instrText xml:space="preserve"> PAGEREF _Toc190185367 \h </w:instrText>
            </w:r>
            <w:r w:rsidRPr="00871F65">
              <w:rPr>
                <w:rFonts w:ascii="Arial" w:hAnsi="Arial" w:cs="Arial"/>
                <w:noProof/>
                <w:webHidden/>
              </w:rPr>
            </w:r>
            <w:r w:rsidRPr="00871F65">
              <w:rPr>
                <w:rFonts w:ascii="Arial" w:hAnsi="Arial" w:cs="Arial"/>
                <w:noProof/>
                <w:webHidden/>
              </w:rPr>
              <w:fldChar w:fldCharType="separate"/>
            </w:r>
            <w:r w:rsidR="005271D0">
              <w:rPr>
                <w:rFonts w:ascii="Arial" w:hAnsi="Arial" w:cs="Arial"/>
                <w:noProof/>
                <w:webHidden/>
              </w:rPr>
              <w:t>5</w:t>
            </w:r>
            <w:r w:rsidRPr="00871F65">
              <w:rPr>
                <w:rFonts w:ascii="Arial" w:hAnsi="Arial" w:cs="Arial"/>
                <w:noProof/>
                <w:webHidden/>
              </w:rPr>
              <w:fldChar w:fldCharType="end"/>
            </w:r>
          </w:hyperlink>
        </w:p>
        <w:p w:rsidRPr="00871F65" w:rsidR="00B57D1C" w:rsidRDefault="00B57D1C" w14:paraId="055C8D53" w14:textId="020D8398">
          <w:pPr>
            <w:pStyle w:val="TOC2"/>
            <w:rPr>
              <w:rFonts w:ascii="Arial" w:hAnsi="Arial" w:cs="Arial"/>
              <w:noProof/>
              <w:kern w:val="2"/>
              <w:lang w:eastAsia="en-GB"/>
              <w14:ligatures w14:val="standardContextual"/>
            </w:rPr>
          </w:pPr>
          <w:hyperlink w:history="1" w:anchor="_Toc190185368">
            <w:r w:rsidRPr="00871F65">
              <w:rPr>
                <w:rStyle w:val="Hyperlink"/>
                <w:rFonts w:ascii="Arial" w:hAnsi="Arial" w:cs="Arial"/>
                <w:noProof/>
              </w:rPr>
              <w:t>SECTION 3 – What data do you want to use or share?</w:t>
            </w:r>
            <w:r w:rsidRPr="00871F65">
              <w:rPr>
                <w:rFonts w:ascii="Arial" w:hAnsi="Arial" w:cs="Arial"/>
                <w:noProof/>
                <w:webHidden/>
              </w:rPr>
              <w:tab/>
            </w:r>
            <w:r w:rsidRPr="00871F65">
              <w:rPr>
                <w:rFonts w:ascii="Arial" w:hAnsi="Arial" w:cs="Arial"/>
                <w:noProof/>
                <w:webHidden/>
              </w:rPr>
              <w:fldChar w:fldCharType="begin"/>
            </w:r>
            <w:r w:rsidRPr="00871F65">
              <w:rPr>
                <w:rFonts w:ascii="Arial" w:hAnsi="Arial" w:cs="Arial"/>
                <w:noProof/>
                <w:webHidden/>
              </w:rPr>
              <w:instrText xml:space="preserve"> PAGEREF _Toc190185368 \h </w:instrText>
            </w:r>
            <w:r w:rsidRPr="00871F65">
              <w:rPr>
                <w:rFonts w:ascii="Arial" w:hAnsi="Arial" w:cs="Arial"/>
                <w:noProof/>
                <w:webHidden/>
              </w:rPr>
            </w:r>
            <w:r w:rsidRPr="00871F65">
              <w:rPr>
                <w:rFonts w:ascii="Arial" w:hAnsi="Arial" w:cs="Arial"/>
                <w:noProof/>
                <w:webHidden/>
              </w:rPr>
              <w:fldChar w:fldCharType="separate"/>
            </w:r>
            <w:r w:rsidR="005271D0">
              <w:rPr>
                <w:rFonts w:ascii="Arial" w:hAnsi="Arial" w:cs="Arial"/>
                <w:noProof/>
                <w:webHidden/>
              </w:rPr>
              <w:t>6</w:t>
            </w:r>
            <w:r w:rsidRPr="00871F65">
              <w:rPr>
                <w:rFonts w:ascii="Arial" w:hAnsi="Arial" w:cs="Arial"/>
                <w:noProof/>
                <w:webHidden/>
              </w:rPr>
              <w:fldChar w:fldCharType="end"/>
            </w:r>
          </w:hyperlink>
        </w:p>
        <w:p w:rsidRPr="00871F65" w:rsidR="00B57D1C" w:rsidRDefault="00B57D1C" w14:paraId="4AA65D3A" w14:textId="6E6F6AEA">
          <w:pPr>
            <w:pStyle w:val="TOC2"/>
            <w:rPr>
              <w:rFonts w:ascii="Arial" w:hAnsi="Arial" w:cs="Arial"/>
              <w:noProof/>
              <w:kern w:val="2"/>
              <w:lang w:eastAsia="en-GB"/>
              <w14:ligatures w14:val="standardContextual"/>
            </w:rPr>
          </w:pPr>
          <w:hyperlink w:history="1" w:anchor="_Toc190185369">
            <w:r w:rsidRPr="00871F65">
              <w:rPr>
                <w:rStyle w:val="Hyperlink"/>
                <w:rFonts w:ascii="Arial" w:hAnsi="Arial" w:cs="Arial"/>
                <w:noProof/>
              </w:rPr>
              <w:t>SECTION 4 – Where will data flow?</w:t>
            </w:r>
            <w:r w:rsidRPr="00871F65">
              <w:rPr>
                <w:rFonts w:ascii="Arial" w:hAnsi="Arial" w:cs="Arial"/>
                <w:noProof/>
                <w:webHidden/>
              </w:rPr>
              <w:tab/>
            </w:r>
            <w:r w:rsidRPr="00871F65">
              <w:rPr>
                <w:rFonts w:ascii="Arial" w:hAnsi="Arial" w:cs="Arial"/>
                <w:noProof/>
                <w:webHidden/>
              </w:rPr>
              <w:fldChar w:fldCharType="begin"/>
            </w:r>
            <w:r w:rsidRPr="00871F65">
              <w:rPr>
                <w:rFonts w:ascii="Arial" w:hAnsi="Arial" w:cs="Arial"/>
                <w:noProof/>
                <w:webHidden/>
              </w:rPr>
              <w:instrText xml:space="preserve"> PAGEREF _Toc190185369 \h </w:instrText>
            </w:r>
            <w:r w:rsidRPr="00871F65">
              <w:rPr>
                <w:rFonts w:ascii="Arial" w:hAnsi="Arial" w:cs="Arial"/>
                <w:noProof/>
                <w:webHidden/>
              </w:rPr>
            </w:r>
            <w:r w:rsidRPr="00871F65">
              <w:rPr>
                <w:rFonts w:ascii="Arial" w:hAnsi="Arial" w:cs="Arial"/>
                <w:noProof/>
                <w:webHidden/>
              </w:rPr>
              <w:fldChar w:fldCharType="separate"/>
            </w:r>
            <w:r w:rsidR="005271D0">
              <w:rPr>
                <w:rFonts w:ascii="Arial" w:hAnsi="Arial" w:cs="Arial"/>
                <w:noProof/>
                <w:webHidden/>
              </w:rPr>
              <w:t>11</w:t>
            </w:r>
            <w:r w:rsidRPr="00871F65">
              <w:rPr>
                <w:rFonts w:ascii="Arial" w:hAnsi="Arial" w:cs="Arial"/>
                <w:noProof/>
                <w:webHidden/>
              </w:rPr>
              <w:fldChar w:fldCharType="end"/>
            </w:r>
          </w:hyperlink>
        </w:p>
        <w:p w:rsidRPr="00871F65" w:rsidR="00B57D1C" w:rsidRDefault="00B57D1C" w14:paraId="6B535D20" w14:textId="7D8BC0DC">
          <w:pPr>
            <w:pStyle w:val="TOC2"/>
            <w:rPr>
              <w:rFonts w:ascii="Arial" w:hAnsi="Arial" w:cs="Arial"/>
              <w:noProof/>
              <w:kern w:val="2"/>
              <w:lang w:eastAsia="en-GB"/>
              <w14:ligatures w14:val="standardContextual"/>
            </w:rPr>
          </w:pPr>
          <w:hyperlink w:history="1" w:anchor="_Toc190185370">
            <w:r w:rsidRPr="00871F65">
              <w:rPr>
                <w:rStyle w:val="Hyperlink"/>
                <w:rFonts w:ascii="Arial" w:hAnsi="Arial" w:cs="Arial"/>
                <w:noProof/>
              </w:rPr>
              <w:t>SECTION 5 – Is the intended use of the data lawful?</w:t>
            </w:r>
            <w:r w:rsidRPr="00871F65">
              <w:rPr>
                <w:rFonts w:ascii="Arial" w:hAnsi="Arial" w:cs="Arial"/>
                <w:noProof/>
                <w:webHidden/>
              </w:rPr>
              <w:tab/>
            </w:r>
            <w:r w:rsidRPr="00871F65">
              <w:rPr>
                <w:rFonts w:ascii="Arial" w:hAnsi="Arial" w:cs="Arial"/>
                <w:noProof/>
                <w:webHidden/>
              </w:rPr>
              <w:fldChar w:fldCharType="begin"/>
            </w:r>
            <w:r w:rsidRPr="00871F65">
              <w:rPr>
                <w:rFonts w:ascii="Arial" w:hAnsi="Arial" w:cs="Arial"/>
                <w:noProof/>
                <w:webHidden/>
              </w:rPr>
              <w:instrText xml:space="preserve"> PAGEREF _Toc190185370 \h </w:instrText>
            </w:r>
            <w:r w:rsidRPr="00871F65">
              <w:rPr>
                <w:rFonts w:ascii="Arial" w:hAnsi="Arial" w:cs="Arial"/>
                <w:noProof/>
                <w:webHidden/>
              </w:rPr>
            </w:r>
            <w:r w:rsidRPr="00871F65">
              <w:rPr>
                <w:rFonts w:ascii="Arial" w:hAnsi="Arial" w:cs="Arial"/>
                <w:noProof/>
                <w:webHidden/>
              </w:rPr>
              <w:fldChar w:fldCharType="separate"/>
            </w:r>
            <w:r w:rsidR="005271D0">
              <w:rPr>
                <w:rFonts w:ascii="Arial" w:hAnsi="Arial" w:cs="Arial"/>
                <w:noProof/>
                <w:webHidden/>
              </w:rPr>
              <w:t>12</w:t>
            </w:r>
            <w:r w:rsidRPr="00871F65">
              <w:rPr>
                <w:rFonts w:ascii="Arial" w:hAnsi="Arial" w:cs="Arial"/>
                <w:noProof/>
                <w:webHidden/>
              </w:rPr>
              <w:fldChar w:fldCharType="end"/>
            </w:r>
          </w:hyperlink>
        </w:p>
        <w:p w:rsidRPr="00871F65" w:rsidR="00B57D1C" w:rsidRDefault="00B57D1C" w14:paraId="78287368" w14:textId="6A18787C">
          <w:pPr>
            <w:pStyle w:val="TOC2"/>
            <w:rPr>
              <w:rFonts w:ascii="Arial" w:hAnsi="Arial" w:cs="Arial"/>
              <w:noProof/>
              <w:kern w:val="2"/>
              <w:lang w:eastAsia="en-GB"/>
              <w14:ligatures w14:val="standardContextual"/>
            </w:rPr>
          </w:pPr>
          <w:hyperlink w:history="1" w:anchor="_Toc190185371">
            <w:r w:rsidRPr="00871F65">
              <w:rPr>
                <w:rStyle w:val="Hyperlink"/>
                <w:rFonts w:ascii="Arial" w:hAnsi="Arial" w:cs="Arial"/>
                <w:noProof/>
              </w:rPr>
              <w:t>SECTION 6 – How are you keeping the data secure?</w:t>
            </w:r>
            <w:r w:rsidRPr="00871F65">
              <w:rPr>
                <w:rFonts w:ascii="Arial" w:hAnsi="Arial" w:cs="Arial"/>
                <w:noProof/>
                <w:webHidden/>
              </w:rPr>
              <w:tab/>
            </w:r>
            <w:r w:rsidRPr="00871F65">
              <w:rPr>
                <w:rFonts w:ascii="Arial" w:hAnsi="Arial" w:cs="Arial"/>
                <w:noProof/>
                <w:webHidden/>
              </w:rPr>
              <w:fldChar w:fldCharType="begin"/>
            </w:r>
            <w:r w:rsidRPr="00871F65">
              <w:rPr>
                <w:rFonts w:ascii="Arial" w:hAnsi="Arial" w:cs="Arial"/>
                <w:noProof/>
                <w:webHidden/>
              </w:rPr>
              <w:instrText xml:space="preserve"> PAGEREF _Toc190185371 \h </w:instrText>
            </w:r>
            <w:r w:rsidRPr="00871F65">
              <w:rPr>
                <w:rFonts w:ascii="Arial" w:hAnsi="Arial" w:cs="Arial"/>
                <w:noProof/>
                <w:webHidden/>
              </w:rPr>
            </w:r>
            <w:r w:rsidRPr="00871F65">
              <w:rPr>
                <w:rFonts w:ascii="Arial" w:hAnsi="Arial" w:cs="Arial"/>
                <w:noProof/>
                <w:webHidden/>
              </w:rPr>
              <w:fldChar w:fldCharType="separate"/>
            </w:r>
            <w:r w:rsidR="005271D0">
              <w:rPr>
                <w:rFonts w:ascii="Arial" w:hAnsi="Arial" w:cs="Arial"/>
                <w:noProof/>
                <w:webHidden/>
              </w:rPr>
              <w:t>13</w:t>
            </w:r>
            <w:r w:rsidRPr="00871F65">
              <w:rPr>
                <w:rFonts w:ascii="Arial" w:hAnsi="Arial" w:cs="Arial"/>
                <w:noProof/>
                <w:webHidden/>
              </w:rPr>
              <w:fldChar w:fldCharType="end"/>
            </w:r>
          </w:hyperlink>
        </w:p>
        <w:p w:rsidRPr="00871F65" w:rsidR="00B57D1C" w:rsidRDefault="00B57D1C" w14:paraId="42E05471" w14:textId="32E9F204">
          <w:pPr>
            <w:pStyle w:val="TOC2"/>
            <w:rPr>
              <w:rFonts w:ascii="Arial" w:hAnsi="Arial" w:cs="Arial"/>
              <w:noProof/>
              <w:kern w:val="2"/>
              <w:lang w:eastAsia="en-GB"/>
              <w14:ligatures w14:val="standardContextual"/>
            </w:rPr>
          </w:pPr>
          <w:hyperlink w:history="1" w:anchor="_Toc190185372">
            <w:r w:rsidRPr="00871F65">
              <w:rPr>
                <w:rStyle w:val="Hyperlink"/>
                <w:rFonts w:ascii="Arial" w:hAnsi="Arial" w:cs="Arial"/>
                <w:noProof/>
              </w:rPr>
              <w:t>SECTION 7 – How long are you keeping the data and what will happen to it after that time?</w:t>
            </w:r>
            <w:r w:rsidRPr="00871F65">
              <w:rPr>
                <w:rFonts w:ascii="Arial" w:hAnsi="Arial" w:cs="Arial"/>
                <w:noProof/>
                <w:webHidden/>
              </w:rPr>
              <w:tab/>
            </w:r>
            <w:r w:rsidRPr="00871F65">
              <w:rPr>
                <w:rFonts w:ascii="Arial" w:hAnsi="Arial" w:cs="Arial"/>
                <w:noProof/>
                <w:webHidden/>
              </w:rPr>
              <w:fldChar w:fldCharType="begin"/>
            </w:r>
            <w:r w:rsidRPr="00871F65">
              <w:rPr>
                <w:rFonts w:ascii="Arial" w:hAnsi="Arial" w:cs="Arial"/>
                <w:noProof/>
                <w:webHidden/>
              </w:rPr>
              <w:instrText xml:space="preserve"> PAGEREF _Toc190185372 \h </w:instrText>
            </w:r>
            <w:r w:rsidRPr="00871F65">
              <w:rPr>
                <w:rFonts w:ascii="Arial" w:hAnsi="Arial" w:cs="Arial"/>
                <w:noProof/>
                <w:webHidden/>
              </w:rPr>
            </w:r>
            <w:r w:rsidRPr="00871F65">
              <w:rPr>
                <w:rFonts w:ascii="Arial" w:hAnsi="Arial" w:cs="Arial"/>
                <w:noProof/>
                <w:webHidden/>
              </w:rPr>
              <w:fldChar w:fldCharType="separate"/>
            </w:r>
            <w:r w:rsidR="005271D0">
              <w:rPr>
                <w:rFonts w:ascii="Arial" w:hAnsi="Arial" w:cs="Arial"/>
                <w:noProof/>
                <w:webHidden/>
              </w:rPr>
              <w:t>15</w:t>
            </w:r>
            <w:r w:rsidRPr="00871F65">
              <w:rPr>
                <w:rFonts w:ascii="Arial" w:hAnsi="Arial" w:cs="Arial"/>
                <w:noProof/>
                <w:webHidden/>
              </w:rPr>
              <w:fldChar w:fldCharType="end"/>
            </w:r>
          </w:hyperlink>
        </w:p>
        <w:p w:rsidRPr="00871F65" w:rsidR="00B57D1C" w:rsidRDefault="00B57D1C" w14:paraId="3314500A" w14:textId="2053026B">
          <w:pPr>
            <w:pStyle w:val="TOC2"/>
            <w:rPr>
              <w:rFonts w:ascii="Arial" w:hAnsi="Arial" w:cs="Arial"/>
              <w:noProof/>
              <w:kern w:val="2"/>
              <w:lang w:eastAsia="en-GB"/>
              <w14:ligatures w14:val="standardContextual"/>
            </w:rPr>
          </w:pPr>
          <w:hyperlink w:history="1" w:anchor="_Toc190185373">
            <w:r w:rsidRPr="00871F65">
              <w:rPr>
                <w:rStyle w:val="Hyperlink"/>
                <w:rFonts w:ascii="Arial" w:hAnsi="Arial" w:cs="Arial"/>
                <w:noProof/>
              </w:rPr>
              <w:t>SECTION 8 – How are people’s rights and choices being met?</w:t>
            </w:r>
            <w:r w:rsidRPr="00871F65">
              <w:rPr>
                <w:rFonts w:ascii="Arial" w:hAnsi="Arial" w:cs="Arial"/>
                <w:noProof/>
                <w:webHidden/>
              </w:rPr>
              <w:tab/>
            </w:r>
            <w:r w:rsidRPr="00871F65">
              <w:rPr>
                <w:rFonts w:ascii="Arial" w:hAnsi="Arial" w:cs="Arial"/>
                <w:noProof/>
                <w:webHidden/>
              </w:rPr>
              <w:fldChar w:fldCharType="begin"/>
            </w:r>
            <w:r w:rsidRPr="00871F65">
              <w:rPr>
                <w:rFonts w:ascii="Arial" w:hAnsi="Arial" w:cs="Arial"/>
                <w:noProof/>
                <w:webHidden/>
              </w:rPr>
              <w:instrText xml:space="preserve"> PAGEREF _Toc190185373 \h </w:instrText>
            </w:r>
            <w:r w:rsidRPr="00871F65">
              <w:rPr>
                <w:rFonts w:ascii="Arial" w:hAnsi="Arial" w:cs="Arial"/>
                <w:noProof/>
                <w:webHidden/>
              </w:rPr>
            </w:r>
            <w:r w:rsidRPr="00871F65">
              <w:rPr>
                <w:rFonts w:ascii="Arial" w:hAnsi="Arial" w:cs="Arial"/>
                <w:noProof/>
                <w:webHidden/>
              </w:rPr>
              <w:fldChar w:fldCharType="separate"/>
            </w:r>
            <w:r w:rsidR="005271D0">
              <w:rPr>
                <w:rFonts w:ascii="Arial" w:hAnsi="Arial" w:cs="Arial"/>
                <w:noProof/>
                <w:webHidden/>
              </w:rPr>
              <w:t>17</w:t>
            </w:r>
            <w:r w:rsidRPr="00871F65">
              <w:rPr>
                <w:rFonts w:ascii="Arial" w:hAnsi="Arial" w:cs="Arial"/>
                <w:noProof/>
                <w:webHidden/>
              </w:rPr>
              <w:fldChar w:fldCharType="end"/>
            </w:r>
          </w:hyperlink>
        </w:p>
        <w:p w:rsidRPr="00871F65" w:rsidR="00B57D1C" w:rsidRDefault="00B57D1C" w14:paraId="2D4F5312" w14:textId="2BEE7159">
          <w:pPr>
            <w:pStyle w:val="TOC2"/>
            <w:rPr>
              <w:rFonts w:ascii="Arial" w:hAnsi="Arial" w:cs="Arial"/>
              <w:noProof/>
              <w:kern w:val="2"/>
              <w:lang w:eastAsia="en-GB"/>
              <w14:ligatures w14:val="standardContextual"/>
            </w:rPr>
          </w:pPr>
          <w:hyperlink w:history="1" w:anchor="_Toc190185374">
            <w:r w:rsidRPr="00871F65">
              <w:rPr>
                <w:rStyle w:val="Hyperlink"/>
                <w:rFonts w:ascii="Arial" w:hAnsi="Arial" w:cs="Arial"/>
                <w:noProof/>
              </w:rPr>
              <w:t>SECTION 9 – Which organisations are involved?</w:t>
            </w:r>
            <w:r w:rsidRPr="00871F65">
              <w:rPr>
                <w:rFonts w:ascii="Arial" w:hAnsi="Arial" w:cs="Arial"/>
                <w:noProof/>
                <w:webHidden/>
              </w:rPr>
              <w:tab/>
            </w:r>
            <w:r w:rsidRPr="00871F65">
              <w:rPr>
                <w:rFonts w:ascii="Arial" w:hAnsi="Arial" w:cs="Arial"/>
                <w:noProof/>
                <w:webHidden/>
              </w:rPr>
              <w:fldChar w:fldCharType="begin"/>
            </w:r>
            <w:r w:rsidRPr="00871F65">
              <w:rPr>
                <w:rFonts w:ascii="Arial" w:hAnsi="Arial" w:cs="Arial"/>
                <w:noProof/>
                <w:webHidden/>
              </w:rPr>
              <w:instrText xml:space="preserve"> PAGEREF _Toc190185374 \h </w:instrText>
            </w:r>
            <w:r w:rsidRPr="00871F65">
              <w:rPr>
                <w:rFonts w:ascii="Arial" w:hAnsi="Arial" w:cs="Arial"/>
                <w:noProof/>
                <w:webHidden/>
              </w:rPr>
            </w:r>
            <w:r w:rsidRPr="00871F65">
              <w:rPr>
                <w:rFonts w:ascii="Arial" w:hAnsi="Arial" w:cs="Arial"/>
                <w:noProof/>
                <w:webHidden/>
              </w:rPr>
              <w:fldChar w:fldCharType="separate"/>
            </w:r>
            <w:r w:rsidR="005271D0">
              <w:rPr>
                <w:rFonts w:ascii="Arial" w:hAnsi="Arial" w:cs="Arial"/>
                <w:noProof/>
                <w:webHidden/>
              </w:rPr>
              <w:t>19</w:t>
            </w:r>
            <w:r w:rsidRPr="00871F65">
              <w:rPr>
                <w:rFonts w:ascii="Arial" w:hAnsi="Arial" w:cs="Arial"/>
                <w:noProof/>
                <w:webHidden/>
              </w:rPr>
              <w:fldChar w:fldCharType="end"/>
            </w:r>
          </w:hyperlink>
        </w:p>
        <w:p w:rsidRPr="00871F65" w:rsidR="00B57D1C" w:rsidRDefault="00B57D1C" w14:paraId="57329F4C" w14:textId="53E51211">
          <w:pPr>
            <w:pStyle w:val="TOC2"/>
            <w:rPr>
              <w:rFonts w:ascii="Arial" w:hAnsi="Arial" w:cs="Arial"/>
              <w:noProof/>
              <w:kern w:val="2"/>
              <w:lang w:eastAsia="en-GB"/>
              <w14:ligatures w14:val="standardContextual"/>
            </w:rPr>
          </w:pPr>
          <w:hyperlink w:history="1" w:anchor="_Toc190185375">
            <w:r w:rsidRPr="00871F65">
              <w:rPr>
                <w:rStyle w:val="Hyperlink"/>
                <w:rFonts w:ascii="Arial" w:hAnsi="Arial" w:cs="Arial"/>
                <w:noProof/>
              </w:rPr>
              <w:t>SECTION 10 – What data protection risks are there and what mitigations will you put in place?</w:t>
            </w:r>
            <w:r w:rsidRPr="00871F65">
              <w:rPr>
                <w:rFonts w:ascii="Arial" w:hAnsi="Arial" w:cs="Arial"/>
                <w:noProof/>
                <w:webHidden/>
              </w:rPr>
              <w:tab/>
            </w:r>
            <w:r w:rsidRPr="00871F65">
              <w:rPr>
                <w:rFonts w:ascii="Arial" w:hAnsi="Arial" w:cs="Arial"/>
                <w:noProof/>
                <w:webHidden/>
              </w:rPr>
              <w:fldChar w:fldCharType="begin"/>
            </w:r>
            <w:r w:rsidRPr="00871F65">
              <w:rPr>
                <w:rFonts w:ascii="Arial" w:hAnsi="Arial" w:cs="Arial"/>
                <w:noProof/>
                <w:webHidden/>
              </w:rPr>
              <w:instrText xml:space="preserve"> PAGEREF _Toc190185375 \h </w:instrText>
            </w:r>
            <w:r w:rsidRPr="00871F65">
              <w:rPr>
                <w:rFonts w:ascii="Arial" w:hAnsi="Arial" w:cs="Arial"/>
                <w:noProof/>
                <w:webHidden/>
              </w:rPr>
            </w:r>
            <w:r w:rsidRPr="00871F65">
              <w:rPr>
                <w:rFonts w:ascii="Arial" w:hAnsi="Arial" w:cs="Arial"/>
                <w:noProof/>
                <w:webHidden/>
              </w:rPr>
              <w:fldChar w:fldCharType="separate"/>
            </w:r>
            <w:r w:rsidR="005271D0">
              <w:rPr>
                <w:rFonts w:ascii="Arial" w:hAnsi="Arial" w:cs="Arial"/>
                <w:noProof/>
                <w:webHidden/>
              </w:rPr>
              <w:t>21</w:t>
            </w:r>
            <w:r w:rsidRPr="00871F65">
              <w:rPr>
                <w:rFonts w:ascii="Arial" w:hAnsi="Arial" w:cs="Arial"/>
                <w:noProof/>
                <w:webHidden/>
              </w:rPr>
              <w:fldChar w:fldCharType="end"/>
            </w:r>
          </w:hyperlink>
        </w:p>
        <w:p w:rsidRPr="00871F65" w:rsidR="00B57D1C" w:rsidRDefault="00B57D1C" w14:paraId="4C160492" w14:textId="7D8581FB">
          <w:pPr>
            <w:pStyle w:val="TOC2"/>
            <w:rPr>
              <w:rFonts w:ascii="Arial" w:hAnsi="Arial" w:cs="Arial"/>
              <w:noProof/>
              <w:kern w:val="2"/>
              <w:lang w:eastAsia="en-GB"/>
              <w14:ligatures w14:val="standardContextual"/>
            </w:rPr>
          </w:pPr>
          <w:hyperlink w:history="1" w:anchor="_Toc190185376">
            <w:r w:rsidRPr="00871F65">
              <w:rPr>
                <w:rStyle w:val="Hyperlink"/>
                <w:rFonts w:ascii="Arial" w:hAnsi="Arial" w:cs="Arial"/>
                <w:noProof/>
              </w:rPr>
              <w:t>SECTION 11 – Review and sign-off</w:t>
            </w:r>
            <w:r w:rsidRPr="00871F65">
              <w:rPr>
                <w:rFonts w:ascii="Arial" w:hAnsi="Arial" w:cs="Arial"/>
                <w:noProof/>
                <w:webHidden/>
              </w:rPr>
              <w:tab/>
            </w:r>
            <w:r w:rsidRPr="00871F65">
              <w:rPr>
                <w:rFonts w:ascii="Arial" w:hAnsi="Arial" w:cs="Arial"/>
                <w:noProof/>
                <w:webHidden/>
              </w:rPr>
              <w:fldChar w:fldCharType="begin"/>
            </w:r>
            <w:r w:rsidRPr="00871F65">
              <w:rPr>
                <w:rFonts w:ascii="Arial" w:hAnsi="Arial" w:cs="Arial"/>
                <w:noProof/>
                <w:webHidden/>
              </w:rPr>
              <w:instrText xml:space="preserve"> PAGEREF _Toc190185376 \h </w:instrText>
            </w:r>
            <w:r w:rsidRPr="00871F65">
              <w:rPr>
                <w:rFonts w:ascii="Arial" w:hAnsi="Arial" w:cs="Arial"/>
                <w:noProof/>
                <w:webHidden/>
              </w:rPr>
            </w:r>
            <w:r w:rsidRPr="00871F65">
              <w:rPr>
                <w:rFonts w:ascii="Arial" w:hAnsi="Arial" w:cs="Arial"/>
                <w:noProof/>
                <w:webHidden/>
              </w:rPr>
              <w:fldChar w:fldCharType="separate"/>
            </w:r>
            <w:r w:rsidR="005271D0">
              <w:rPr>
                <w:rFonts w:ascii="Arial" w:hAnsi="Arial" w:cs="Arial"/>
                <w:noProof/>
                <w:webHidden/>
              </w:rPr>
              <w:t>25</w:t>
            </w:r>
            <w:r w:rsidRPr="00871F65">
              <w:rPr>
                <w:rFonts w:ascii="Arial" w:hAnsi="Arial" w:cs="Arial"/>
                <w:noProof/>
                <w:webHidden/>
              </w:rPr>
              <w:fldChar w:fldCharType="end"/>
            </w:r>
          </w:hyperlink>
        </w:p>
        <w:p w:rsidR="00A249BF" w:rsidP="008570CD" w:rsidRDefault="00A249BF" w14:paraId="0723F4BA" w14:textId="03BA2657">
          <w:pPr>
            <w:spacing w:after="240"/>
          </w:pPr>
          <w:r w:rsidRPr="00871F65">
            <w:rPr>
              <w:rFonts w:ascii="Arial" w:hAnsi="Arial" w:cs="Arial"/>
              <w:b/>
              <w:bCs/>
            </w:rPr>
            <w:fldChar w:fldCharType="end"/>
          </w:r>
        </w:p>
      </w:sdtContent>
      <w:sdtEndPr>
        <w:rPr>
          <w:rFonts w:ascii="Calibri" w:hAnsi="Calibri" w:cs="Calibri"/>
          <w:b w:val="0"/>
          <w:bCs w:val="0"/>
          <w:color w:val="auto"/>
          <w:sz w:val="24"/>
          <w:szCs w:val="24"/>
        </w:rPr>
      </w:sdtEndPr>
    </w:sdt>
    <w:p w:rsidR="005856B3" w:rsidRDefault="005856B3" w14:paraId="0EE8B76F" w14:textId="77777777">
      <w:pPr>
        <w:pBdr>
          <w:top w:val="nil"/>
          <w:left w:val="nil"/>
          <w:bottom w:val="nil"/>
          <w:right w:val="nil"/>
          <w:between w:val="nil"/>
        </w:pBdr>
        <w:rPr>
          <w:rFonts w:ascii="Arial" w:hAnsi="Arial" w:cs="Arial"/>
          <w:color w:val="000000" w:themeColor="text1"/>
        </w:rPr>
      </w:pPr>
    </w:p>
    <w:p w:rsidR="000D3EDC" w:rsidRDefault="000D3EDC" w14:paraId="1322EDF2" w14:textId="77777777">
      <w:pPr>
        <w:pBdr>
          <w:top w:val="nil"/>
          <w:left w:val="nil"/>
          <w:bottom w:val="nil"/>
          <w:right w:val="nil"/>
          <w:between w:val="nil"/>
        </w:pBdr>
        <w:rPr>
          <w:rFonts w:ascii="Arial" w:hAnsi="Arial" w:cs="Arial"/>
          <w:color w:val="000000" w:themeColor="text1"/>
        </w:rPr>
      </w:pPr>
    </w:p>
    <w:p w:rsidRPr="005856B3" w:rsidR="00C3574A" w:rsidRDefault="00856B81" w14:paraId="40E37616" w14:textId="021EB10F">
      <w:pPr>
        <w:rPr>
          <w:rFonts w:ascii="Arial" w:hAnsi="Arial" w:cs="Arial"/>
          <w:color w:val="000000" w:themeColor="text1"/>
        </w:rPr>
      </w:pPr>
      <w:r w:rsidRPr="7040C84A">
        <w:rPr>
          <w:rFonts w:ascii="Arial" w:hAnsi="Arial" w:cs="Arial"/>
          <w:color w:val="000000" w:themeColor="text1"/>
          <w:highlight w:val="yellow"/>
        </w:rPr>
        <w:br w:type="page"/>
      </w:r>
    </w:p>
    <w:p w:rsidRPr="00CE4AB4" w:rsidR="00960D22" w:rsidP="005856B3" w:rsidRDefault="00FD0E51" w14:paraId="0000001C" w14:textId="3B29AECE">
      <w:pPr>
        <w:pStyle w:val="Heading1"/>
      </w:pPr>
      <w:bookmarkStart w:name="_Toc190185365" w:id="6"/>
      <w:r>
        <w:t>Data protection impact assessment (DPIA)</w:t>
      </w:r>
      <w:bookmarkEnd w:id="6"/>
      <w:r w:rsidRPr="007321AF" w:rsidR="007140AB">
        <w:t xml:space="preserve"> </w:t>
      </w:r>
    </w:p>
    <w:p w:rsidR="00960D22" w:rsidRDefault="00960D22" w14:paraId="0000001D" w14:textId="77777777">
      <w:pPr>
        <w:pBdr>
          <w:top w:val="nil"/>
          <w:left w:val="nil"/>
          <w:bottom w:val="nil"/>
          <w:right w:val="nil"/>
          <w:between w:val="nil"/>
        </w:pBdr>
        <w:rPr>
          <w:rFonts w:ascii="Arial" w:hAnsi="Arial" w:cs="Arial"/>
          <w:color w:val="000000"/>
        </w:rPr>
      </w:pPr>
    </w:p>
    <w:tbl>
      <w:tblPr>
        <w:tblStyle w:val="TableGrid"/>
        <w:tblW w:w="0" w:type="auto"/>
        <w:tblLook w:val="04A0" w:firstRow="1" w:lastRow="0" w:firstColumn="1" w:lastColumn="0" w:noHBand="0" w:noVBand="1"/>
      </w:tblPr>
      <w:tblGrid>
        <w:gridCol w:w="4508"/>
        <w:gridCol w:w="4508"/>
      </w:tblGrid>
      <w:tr w:rsidR="00A800F2" w:rsidTr="00A800F2" w14:paraId="29487425" w14:textId="77777777">
        <w:tc>
          <w:tcPr>
            <w:tcW w:w="4508" w:type="dxa"/>
            <w:shd w:val="clear" w:color="auto" w:fill="4F81BD" w:themeFill="accent1"/>
          </w:tcPr>
          <w:p w:rsidR="00A800F2" w:rsidRDefault="00A800F2" w14:paraId="7AD7B38A" w14:textId="77777777">
            <w:pPr>
              <w:rPr>
                <w:rFonts w:ascii="Arial" w:hAnsi="Arial" w:cs="Arial"/>
                <w:b/>
                <w:color w:val="FFFFFF" w:themeColor="background1"/>
              </w:rPr>
            </w:pPr>
            <w:r w:rsidRPr="00A800F2">
              <w:rPr>
                <w:rFonts w:ascii="Arial" w:hAnsi="Arial" w:cs="Arial"/>
                <w:b/>
                <w:color w:val="FFFFFF" w:themeColor="background1"/>
              </w:rPr>
              <w:t xml:space="preserve">Data </w:t>
            </w:r>
            <w:r w:rsidRPr="00A800F2">
              <w:rPr>
                <w:rFonts w:ascii="Arial" w:hAnsi="Arial" w:cs="Arial"/>
                <w:b/>
                <w:bCs/>
                <w:color w:val="FFFFFF" w:themeColor="background1"/>
              </w:rPr>
              <w:t>protection impact assessment</w:t>
            </w:r>
            <w:r w:rsidRPr="00A800F2">
              <w:rPr>
                <w:rFonts w:ascii="Arial" w:hAnsi="Arial" w:cs="Arial"/>
                <w:b/>
                <w:color w:val="FFFFFF" w:themeColor="background1"/>
              </w:rPr>
              <w:t xml:space="preserve"> (DPIA) title:</w:t>
            </w:r>
          </w:p>
          <w:p w:rsidRPr="00A800F2" w:rsidR="001E307F" w:rsidRDefault="001E307F" w14:paraId="1B6FD124" w14:textId="3BEC7F2D">
            <w:pPr>
              <w:rPr>
                <w:rFonts w:ascii="Arial" w:hAnsi="Arial" w:cs="Arial"/>
                <w:color w:val="FFFFFF" w:themeColor="background1"/>
              </w:rPr>
            </w:pPr>
          </w:p>
        </w:tc>
        <w:tc>
          <w:tcPr>
            <w:tcW w:w="4508" w:type="dxa"/>
          </w:tcPr>
          <w:p w:rsidR="00A800F2" w:rsidRDefault="005F5E2E" w14:paraId="2BB7125E" w14:textId="67709F86">
            <w:pPr>
              <w:rPr>
                <w:rFonts w:ascii="Arial" w:hAnsi="Arial" w:cs="Arial"/>
                <w:color w:val="000000"/>
              </w:rPr>
            </w:pPr>
            <w:r>
              <w:rPr>
                <w:rFonts w:ascii="Arial" w:hAnsi="Arial" w:cs="Arial"/>
                <w:color w:val="000000" w:themeColor="text1"/>
              </w:rPr>
              <w:t>O356</w:t>
            </w:r>
            <w:r w:rsidRPr="00104303" w:rsidR="00104303">
              <w:rPr>
                <w:rFonts w:ascii="Arial" w:hAnsi="Arial" w:cs="Arial"/>
                <w:color w:val="000000" w:themeColor="text1"/>
              </w:rPr>
              <w:t xml:space="preserve"> migration to </w:t>
            </w:r>
            <w:r w:rsidRPr="00A650D6" w:rsidR="00B24DD8">
              <w:rPr>
                <w:rFonts w:ascii="Arial" w:hAnsi="Arial" w:cs="Arial"/>
                <w:color w:val="000000" w:themeColor="text1"/>
                <w:highlight w:val="green"/>
              </w:rPr>
              <w:t>[</w:t>
            </w:r>
            <w:r w:rsidRPr="00A650D6" w:rsidR="00F140B0">
              <w:rPr>
                <w:rFonts w:ascii="Arial" w:hAnsi="Arial" w:cs="Arial"/>
                <w:color w:val="000000" w:themeColor="text1"/>
                <w:highlight w:val="green"/>
              </w:rPr>
              <w:t xml:space="preserve">new storage </w:t>
            </w:r>
            <w:r w:rsidR="002B2B0F">
              <w:rPr>
                <w:rFonts w:ascii="Arial" w:hAnsi="Arial" w:cs="Arial"/>
                <w:color w:val="000000" w:themeColor="text1"/>
                <w:highlight w:val="green"/>
              </w:rPr>
              <w:t>system</w:t>
            </w:r>
            <w:r w:rsidR="00A650D6">
              <w:rPr>
                <w:rFonts w:ascii="Arial" w:hAnsi="Arial" w:cs="Arial"/>
                <w:color w:val="000000" w:themeColor="text1"/>
                <w:highlight w:val="green"/>
              </w:rPr>
              <w:t xml:space="preserve"> / tenant</w:t>
            </w:r>
            <w:r w:rsidRPr="00A650D6" w:rsidR="00F140B0">
              <w:rPr>
                <w:rFonts w:ascii="Arial" w:hAnsi="Arial" w:cs="Arial"/>
                <w:color w:val="000000" w:themeColor="text1"/>
                <w:highlight w:val="green"/>
              </w:rPr>
              <w:t>]</w:t>
            </w:r>
          </w:p>
        </w:tc>
      </w:tr>
      <w:tr w:rsidR="00A800F2" w:rsidTr="00A800F2" w14:paraId="2A2BD5BA" w14:textId="77777777">
        <w:tc>
          <w:tcPr>
            <w:tcW w:w="4508" w:type="dxa"/>
            <w:shd w:val="clear" w:color="auto" w:fill="4F81BD" w:themeFill="accent1"/>
          </w:tcPr>
          <w:p w:rsidR="00A800F2" w:rsidRDefault="00A800F2" w14:paraId="10AEA140" w14:textId="77777777">
            <w:pPr>
              <w:rPr>
                <w:rFonts w:ascii="Arial" w:hAnsi="Arial" w:cs="Arial"/>
                <w:b/>
                <w:bCs/>
                <w:color w:val="FFFFFF" w:themeColor="background1"/>
              </w:rPr>
            </w:pPr>
            <w:r w:rsidRPr="00A800F2">
              <w:rPr>
                <w:rFonts w:ascii="Arial" w:hAnsi="Arial" w:cs="Arial"/>
                <w:b/>
                <w:bCs/>
                <w:color w:val="FFFFFF" w:themeColor="background1"/>
              </w:rPr>
              <w:t>DPIA reference number:</w:t>
            </w:r>
          </w:p>
          <w:p w:rsidRPr="00A800F2" w:rsidR="001E307F" w:rsidRDefault="001E307F" w14:paraId="5B9C7AAB" w14:textId="7EC96EDA">
            <w:pPr>
              <w:rPr>
                <w:rFonts w:ascii="Arial" w:hAnsi="Arial" w:cs="Arial"/>
                <w:color w:val="FFFFFF" w:themeColor="background1"/>
              </w:rPr>
            </w:pPr>
          </w:p>
        </w:tc>
        <w:tc>
          <w:tcPr>
            <w:tcW w:w="4508" w:type="dxa"/>
          </w:tcPr>
          <w:p w:rsidR="00A800F2" w:rsidP="00A800F2" w:rsidRDefault="00A800F2" w14:paraId="1D1ADA0D" w14:textId="53131616">
            <w:pPr>
              <w:pBdr>
                <w:top w:val="nil"/>
                <w:left w:val="nil"/>
                <w:bottom w:val="nil"/>
                <w:right w:val="nil"/>
                <w:between w:val="nil"/>
              </w:pBdr>
              <w:rPr>
                <w:rFonts w:ascii="Arial" w:hAnsi="Arial" w:cs="Arial"/>
                <w:color w:val="000000"/>
              </w:rPr>
            </w:pPr>
            <w:r w:rsidRPr="6E2FCE1B">
              <w:rPr>
                <w:rFonts w:ascii="Arial" w:hAnsi="Arial" w:cs="Arial"/>
                <w:color w:val="000000" w:themeColor="text1"/>
                <w:highlight w:val="green"/>
              </w:rPr>
              <w:t xml:space="preserve">[delete this </w:t>
            </w:r>
            <w:r>
              <w:rPr>
                <w:rFonts w:ascii="Arial" w:hAnsi="Arial" w:cs="Arial"/>
                <w:color w:val="000000" w:themeColor="text1"/>
                <w:highlight w:val="green"/>
              </w:rPr>
              <w:t>row</w:t>
            </w:r>
            <w:r w:rsidRPr="6E2FCE1B">
              <w:rPr>
                <w:rFonts w:ascii="Arial" w:hAnsi="Arial" w:cs="Arial"/>
                <w:color w:val="000000" w:themeColor="text1"/>
                <w:highlight w:val="green"/>
              </w:rPr>
              <w:t xml:space="preserve"> if not applicable]</w:t>
            </w:r>
          </w:p>
        </w:tc>
      </w:tr>
      <w:tr w:rsidR="00A800F2" w:rsidTr="00A800F2" w14:paraId="1322F5E8" w14:textId="77777777">
        <w:tc>
          <w:tcPr>
            <w:tcW w:w="4508" w:type="dxa"/>
            <w:shd w:val="clear" w:color="auto" w:fill="4F81BD" w:themeFill="accent1"/>
          </w:tcPr>
          <w:p w:rsidR="00A800F2" w:rsidRDefault="00CB0B27" w14:paraId="68A9A00C" w14:textId="77777777">
            <w:pPr>
              <w:rPr>
                <w:rFonts w:ascii="Arial" w:hAnsi="Arial" w:cs="Arial"/>
                <w:b/>
                <w:bCs/>
                <w:color w:val="000000" w:themeColor="text1"/>
              </w:rPr>
            </w:pPr>
            <w:r w:rsidRPr="00CB0B27">
              <w:rPr>
                <w:rFonts w:ascii="Arial" w:hAnsi="Arial" w:cs="Arial"/>
                <w:b/>
                <w:bCs/>
                <w:color w:val="000000" w:themeColor="text1"/>
                <w:highlight w:val="green"/>
              </w:rPr>
              <w:t>[Please provide any other reference numbers as needed]</w:t>
            </w:r>
          </w:p>
          <w:p w:rsidRPr="00CB0B27" w:rsidR="001E307F" w:rsidRDefault="001E307F" w14:paraId="6EB31277" w14:textId="166CD810">
            <w:pPr>
              <w:rPr>
                <w:rFonts w:ascii="Arial" w:hAnsi="Arial" w:cs="Arial"/>
                <w:b/>
                <w:bCs/>
                <w:color w:val="FFFFFF" w:themeColor="background1"/>
              </w:rPr>
            </w:pPr>
          </w:p>
        </w:tc>
        <w:tc>
          <w:tcPr>
            <w:tcW w:w="4508" w:type="dxa"/>
          </w:tcPr>
          <w:p w:rsidR="00A800F2" w:rsidP="00A800F2" w:rsidRDefault="00A800F2" w14:paraId="66D84D86" w14:textId="041EA235">
            <w:pPr>
              <w:pBdr>
                <w:top w:val="nil"/>
                <w:left w:val="nil"/>
                <w:bottom w:val="nil"/>
                <w:right w:val="nil"/>
                <w:between w:val="nil"/>
              </w:pBdr>
              <w:rPr>
                <w:rFonts w:ascii="Arial" w:hAnsi="Arial" w:cs="Arial"/>
                <w:color w:val="000000"/>
              </w:rPr>
            </w:pPr>
          </w:p>
        </w:tc>
      </w:tr>
    </w:tbl>
    <w:p w:rsidRPr="007321AF" w:rsidR="00960D22" w:rsidRDefault="00960D22" w14:paraId="00000021" w14:textId="77777777">
      <w:pPr>
        <w:pBdr>
          <w:top w:val="nil"/>
          <w:left w:val="nil"/>
          <w:bottom w:val="nil"/>
          <w:right w:val="nil"/>
          <w:between w:val="nil"/>
        </w:pBdr>
        <w:rPr>
          <w:rFonts w:ascii="Arial" w:hAnsi="Arial" w:cs="Arial"/>
          <w:color w:val="000000"/>
        </w:rPr>
      </w:pPr>
    </w:p>
    <w:p w:rsidR="009E04CE" w:rsidRDefault="009E04CE" w14:paraId="159B1B5A" w14:textId="77777777">
      <w:pPr>
        <w:rPr>
          <w:rFonts w:ascii="Arial" w:hAnsi="Arial" w:cs="Arial"/>
          <w:b/>
          <w:bCs/>
          <w:color w:val="4472C4"/>
          <w:sz w:val="26"/>
          <w:szCs w:val="26"/>
        </w:rPr>
      </w:pPr>
      <w:r>
        <w:br w:type="page"/>
      </w:r>
    </w:p>
    <w:p w:rsidRPr="001A77BE" w:rsidR="00960D22" w:rsidP="001A77BE" w:rsidRDefault="6094E995" w14:paraId="00000022" w14:textId="06EB8D5F">
      <w:pPr>
        <w:pStyle w:val="Heading2"/>
      </w:pPr>
      <w:bookmarkStart w:name="_Toc190185366" w:id="7"/>
      <w:r w:rsidRPr="001A77BE">
        <w:t xml:space="preserve">SECTION 1 </w:t>
      </w:r>
      <w:r w:rsidRPr="001A77BE" w:rsidR="520B1BF9">
        <w:t>–</w:t>
      </w:r>
      <w:r w:rsidRPr="001A77BE">
        <w:t xml:space="preserve"> </w:t>
      </w:r>
      <w:r w:rsidRPr="001A77BE" w:rsidR="00BE3CE8">
        <w:t>Screening questions</w:t>
      </w:r>
      <w:bookmarkEnd w:id="7"/>
      <w:r w:rsidRPr="001A77BE">
        <w:t xml:space="preserve"> </w:t>
      </w:r>
    </w:p>
    <w:p w:rsidRPr="007321AF" w:rsidR="00960D22" w:rsidRDefault="00960D22" w14:paraId="00000023" w14:textId="77777777">
      <w:pPr>
        <w:pBdr>
          <w:top w:val="nil"/>
          <w:left w:val="nil"/>
          <w:bottom w:val="nil"/>
          <w:right w:val="nil"/>
          <w:between w:val="nil"/>
        </w:pBdr>
        <w:rPr>
          <w:rFonts w:ascii="Arial" w:hAnsi="Arial" w:cs="Arial"/>
          <w:color w:val="000000"/>
        </w:rPr>
      </w:pPr>
    </w:p>
    <w:p w:rsidRPr="00AA2D8E" w:rsidR="00EA345A" w:rsidP="00841EB7" w:rsidRDefault="007140AB" w14:paraId="7EB349B8" w14:textId="1B631AF5">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Do you need to do a DPIA? </w:t>
      </w:r>
    </w:p>
    <w:p w:rsidR="00EA345A" w:rsidP="004F7110" w:rsidRDefault="00EA345A" w14:paraId="4A61B779" w14:textId="77777777">
      <w:pPr>
        <w:pBdr>
          <w:top w:val="nil"/>
          <w:left w:val="nil"/>
          <w:bottom w:val="nil"/>
          <w:right w:val="nil"/>
          <w:between w:val="nil"/>
        </w:pBdr>
        <w:ind w:left="720"/>
        <w:rPr>
          <w:rFonts w:ascii="Arial" w:hAnsi="Arial" w:cs="Arial"/>
          <w:color w:val="000000" w:themeColor="text1"/>
        </w:rPr>
      </w:pPr>
    </w:p>
    <w:p w:rsidRPr="00D77BB9" w:rsidR="004F7110" w:rsidP="004F7110" w:rsidRDefault="00D61D8C" w14:paraId="564464F8" w14:textId="3F85A5D4">
      <w:pPr>
        <w:pBdr>
          <w:top w:val="nil"/>
          <w:left w:val="nil"/>
          <w:bottom w:val="nil"/>
          <w:right w:val="nil"/>
          <w:between w:val="nil"/>
        </w:pBdr>
        <w:ind w:left="720"/>
        <w:rPr>
          <w:rFonts w:ascii="Arial" w:hAnsi="Arial" w:cs="Arial"/>
          <w:color w:val="000000" w:themeColor="text1"/>
        </w:rPr>
      </w:pPr>
      <w:r>
        <w:rPr>
          <w:rFonts w:ascii="Arial" w:hAnsi="Arial" w:cs="Arial"/>
          <w:color w:val="000000" w:themeColor="text1"/>
        </w:rPr>
        <w:t xml:space="preserve">We are transferring all data held within Microsoft Office 365 </w:t>
      </w:r>
      <w:r w:rsidRPr="00D77BB9">
        <w:rPr>
          <w:rFonts w:ascii="Arial" w:hAnsi="Arial" w:cs="Arial"/>
          <w:color w:val="000000" w:themeColor="text1"/>
        </w:rPr>
        <w:t>(O365) services on</w:t>
      </w:r>
      <w:r w:rsidR="007421CB">
        <w:rPr>
          <w:rFonts w:ascii="Arial" w:hAnsi="Arial" w:cs="Arial"/>
          <w:color w:val="000000" w:themeColor="text1"/>
        </w:rPr>
        <w:t xml:space="preserve"> </w:t>
      </w:r>
      <w:r w:rsidRPr="009D18FC" w:rsidR="005B7F6F">
        <w:rPr>
          <w:rFonts w:ascii="Arial" w:hAnsi="Arial" w:cs="Arial"/>
          <w:color w:val="000000" w:themeColor="text1"/>
          <w:highlight w:val="green"/>
        </w:rPr>
        <w:t>[</w:t>
      </w:r>
      <w:r w:rsidRPr="009D18FC" w:rsidR="009D18FC">
        <w:rPr>
          <w:rFonts w:ascii="Arial" w:hAnsi="Arial" w:cs="Arial"/>
          <w:color w:val="000000" w:themeColor="text1"/>
          <w:highlight w:val="green"/>
        </w:rPr>
        <w:t>origin storage system / tenant]</w:t>
      </w:r>
      <w:r w:rsidRPr="00D77BB9" w:rsidR="00D26900">
        <w:rPr>
          <w:rFonts w:ascii="Arial" w:hAnsi="Arial" w:cs="Arial"/>
          <w:color w:val="000000" w:themeColor="text1"/>
        </w:rPr>
        <w:t xml:space="preserve"> </w:t>
      </w:r>
      <w:r>
        <w:rPr>
          <w:rFonts w:ascii="Arial" w:hAnsi="Arial" w:cs="Arial"/>
          <w:color w:val="000000" w:themeColor="text1"/>
        </w:rPr>
        <w:t xml:space="preserve">such as </w:t>
      </w:r>
      <w:r w:rsidRPr="00D77BB9" w:rsidR="00395056">
        <w:rPr>
          <w:rFonts w:ascii="Arial" w:hAnsi="Arial" w:cs="Arial"/>
          <w:color w:val="000000" w:themeColor="text1"/>
        </w:rPr>
        <w:t>Outlook, Teams, SharePoint and OneDrive</w:t>
      </w:r>
      <w:r w:rsidR="00395056">
        <w:rPr>
          <w:rFonts w:ascii="Arial" w:hAnsi="Arial" w:cs="Arial"/>
          <w:color w:val="000000" w:themeColor="text1"/>
        </w:rPr>
        <w:t xml:space="preserve"> </w:t>
      </w:r>
      <w:r w:rsidRPr="00D77BB9" w:rsidR="00D26900">
        <w:rPr>
          <w:rFonts w:ascii="Arial" w:hAnsi="Arial" w:cs="Arial"/>
          <w:color w:val="000000" w:themeColor="text1"/>
        </w:rPr>
        <w:t xml:space="preserve">to </w:t>
      </w:r>
      <w:r w:rsidRPr="00185829" w:rsidR="00185829">
        <w:rPr>
          <w:rFonts w:ascii="Arial" w:hAnsi="Arial" w:cs="Arial"/>
          <w:color w:val="000000" w:themeColor="text1"/>
          <w:highlight w:val="green"/>
        </w:rPr>
        <w:t>[</w:t>
      </w:r>
      <w:r w:rsidR="00142EE9">
        <w:rPr>
          <w:rFonts w:ascii="Arial" w:hAnsi="Arial" w:cs="Arial"/>
          <w:color w:val="000000" w:themeColor="text1"/>
          <w:highlight w:val="green"/>
        </w:rPr>
        <w:t>new</w:t>
      </w:r>
      <w:r w:rsidRPr="00185829" w:rsidR="00185829">
        <w:rPr>
          <w:rFonts w:ascii="Arial" w:hAnsi="Arial" w:cs="Arial"/>
          <w:color w:val="000000" w:themeColor="text1"/>
          <w:highlight w:val="green"/>
        </w:rPr>
        <w:t xml:space="preserve"> storage system / tenant]</w:t>
      </w:r>
      <w:r w:rsidRPr="00185829" w:rsidR="00D26900">
        <w:rPr>
          <w:rFonts w:ascii="Arial" w:hAnsi="Arial" w:cs="Arial"/>
          <w:color w:val="000000" w:themeColor="text1"/>
        </w:rPr>
        <w:t>.</w:t>
      </w:r>
      <w:r w:rsidRPr="00D77BB9" w:rsidR="00D26900">
        <w:rPr>
          <w:rFonts w:ascii="Arial" w:hAnsi="Arial" w:cs="Arial"/>
          <w:color w:val="000000" w:themeColor="text1"/>
        </w:rPr>
        <w:t xml:space="preserve"> </w:t>
      </w:r>
      <w:r w:rsidRPr="00D77BB9" w:rsidR="00074A22">
        <w:rPr>
          <w:rFonts w:ascii="Arial" w:hAnsi="Arial" w:cs="Arial"/>
          <w:color w:val="000000" w:themeColor="text1"/>
        </w:rPr>
        <w:t>A DPIA is needed for the following reasons:</w:t>
      </w:r>
    </w:p>
    <w:p w:rsidRPr="00D77BB9" w:rsidR="00074A22" w:rsidP="004F7110" w:rsidRDefault="00074A22" w14:paraId="465D5916" w14:textId="77777777">
      <w:pPr>
        <w:pBdr>
          <w:top w:val="nil"/>
          <w:left w:val="nil"/>
          <w:bottom w:val="nil"/>
          <w:right w:val="nil"/>
          <w:between w:val="nil"/>
        </w:pBdr>
        <w:ind w:left="720"/>
        <w:rPr>
          <w:rFonts w:ascii="Arial" w:hAnsi="Arial" w:cs="Arial"/>
          <w:color w:val="000000" w:themeColor="text1"/>
        </w:rPr>
      </w:pPr>
    </w:p>
    <w:p w:rsidRPr="00D77BB9" w:rsidR="00696923" w:rsidP="00841EB7" w:rsidRDefault="002F438E" w14:paraId="7EE226DB" w14:textId="00BF5F99">
      <w:pPr>
        <w:pStyle w:val="ListParagraph"/>
        <w:numPr>
          <w:ilvl w:val="0"/>
          <w:numId w:val="5"/>
        </w:numPr>
        <w:pBdr>
          <w:top w:val="nil"/>
          <w:left w:val="nil"/>
          <w:bottom w:val="nil"/>
          <w:right w:val="nil"/>
          <w:between w:val="nil"/>
        </w:pBdr>
        <w:rPr>
          <w:rFonts w:ascii="Arial" w:hAnsi="Arial" w:cs="Arial"/>
          <w:color w:val="000000" w:themeColor="text1"/>
        </w:rPr>
      </w:pPr>
      <w:r w:rsidRPr="00D77BB9">
        <w:rPr>
          <w:rFonts w:ascii="Arial" w:hAnsi="Arial" w:cs="Arial"/>
          <w:color w:val="000000" w:themeColor="text1"/>
        </w:rPr>
        <w:t xml:space="preserve">The migration </w:t>
      </w:r>
      <w:r w:rsidRPr="00D77BB9" w:rsidR="00AB0219">
        <w:rPr>
          <w:rFonts w:ascii="Arial" w:hAnsi="Arial" w:cs="Arial"/>
          <w:color w:val="000000" w:themeColor="text1"/>
        </w:rPr>
        <w:t xml:space="preserve">represents a </w:t>
      </w:r>
      <w:r w:rsidRPr="00D77BB9" w:rsidR="00F8602C">
        <w:rPr>
          <w:rFonts w:ascii="Arial" w:hAnsi="Arial" w:cs="Arial"/>
          <w:color w:val="000000" w:themeColor="text1"/>
        </w:rPr>
        <w:t>large</w:t>
      </w:r>
      <w:r w:rsidRPr="00D77BB9" w:rsidR="00AB0219">
        <w:rPr>
          <w:rFonts w:ascii="Arial" w:hAnsi="Arial" w:cs="Arial"/>
          <w:color w:val="000000" w:themeColor="text1"/>
        </w:rPr>
        <w:t xml:space="preserve"> </w:t>
      </w:r>
      <w:r w:rsidRPr="00D77BB9" w:rsidR="00D26900">
        <w:rPr>
          <w:rFonts w:ascii="Arial" w:hAnsi="Arial" w:cs="Arial"/>
          <w:color w:val="000000" w:themeColor="text1"/>
        </w:rPr>
        <w:t>transfer of data</w:t>
      </w:r>
      <w:r w:rsidRPr="00D77BB9" w:rsidR="00D27420">
        <w:rPr>
          <w:rFonts w:ascii="Arial" w:hAnsi="Arial" w:cs="Arial"/>
          <w:color w:val="000000" w:themeColor="text1"/>
        </w:rPr>
        <w:t>,</w:t>
      </w:r>
      <w:r w:rsidRPr="00D77BB9" w:rsidR="001225D6">
        <w:rPr>
          <w:rFonts w:ascii="Arial" w:hAnsi="Arial" w:cs="Arial"/>
          <w:color w:val="000000" w:themeColor="text1"/>
        </w:rPr>
        <w:t xml:space="preserve"> which means that</w:t>
      </w:r>
      <w:r w:rsidRPr="00D77BB9" w:rsidR="00D27420">
        <w:rPr>
          <w:rFonts w:ascii="Arial" w:hAnsi="Arial" w:cs="Arial"/>
          <w:color w:val="000000" w:themeColor="text1"/>
        </w:rPr>
        <w:t xml:space="preserve"> </w:t>
      </w:r>
      <w:r w:rsidRPr="00D77BB9" w:rsidR="008E3BD4">
        <w:rPr>
          <w:rFonts w:ascii="Arial" w:hAnsi="Arial" w:cs="Arial"/>
          <w:color w:val="000000" w:themeColor="text1"/>
        </w:rPr>
        <w:t xml:space="preserve">large numbers of people </w:t>
      </w:r>
      <w:r w:rsidRPr="00D77BB9" w:rsidR="001225D6">
        <w:rPr>
          <w:rFonts w:ascii="Arial" w:hAnsi="Arial" w:cs="Arial"/>
          <w:color w:val="000000" w:themeColor="text1"/>
        </w:rPr>
        <w:t xml:space="preserve">could potentially be affected if </w:t>
      </w:r>
      <w:r w:rsidRPr="00D77BB9" w:rsidR="00ED75DE">
        <w:rPr>
          <w:rFonts w:ascii="Arial" w:hAnsi="Arial" w:cs="Arial"/>
          <w:color w:val="000000" w:themeColor="text1"/>
        </w:rPr>
        <w:t>the migration process is not safe and compliant.</w:t>
      </w:r>
      <w:r w:rsidRPr="00D77BB9" w:rsidR="00D27420">
        <w:rPr>
          <w:rFonts w:ascii="Arial" w:hAnsi="Arial" w:cs="Arial"/>
          <w:color w:val="000000" w:themeColor="text1"/>
        </w:rPr>
        <w:t xml:space="preserve"> </w:t>
      </w:r>
    </w:p>
    <w:p w:rsidRPr="006B1687" w:rsidR="008408C2" w:rsidP="008408C2" w:rsidRDefault="008408C2" w14:paraId="66B0304D" w14:textId="54F61616">
      <w:pPr>
        <w:pStyle w:val="ListParagraph"/>
        <w:numPr>
          <w:ilvl w:val="0"/>
          <w:numId w:val="5"/>
        </w:numPr>
        <w:pBdr>
          <w:top w:val="nil"/>
          <w:left w:val="nil"/>
          <w:bottom w:val="nil"/>
          <w:right w:val="nil"/>
          <w:between w:val="nil"/>
        </w:pBdr>
        <w:rPr>
          <w:rFonts w:ascii="Arial" w:hAnsi="Arial" w:cs="Arial"/>
          <w:color w:val="000000" w:themeColor="text1"/>
        </w:rPr>
      </w:pPr>
      <w:r>
        <w:rPr>
          <w:rFonts w:ascii="Arial" w:hAnsi="Arial" w:cs="Arial"/>
          <w:color w:val="000000" w:themeColor="text1"/>
        </w:rPr>
        <w:t>Services on our local tenant are used by all staff in our organisation to support our provision of health</w:t>
      </w:r>
      <w:r w:rsidR="008B6793">
        <w:rPr>
          <w:rFonts w:ascii="Arial" w:hAnsi="Arial" w:cs="Arial"/>
          <w:color w:val="000000" w:themeColor="text1"/>
        </w:rPr>
        <w:t xml:space="preserve"> and </w:t>
      </w:r>
      <w:r>
        <w:rPr>
          <w:rFonts w:ascii="Arial" w:hAnsi="Arial" w:cs="Arial"/>
          <w:color w:val="000000" w:themeColor="text1"/>
        </w:rPr>
        <w:t>care services. This means that the data necessarily includes identifiable health and care data, which is sensitive information</w:t>
      </w:r>
      <w:r w:rsidRPr="00B50E82" w:rsidR="00B50E82">
        <w:rPr>
          <w:rFonts w:ascii="Segoe UI" w:hAnsi="Segoe UI" w:cs="Segoe UI"/>
          <w:sz w:val="18"/>
          <w:szCs w:val="18"/>
        </w:rPr>
        <w:t xml:space="preserve"> </w:t>
      </w:r>
      <w:r w:rsidR="00FF55C0">
        <w:rPr>
          <w:rFonts w:ascii="Arial" w:hAnsi="Arial" w:cs="Arial"/>
          <w:color w:val="000000" w:themeColor="text1"/>
        </w:rPr>
        <w:t>(</w:t>
      </w:r>
      <w:r w:rsidR="00EC391B">
        <w:rPr>
          <w:rFonts w:ascii="Arial" w:hAnsi="Arial" w:cs="Arial"/>
          <w:color w:val="000000" w:themeColor="text1"/>
        </w:rPr>
        <w:t>or</w:t>
      </w:r>
      <w:r w:rsidRPr="00B50E82" w:rsidR="00B50E82">
        <w:rPr>
          <w:rFonts w:ascii="Arial" w:hAnsi="Arial" w:cs="Arial"/>
          <w:color w:val="000000" w:themeColor="text1"/>
        </w:rPr>
        <w:t xml:space="preserve"> special category data under UK GDPR</w:t>
      </w:r>
      <w:r w:rsidR="00A50D5A">
        <w:rPr>
          <w:rFonts w:ascii="Arial" w:hAnsi="Arial" w:cs="Arial"/>
          <w:color w:val="000000" w:themeColor="text1"/>
        </w:rPr>
        <w:t>)</w:t>
      </w:r>
      <w:r w:rsidR="00B42C5F">
        <w:rPr>
          <w:rFonts w:ascii="Arial" w:hAnsi="Arial" w:cs="Arial"/>
          <w:color w:val="000000" w:themeColor="text1"/>
        </w:rPr>
        <w:t>.</w:t>
      </w:r>
    </w:p>
    <w:p w:rsidRPr="009A1779" w:rsidR="147B83BA" w:rsidP="6E2FCE1B" w:rsidRDefault="147B83BA" w14:paraId="3E05EFA9" w14:textId="47E9D60E">
      <w:pPr>
        <w:pBdr>
          <w:top w:val="nil"/>
          <w:left w:val="nil"/>
          <w:bottom w:val="nil"/>
          <w:right w:val="nil"/>
          <w:between w:val="nil"/>
        </w:pBdr>
        <w:rPr>
          <w:rFonts w:ascii="Arial" w:hAnsi="Arial" w:cs="Arial"/>
          <w:color w:val="000000" w:themeColor="text1"/>
          <w:highlight w:val="green"/>
        </w:rPr>
      </w:pPr>
    </w:p>
    <w:p w:rsidRPr="007321AF" w:rsidR="00960D22" w:rsidP="00841EB7" w:rsidRDefault="007140AB" w14:paraId="0000002D" w14:textId="5C7025DB">
      <w:pPr>
        <w:numPr>
          <w:ilvl w:val="1"/>
          <w:numId w:val="3"/>
        </w:numPr>
        <w:pBdr>
          <w:top w:val="nil"/>
          <w:left w:val="nil"/>
          <w:bottom w:val="nil"/>
          <w:right w:val="nil"/>
          <w:between w:val="nil"/>
        </w:pBdr>
        <w:rPr>
          <w:rFonts w:ascii="Arial" w:hAnsi="Arial" w:cs="Arial"/>
          <w:b/>
          <w:bCs/>
          <w:color w:val="000000"/>
        </w:rPr>
      </w:pPr>
      <w:bookmarkStart w:name="Page03_Section01a" w:id="8"/>
      <w:r w:rsidRPr="147B83BA">
        <w:rPr>
          <w:rFonts w:ascii="Arial" w:hAnsi="Arial" w:cs="Arial"/>
          <w:b/>
          <w:bCs/>
          <w:color w:val="000000" w:themeColor="text1"/>
        </w:rPr>
        <w:t>Summary of how data will be used and shared</w:t>
      </w:r>
    </w:p>
    <w:bookmarkEnd w:id="8"/>
    <w:p w:rsidR="00960D22" w:rsidRDefault="00960D22" w14:paraId="0000002E" w14:textId="77777777">
      <w:pPr>
        <w:pBdr>
          <w:top w:val="nil"/>
          <w:left w:val="nil"/>
          <w:bottom w:val="nil"/>
          <w:right w:val="nil"/>
          <w:between w:val="nil"/>
        </w:pBdr>
        <w:rPr>
          <w:rFonts w:ascii="Arial" w:hAnsi="Arial" w:cs="Arial"/>
          <w:color w:val="000000"/>
        </w:rPr>
      </w:pPr>
    </w:p>
    <w:p w:rsidR="00960D22" w:rsidP="00D74307" w:rsidRDefault="002860C1" w14:paraId="00000033" w14:textId="6865FE0A">
      <w:pPr>
        <w:pBdr>
          <w:top w:val="nil"/>
          <w:left w:val="nil"/>
          <w:bottom w:val="nil"/>
          <w:right w:val="nil"/>
          <w:between w:val="nil"/>
        </w:pBdr>
        <w:ind w:left="1440"/>
        <w:rPr>
          <w:rFonts w:ascii="Arial" w:hAnsi="Arial" w:cs="Arial"/>
          <w:color w:val="000000" w:themeColor="text1"/>
        </w:rPr>
      </w:pPr>
      <w:r w:rsidRPr="00D77BB9">
        <w:rPr>
          <w:rFonts w:ascii="Arial" w:hAnsi="Arial" w:cs="Arial"/>
          <w:color w:val="000000" w:themeColor="text1"/>
        </w:rPr>
        <w:t xml:space="preserve">Data held on </w:t>
      </w:r>
      <w:r w:rsidRPr="0090293A" w:rsidR="00142EE9">
        <w:rPr>
          <w:rFonts w:ascii="Arial" w:hAnsi="Arial" w:cs="Arial"/>
          <w:color w:val="000000" w:themeColor="text1"/>
          <w:highlight w:val="green"/>
        </w:rPr>
        <w:t>[origin storage system / tenant]</w:t>
      </w:r>
      <w:r w:rsidR="00142EE9">
        <w:rPr>
          <w:rFonts w:ascii="Arial" w:hAnsi="Arial" w:cs="Arial"/>
          <w:color w:val="000000" w:themeColor="text1"/>
        </w:rPr>
        <w:t xml:space="preserve"> </w:t>
      </w:r>
      <w:r w:rsidRPr="00976A3E">
        <w:rPr>
          <w:rFonts w:ascii="Arial" w:hAnsi="Arial" w:cs="Arial"/>
          <w:color w:val="000000" w:themeColor="text1"/>
          <w:highlight w:val="yellow"/>
        </w:rPr>
        <w:t>will be</w:t>
      </w:r>
      <w:r w:rsidRPr="00976A3E" w:rsidR="002250CA">
        <w:rPr>
          <w:rFonts w:ascii="Arial" w:hAnsi="Arial" w:cs="Arial"/>
          <w:color w:val="000000" w:themeColor="text1"/>
          <w:highlight w:val="yellow"/>
        </w:rPr>
        <w:t xml:space="preserve"> copied</w:t>
      </w:r>
      <w:r w:rsidRPr="00D77BB9" w:rsidR="002250CA">
        <w:rPr>
          <w:rFonts w:ascii="Arial" w:hAnsi="Arial" w:cs="Arial"/>
          <w:color w:val="000000" w:themeColor="text1"/>
        </w:rPr>
        <w:t xml:space="preserve"> and</w:t>
      </w:r>
      <w:r w:rsidRPr="00D77BB9">
        <w:rPr>
          <w:rFonts w:ascii="Arial" w:hAnsi="Arial" w:cs="Arial"/>
          <w:color w:val="000000" w:themeColor="text1"/>
        </w:rPr>
        <w:t xml:space="preserve"> </w:t>
      </w:r>
      <w:r w:rsidRPr="00D77BB9" w:rsidR="004A6837">
        <w:rPr>
          <w:rFonts w:ascii="Arial" w:hAnsi="Arial" w:cs="Arial"/>
          <w:color w:val="000000" w:themeColor="text1"/>
        </w:rPr>
        <w:t>migrated</w:t>
      </w:r>
      <w:r w:rsidRPr="00D77BB9" w:rsidR="00C5679E">
        <w:rPr>
          <w:rFonts w:ascii="Arial" w:hAnsi="Arial" w:cs="Arial"/>
          <w:color w:val="000000" w:themeColor="text1"/>
        </w:rPr>
        <w:t xml:space="preserve"> </w:t>
      </w:r>
      <w:r w:rsidRPr="00D77BB9" w:rsidR="004A6837">
        <w:rPr>
          <w:rFonts w:ascii="Arial" w:hAnsi="Arial" w:cs="Arial"/>
          <w:color w:val="000000" w:themeColor="text1"/>
        </w:rPr>
        <w:t xml:space="preserve">to </w:t>
      </w:r>
      <w:r w:rsidRPr="00D77BB9" w:rsidR="00000863">
        <w:rPr>
          <w:rFonts w:ascii="Arial" w:hAnsi="Arial" w:cs="Arial"/>
          <w:color w:val="000000" w:themeColor="text1"/>
        </w:rPr>
        <w:t>the</w:t>
      </w:r>
      <w:r w:rsidR="00375F36">
        <w:rPr>
          <w:rFonts w:ascii="Arial" w:hAnsi="Arial" w:cs="Arial"/>
          <w:color w:val="000000" w:themeColor="text1"/>
        </w:rPr>
        <w:t xml:space="preserve"> </w:t>
      </w:r>
      <w:r w:rsidRPr="00D74307" w:rsidR="00D74307">
        <w:rPr>
          <w:rFonts w:ascii="Arial" w:hAnsi="Arial" w:cs="Arial"/>
          <w:color w:val="000000" w:themeColor="text1"/>
          <w:highlight w:val="green"/>
        </w:rPr>
        <w:t>[new storage system</w:t>
      </w:r>
      <w:r w:rsidR="00822EC0">
        <w:rPr>
          <w:rFonts w:ascii="Arial" w:hAnsi="Arial" w:cs="Arial"/>
          <w:color w:val="000000" w:themeColor="text1"/>
          <w:highlight w:val="green"/>
        </w:rPr>
        <w:t xml:space="preserve"> /</w:t>
      </w:r>
      <w:r w:rsidRPr="00D74307" w:rsidR="00D74307">
        <w:rPr>
          <w:rFonts w:ascii="Arial" w:hAnsi="Arial" w:cs="Arial"/>
          <w:color w:val="000000" w:themeColor="text1"/>
          <w:highlight w:val="green"/>
        </w:rPr>
        <w:t xml:space="preserve"> tenant]</w:t>
      </w:r>
      <w:r w:rsidR="00FB1723">
        <w:rPr>
          <w:rFonts w:ascii="Arial" w:hAnsi="Arial" w:cs="Arial"/>
          <w:color w:val="000000" w:themeColor="text1"/>
        </w:rPr>
        <w:t xml:space="preserve"> using </w:t>
      </w:r>
      <w:r w:rsidRPr="00D74307" w:rsidR="00D74307">
        <w:rPr>
          <w:rFonts w:ascii="Arial" w:hAnsi="Arial" w:cs="Arial"/>
          <w:color w:val="000000" w:themeColor="text1"/>
          <w:highlight w:val="green"/>
        </w:rPr>
        <w:t>[insert method]</w:t>
      </w:r>
      <w:r w:rsidR="00D74307">
        <w:rPr>
          <w:rFonts w:ascii="Arial" w:hAnsi="Arial" w:cs="Arial"/>
          <w:color w:val="000000" w:themeColor="text1"/>
        </w:rPr>
        <w:t>.</w:t>
      </w:r>
    </w:p>
    <w:p w:rsidR="005C0470" w:rsidP="00D74307" w:rsidRDefault="005C0470" w14:paraId="4A4724E2" w14:textId="77777777">
      <w:pPr>
        <w:pBdr>
          <w:top w:val="nil"/>
          <w:left w:val="nil"/>
          <w:bottom w:val="nil"/>
          <w:right w:val="nil"/>
          <w:between w:val="nil"/>
        </w:pBdr>
        <w:ind w:left="1440"/>
        <w:rPr>
          <w:rFonts w:ascii="Arial" w:hAnsi="Arial" w:cs="Arial"/>
          <w:color w:val="000000" w:themeColor="text1"/>
        </w:rPr>
      </w:pPr>
    </w:p>
    <w:p w:rsidR="005C0470" w:rsidP="00D74307" w:rsidRDefault="005C0470" w14:paraId="1FB6D7B9" w14:textId="438D9A72">
      <w:pPr>
        <w:pBdr>
          <w:top w:val="nil"/>
          <w:left w:val="nil"/>
          <w:bottom w:val="nil"/>
          <w:right w:val="nil"/>
          <w:between w:val="nil"/>
        </w:pBdr>
        <w:ind w:left="1440"/>
        <w:rPr>
          <w:rFonts w:ascii="Arial" w:hAnsi="Arial" w:cs="Arial"/>
          <w:color w:val="000000" w:themeColor="text1"/>
        </w:rPr>
      </w:pPr>
      <w:r w:rsidRPr="002276C5">
        <w:rPr>
          <w:rFonts w:ascii="Arial" w:hAnsi="Arial" w:cs="Arial"/>
          <w:color w:val="000000" w:themeColor="text1"/>
          <w:highlight w:val="green"/>
        </w:rPr>
        <w:t>[Your</w:t>
      </w:r>
      <w:r w:rsidRPr="002276C5" w:rsidR="003B0C45">
        <w:rPr>
          <w:rFonts w:ascii="Arial" w:hAnsi="Arial" w:cs="Arial"/>
          <w:color w:val="000000" w:themeColor="text1"/>
          <w:highlight w:val="green"/>
        </w:rPr>
        <w:t xml:space="preserve"> migration</w:t>
      </w:r>
      <w:r w:rsidRPr="002276C5">
        <w:rPr>
          <w:rFonts w:ascii="Arial" w:hAnsi="Arial" w:cs="Arial"/>
          <w:color w:val="000000" w:themeColor="text1"/>
          <w:highlight w:val="green"/>
        </w:rPr>
        <w:t xml:space="preserve"> </w:t>
      </w:r>
      <w:r w:rsidRPr="002276C5" w:rsidR="00CD08C4">
        <w:rPr>
          <w:rFonts w:ascii="Arial" w:hAnsi="Arial" w:cs="Arial"/>
          <w:color w:val="000000" w:themeColor="text1"/>
          <w:highlight w:val="green"/>
        </w:rPr>
        <w:t>method may</w:t>
      </w:r>
      <w:r w:rsidRPr="002276C5" w:rsidR="00100F08">
        <w:rPr>
          <w:rFonts w:ascii="Arial" w:hAnsi="Arial" w:cs="Arial"/>
          <w:color w:val="000000" w:themeColor="text1"/>
          <w:highlight w:val="green"/>
        </w:rPr>
        <w:t xml:space="preserve"> be a manual </w:t>
      </w:r>
      <w:r w:rsidRPr="002276C5" w:rsidR="00477515">
        <w:rPr>
          <w:rFonts w:ascii="Arial" w:hAnsi="Arial" w:cs="Arial"/>
          <w:color w:val="000000" w:themeColor="text1"/>
          <w:highlight w:val="green"/>
        </w:rPr>
        <w:t xml:space="preserve">process of copying files to the new </w:t>
      </w:r>
      <w:proofErr w:type="gramStart"/>
      <w:r w:rsidRPr="002276C5" w:rsidR="00477515">
        <w:rPr>
          <w:rFonts w:ascii="Arial" w:hAnsi="Arial" w:cs="Arial"/>
          <w:color w:val="000000" w:themeColor="text1"/>
          <w:highlight w:val="green"/>
        </w:rPr>
        <w:t>location</w:t>
      </w:r>
      <w:r w:rsidRPr="002276C5" w:rsidR="00100F08">
        <w:rPr>
          <w:rFonts w:ascii="Arial" w:hAnsi="Arial" w:cs="Arial"/>
          <w:color w:val="000000" w:themeColor="text1"/>
          <w:highlight w:val="green"/>
        </w:rPr>
        <w:t>, but</w:t>
      </w:r>
      <w:proofErr w:type="gramEnd"/>
      <w:r w:rsidRPr="002276C5" w:rsidR="00100F08">
        <w:rPr>
          <w:rFonts w:ascii="Arial" w:hAnsi="Arial" w:cs="Arial"/>
          <w:color w:val="000000" w:themeColor="text1"/>
          <w:highlight w:val="green"/>
        </w:rPr>
        <w:t xml:space="preserve"> is </w:t>
      </w:r>
      <w:r w:rsidRPr="002276C5" w:rsidR="0073496C">
        <w:rPr>
          <w:rFonts w:ascii="Arial" w:hAnsi="Arial" w:cs="Arial"/>
          <w:color w:val="000000" w:themeColor="text1"/>
          <w:highlight w:val="green"/>
        </w:rPr>
        <w:t xml:space="preserve">more </w:t>
      </w:r>
      <w:r w:rsidRPr="002276C5" w:rsidR="00100F08">
        <w:rPr>
          <w:rFonts w:ascii="Arial" w:hAnsi="Arial" w:cs="Arial"/>
          <w:color w:val="000000" w:themeColor="text1"/>
          <w:highlight w:val="green"/>
        </w:rPr>
        <w:t xml:space="preserve">likely to </w:t>
      </w:r>
      <w:r w:rsidR="000215BA">
        <w:rPr>
          <w:rFonts w:ascii="Arial" w:hAnsi="Arial" w:cs="Arial"/>
          <w:color w:val="000000" w:themeColor="text1"/>
          <w:highlight w:val="green"/>
        </w:rPr>
        <w:t>involve</w:t>
      </w:r>
      <w:r w:rsidRPr="002276C5" w:rsidR="00100F08">
        <w:rPr>
          <w:rFonts w:ascii="Arial" w:hAnsi="Arial" w:cs="Arial"/>
          <w:color w:val="000000" w:themeColor="text1"/>
          <w:highlight w:val="green"/>
        </w:rPr>
        <w:t xml:space="preserve"> a software </w:t>
      </w:r>
      <w:r w:rsidRPr="002276C5" w:rsidR="00477515">
        <w:rPr>
          <w:rFonts w:ascii="Arial" w:hAnsi="Arial" w:cs="Arial"/>
          <w:color w:val="000000" w:themeColor="text1"/>
          <w:highlight w:val="green"/>
        </w:rPr>
        <w:t xml:space="preserve">tool if </w:t>
      </w:r>
      <w:r w:rsidR="000215BA">
        <w:rPr>
          <w:rFonts w:ascii="Arial" w:hAnsi="Arial" w:cs="Arial"/>
          <w:color w:val="000000" w:themeColor="text1"/>
          <w:highlight w:val="green"/>
        </w:rPr>
        <w:t>you are moving</w:t>
      </w:r>
      <w:r w:rsidRPr="002276C5" w:rsidR="00477515">
        <w:rPr>
          <w:rFonts w:ascii="Arial" w:hAnsi="Arial" w:cs="Arial"/>
          <w:color w:val="000000" w:themeColor="text1"/>
          <w:highlight w:val="green"/>
        </w:rPr>
        <w:t xml:space="preserve"> large </w:t>
      </w:r>
      <w:r w:rsidRPr="002276C5" w:rsidR="0073496C">
        <w:rPr>
          <w:rFonts w:ascii="Arial" w:hAnsi="Arial" w:cs="Arial"/>
          <w:color w:val="000000" w:themeColor="text1"/>
          <w:highlight w:val="green"/>
        </w:rPr>
        <w:t>quantities of data</w:t>
      </w:r>
      <w:r w:rsidR="00506612">
        <w:rPr>
          <w:rFonts w:ascii="Arial" w:hAnsi="Arial" w:cs="Arial"/>
          <w:color w:val="000000" w:themeColor="text1"/>
          <w:highlight w:val="green"/>
        </w:rPr>
        <w:t>.</w:t>
      </w:r>
      <w:r w:rsidRPr="002276C5" w:rsidR="0073496C">
        <w:rPr>
          <w:rFonts w:ascii="Arial" w:hAnsi="Arial" w:cs="Arial"/>
          <w:color w:val="000000" w:themeColor="text1"/>
          <w:highlight w:val="green"/>
        </w:rPr>
        <w:t>]</w:t>
      </w:r>
    </w:p>
    <w:p w:rsidR="00E9044C" w:rsidP="00D74307" w:rsidRDefault="00E9044C" w14:paraId="47074611" w14:textId="77777777">
      <w:pPr>
        <w:pBdr>
          <w:top w:val="nil"/>
          <w:left w:val="nil"/>
          <w:bottom w:val="nil"/>
          <w:right w:val="nil"/>
          <w:between w:val="nil"/>
        </w:pBdr>
        <w:ind w:left="1440"/>
        <w:rPr>
          <w:rFonts w:ascii="Arial" w:hAnsi="Arial" w:cs="Arial"/>
          <w:color w:val="000000" w:themeColor="text1"/>
        </w:rPr>
      </w:pPr>
    </w:p>
    <w:p w:rsidR="6E2FCE1B" w:rsidP="00B42C5F" w:rsidRDefault="00E9044C" w14:paraId="5A0DDAB2" w14:textId="42A2F1AD">
      <w:pPr>
        <w:pBdr>
          <w:top w:val="nil"/>
          <w:left w:val="nil"/>
          <w:bottom w:val="nil"/>
          <w:right w:val="nil"/>
          <w:between w:val="nil"/>
        </w:pBdr>
        <w:ind w:left="720"/>
        <w:rPr>
          <w:rFonts w:ascii="Arial" w:hAnsi="Arial" w:cs="Arial"/>
          <w:color w:val="000000" w:themeColor="text1"/>
        </w:rPr>
      </w:pPr>
      <w:r>
        <w:rPr>
          <w:rFonts w:ascii="Arial" w:hAnsi="Arial" w:cs="Arial"/>
          <w:color w:val="000000" w:themeColor="text1"/>
        </w:rPr>
        <w:t>T</w:t>
      </w:r>
      <w:r w:rsidRPr="00635993">
        <w:rPr>
          <w:rFonts w:ascii="Arial" w:hAnsi="Arial" w:cs="Arial"/>
          <w:color w:val="000000" w:themeColor="text1"/>
        </w:rPr>
        <w:t xml:space="preserve">his DPIA only covers the </w:t>
      </w:r>
      <w:r>
        <w:rPr>
          <w:rFonts w:ascii="Arial" w:hAnsi="Arial" w:cs="Arial"/>
          <w:color w:val="000000" w:themeColor="text1"/>
        </w:rPr>
        <w:t>migration</w:t>
      </w:r>
      <w:r w:rsidRPr="00635993">
        <w:rPr>
          <w:rFonts w:ascii="Arial" w:hAnsi="Arial" w:cs="Arial"/>
          <w:color w:val="000000" w:themeColor="text1"/>
        </w:rPr>
        <w:t xml:space="preserve"> of data in our organisation. </w:t>
      </w:r>
      <w:r w:rsidR="001F7F53">
        <w:rPr>
          <w:rFonts w:ascii="Arial" w:hAnsi="Arial" w:cs="Arial"/>
          <w:color w:val="000000" w:themeColor="text1"/>
        </w:rPr>
        <w:t xml:space="preserve"> The purposes for which we otherwise process the personal data being migrated are not amended or affected by this migration activity.   Accordingly, </w:t>
      </w:r>
      <w:r w:rsidRPr="00AF4649" w:rsidR="001F7F53">
        <w:rPr>
          <w:rFonts w:ascii="Arial" w:hAnsi="Arial" w:cs="Arial"/>
          <w:color w:val="000000" w:themeColor="text1"/>
        </w:rPr>
        <w:t xml:space="preserve">data being migrated is already, and will continue, to be </w:t>
      </w:r>
      <w:r w:rsidR="001F7F53">
        <w:rPr>
          <w:rFonts w:ascii="Arial" w:hAnsi="Arial" w:cs="Arial"/>
          <w:color w:val="000000" w:themeColor="text1"/>
        </w:rPr>
        <w:t xml:space="preserve">processed for wider purposes associated with our provision of health and care services on the basis </w:t>
      </w:r>
      <w:r w:rsidRPr="00AF4649" w:rsidR="001F7F53">
        <w:rPr>
          <w:rFonts w:ascii="Arial" w:hAnsi="Arial" w:cs="Arial"/>
          <w:color w:val="000000" w:themeColor="text1"/>
        </w:rPr>
        <w:t>detailed in our existing service specific DPIAs and transparency information</w:t>
      </w:r>
      <w:r w:rsidR="001F7F53">
        <w:rPr>
          <w:rFonts w:ascii="Arial" w:hAnsi="Arial" w:cs="Arial"/>
          <w:color w:val="000000" w:themeColor="text1"/>
        </w:rPr>
        <w:t>.</w:t>
      </w:r>
    </w:p>
    <w:p w:rsidR="00B42C5F" w:rsidP="00B42C5F" w:rsidRDefault="00B42C5F" w14:paraId="25A9CE75" w14:textId="77777777">
      <w:pPr>
        <w:pBdr>
          <w:top w:val="nil"/>
          <w:left w:val="nil"/>
          <w:bottom w:val="nil"/>
          <w:right w:val="nil"/>
          <w:between w:val="nil"/>
        </w:pBdr>
        <w:ind w:left="720"/>
        <w:rPr>
          <w:rFonts w:ascii="Arial" w:hAnsi="Arial" w:cs="Arial"/>
          <w:color w:val="000000" w:themeColor="text1"/>
          <w:highlight w:val="green"/>
        </w:rPr>
      </w:pPr>
    </w:p>
    <w:p w:rsidRPr="001956E0" w:rsidR="00960D22" w:rsidP="00841EB7" w:rsidRDefault="007140AB" w14:paraId="00000036" w14:textId="38362604">
      <w:pPr>
        <w:numPr>
          <w:ilvl w:val="1"/>
          <w:numId w:val="3"/>
        </w:numPr>
        <w:pBdr>
          <w:top w:val="nil"/>
          <w:left w:val="nil"/>
          <w:bottom w:val="nil"/>
          <w:right w:val="nil"/>
          <w:between w:val="nil"/>
        </w:pBdr>
        <w:rPr>
          <w:rFonts w:ascii="Arial" w:hAnsi="Arial" w:cs="Arial"/>
          <w:b/>
          <w:color w:val="000000"/>
        </w:rPr>
      </w:pPr>
      <w:bookmarkStart w:name="Page03_Section01b" w:id="9"/>
      <w:r w:rsidRPr="5E71DDA0">
        <w:rPr>
          <w:rFonts w:ascii="Arial" w:hAnsi="Arial" w:cs="Arial"/>
          <w:b/>
          <w:bCs/>
          <w:color w:val="000000" w:themeColor="text1"/>
        </w:rPr>
        <w:t xml:space="preserve">Description of the data </w:t>
      </w:r>
      <w:bookmarkEnd w:id="9"/>
    </w:p>
    <w:p w:rsidR="002C7896" w:rsidP="00705528" w:rsidRDefault="002C7896" w14:paraId="10F274CF" w14:textId="77777777">
      <w:pPr>
        <w:pBdr>
          <w:top w:val="nil"/>
          <w:left w:val="nil"/>
          <w:bottom w:val="nil"/>
          <w:right w:val="nil"/>
          <w:between w:val="nil"/>
        </w:pBdr>
        <w:ind w:left="360"/>
        <w:rPr>
          <w:rFonts w:ascii="Arial" w:hAnsi="Arial" w:cs="Arial"/>
          <w:color w:val="000000"/>
        </w:rPr>
      </w:pPr>
    </w:p>
    <w:tbl>
      <w:tblPr>
        <w:tblStyle w:val="TableGrid"/>
        <w:tblW w:w="7486" w:type="dxa"/>
        <w:tblInd w:w="1440" w:type="dxa"/>
        <w:tblLook w:val="04A0" w:firstRow="1" w:lastRow="0" w:firstColumn="1" w:lastColumn="0" w:noHBand="0" w:noVBand="1"/>
      </w:tblPr>
      <w:tblGrid>
        <w:gridCol w:w="475"/>
        <w:gridCol w:w="7011"/>
      </w:tblGrid>
      <w:tr w:rsidR="00E963F2" w:rsidTr="00705528" w14:paraId="6FC42E63" w14:textId="77777777">
        <w:sdt>
          <w:sdtPr>
            <w:rPr>
              <w:rFonts w:ascii="Arial" w:hAnsi="Arial" w:cs="Arial"/>
              <w:color w:val="000000" w:themeColor="text1"/>
            </w:rPr>
            <w:id w:val="1700743560"/>
            <w14:checkbox>
              <w14:checked w14:val="1"/>
              <w14:checkedState w14:val="2612" w14:font="MS Gothic"/>
              <w14:uncheckedState w14:val="2610" w14:font="MS Gothic"/>
            </w14:checkbox>
          </w:sdtPr>
          <w:sdtContent>
            <w:tc>
              <w:tcPr>
                <w:tcW w:w="475" w:type="dxa"/>
              </w:tcPr>
              <w:p w:rsidR="00E963F2" w:rsidRDefault="00270DF2" w14:paraId="44718E20" w14:textId="0DE0F399">
                <w:pPr>
                  <w:rPr>
                    <w:rFonts w:ascii="Arial" w:hAnsi="Arial" w:cs="Arial"/>
                    <w:color w:val="000000"/>
                  </w:rPr>
                </w:pPr>
                <w:r w:rsidRPr="00270DF2">
                  <w:rPr>
                    <w:rFonts w:hint="eastAsia" w:ascii="MS Gothic" w:hAnsi="MS Gothic" w:eastAsia="MS Gothic" w:cs="Arial"/>
                    <w:color w:val="000000" w:themeColor="text1"/>
                  </w:rPr>
                  <w:t>☒</w:t>
                </w:r>
              </w:p>
            </w:tc>
          </w:sdtContent>
        </w:sdt>
        <w:tc>
          <w:tcPr>
            <w:tcW w:w="7011" w:type="dxa"/>
          </w:tcPr>
          <w:p w:rsidR="007421CB" w:rsidP="00E87D17" w:rsidRDefault="00E963F2" w14:paraId="1AB1F10D" w14:textId="759B27B3">
            <w:pPr>
              <w:rPr>
                <w:rFonts w:ascii="Arial" w:hAnsi="Arial" w:cs="Arial"/>
              </w:rPr>
            </w:pPr>
            <w:r w:rsidRPr="6E2FCE1B">
              <w:rPr>
                <w:rFonts w:ascii="Arial" w:hAnsi="Arial" w:cs="Arial"/>
                <w:color w:val="000000" w:themeColor="text1"/>
              </w:rPr>
              <w:t xml:space="preserve">Personal </w:t>
            </w:r>
            <w:r w:rsidRPr="6E2FCE1B">
              <w:rPr>
                <w:rFonts w:ascii="Arial" w:hAnsi="Arial" w:cs="Arial"/>
              </w:rPr>
              <w:t>data</w:t>
            </w:r>
            <w:r>
              <w:rPr>
                <w:rFonts w:ascii="Arial" w:hAnsi="Arial" w:cs="Arial"/>
              </w:rPr>
              <w:t xml:space="preserve"> </w:t>
            </w:r>
          </w:p>
          <w:p w:rsidR="004F0AAA" w:rsidP="00E87D17" w:rsidRDefault="00417786" w14:paraId="17C8D3C0" w14:textId="3374A70E">
            <w:pPr>
              <w:rPr>
                <w:rFonts w:ascii="Arial" w:hAnsi="Arial" w:cs="Arial"/>
              </w:rPr>
            </w:pPr>
            <w:r w:rsidRPr="003B3EB1">
              <w:rPr>
                <w:rFonts w:ascii="Arial" w:hAnsi="Arial" w:cs="Arial"/>
              </w:rPr>
              <w:t xml:space="preserve">See </w:t>
            </w:r>
            <w:r w:rsidRPr="00417786">
              <w:rPr>
                <w:rFonts w:ascii="Arial" w:hAnsi="Arial" w:cs="Arial"/>
                <w:highlight w:val="green"/>
              </w:rPr>
              <w:t>[your organisation</w:t>
            </w:r>
            <w:r w:rsidRPr="003B3EB1">
              <w:rPr>
                <w:rFonts w:ascii="Arial" w:hAnsi="Arial" w:cs="Arial"/>
              </w:rPr>
              <w:t xml:space="preserve">] </w:t>
            </w:r>
            <w:r w:rsidR="00F45283">
              <w:rPr>
                <w:rFonts w:ascii="Arial" w:hAnsi="Arial" w:cs="Arial"/>
              </w:rPr>
              <w:t>information assets and flows register (</w:t>
            </w:r>
            <w:r w:rsidRPr="003B3EB1">
              <w:rPr>
                <w:rFonts w:ascii="Arial" w:hAnsi="Arial" w:cs="Arial"/>
              </w:rPr>
              <w:t>IAFR</w:t>
            </w:r>
            <w:r w:rsidR="00F45283">
              <w:rPr>
                <w:rFonts w:ascii="Arial" w:hAnsi="Arial" w:cs="Arial"/>
              </w:rPr>
              <w:t>)</w:t>
            </w:r>
            <w:r w:rsidRPr="003B3EB1">
              <w:rPr>
                <w:rFonts w:ascii="Arial" w:hAnsi="Arial" w:cs="Arial"/>
              </w:rPr>
              <w:t xml:space="preserve"> for the most up to date inventory of assets stored in </w:t>
            </w:r>
            <w:r w:rsidRPr="0090293A" w:rsidR="00D14C86">
              <w:rPr>
                <w:rFonts w:ascii="Arial" w:hAnsi="Arial" w:cs="Arial"/>
                <w:color w:val="000000" w:themeColor="text1"/>
                <w:highlight w:val="green"/>
              </w:rPr>
              <w:t>[origin storage system / tenant]</w:t>
            </w:r>
            <w:r w:rsidRPr="003B3EB1">
              <w:rPr>
                <w:rFonts w:ascii="Arial" w:hAnsi="Arial" w:cs="Arial"/>
              </w:rPr>
              <w:t xml:space="preserve">: </w:t>
            </w:r>
            <w:r w:rsidRPr="004578E8">
              <w:rPr>
                <w:rFonts w:ascii="Arial" w:hAnsi="Arial" w:cs="Arial"/>
                <w:highlight w:val="green"/>
              </w:rPr>
              <w:t>[link your IAFR]</w:t>
            </w:r>
          </w:p>
          <w:p w:rsidR="004F0AAA" w:rsidP="00E87D17" w:rsidRDefault="004F0AAA" w14:paraId="7E43863B" w14:textId="77777777">
            <w:pPr>
              <w:rPr>
                <w:rFonts w:ascii="Arial" w:hAnsi="Arial" w:cs="Arial"/>
              </w:rPr>
            </w:pPr>
          </w:p>
          <w:p w:rsidR="002E7069" w:rsidP="002E7069" w:rsidRDefault="00D60E64" w14:paraId="7A8EEDAA" w14:textId="3320BD69">
            <w:pPr>
              <w:rPr>
                <w:rFonts w:ascii="Arial" w:hAnsi="Arial" w:cs="Arial"/>
              </w:rPr>
            </w:pPr>
            <w:r w:rsidRPr="003B3EB1">
              <w:rPr>
                <w:rFonts w:ascii="Arial" w:hAnsi="Arial" w:cs="Arial"/>
              </w:rPr>
              <w:t>This may include personal data</w:t>
            </w:r>
            <w:r w:rsidR="00AB641C">
              <w:rPr>
                <w:rFonts w:ascii="Arial" w:hAnsi="Arial" w:cs="Arial"/>
              </w:rPr>
              <w:t xml:space="preserve"> </w:t>
            </w:r>
            <w:r w:rsidR="00316497">
              <w:rPr>
                <w:rFonts w:ascii="Arial" w:hAnsi="Arial" w:cs="Arial"/>
              </w:rPr>
              <w:t>belonging to</w:t>
            </w:r>
            <w:r w:rsidR="001B6BAC">
              <w:rPr>
                <w:rFonts w:ascii="Arial" w:hAnsi="Arial" w:cs="Arial"/>
              </w:rPr>
              <w:t xml:space="preserve"> </w:t>
            </w:r>
            <w:r w:rsidR="00316497">
              <w:rPr>
                <w:rFonts w:ascii="Arial" w:hAnsi="Arial" w:cs="Arial"/>
              </w:rPr>
              <w:t>staff members, patients and service</w:t>
            </w:r>
            <w:r w:rsidR="001B6BAC">
              <w:rPr>
                <w:rFonts w:ascii="Arial" w:hAnsi="Arial" w:cs="Arial"/>
              </w:rPr>
              <w:t xml:space="preserve"> users</w:t>
            </w:r>
            <w:r w:rsidR="00316497">
              <w:rPr>
                <w:rFonts w:ascii="Arial" w:hAnsi="Arial" w:cs="Arial"/>
              </w:rPr>
              <w:t xml:space="preserve"> in the following locations</w:t>
            </w:r>
            <w:r w:rsidRPr="003B3EB1">
              <w:rPr>
                <w:rFonts w:ascii="Arial" w:hAnsi="Arial" w:cs="Arial"/>
              </w:rPr>
              <w:t xml:space="preserve"> (not an exhaustive list, see IAFR for full list)</w:t>
            </w:r>
            <w:r w:rsidRPr="003B3EB1" w:rsidR="002435B5">
              <w:rPr>
                <w:rFonts w:ascii="Arial" w:hAnsi="Arial" w:cs="Arial"/>
              </w:rPr>
              <w:t>:</w:t>
            </w:r>
          </w:p>
          <w:p w:rsidR="002E7069" w:rsidP="002E7069" w:rsidRDefault="002E7069" w14:paraId="34B110D0" w14:textId="77777777">
            <w:pPr>
              <w:rPr>
                <w:rFonts w:ascii="Arial" w:hAnsi="Arial" w:cs="Arial"/>
                <w:highlight w:val="yellow"/>
              </w:rPr>
            </w:pPr>
          </w:p>
          <w:p w:rsidR="00075AD4" w:rsidP="00841EB7" w:rsidRDefault="00F403C5" w14:paraId="5F9D7AE3" w14:textId="26E0A064">
            <w:pPr>
              <w:pStyle w:val="ListParagraph"/>
              <w:numPr>
                <w:ilvl w:val="0"/>
                <w:numId w:val="19"/>
              </w:numPr>
              <w:rPr>
                <w:rFonts w:ascii="Arial" w:hAnsi="Arial" w:cs="Arial"/>
              </w:rPr>
            </w:pPr>
            <w:r>
              <w:rPr>
                <w:rFonts w:ascii="Arial" w:hAnsi="Arial" w:cs="Arial"/>
              </w:rPr>
              <w:t>Reports</w:t>
            </w:r>
            <w:r w:rsidR="00E175A2">
              <w:rPr>
                <w:rFonts w:ascii="Arial" w:hAnsi="Arial" w:cs="Arial"/>
              </w:rPr>
              <w:t xml:space="preserve"> and letters</w:t>
            </w:r>
            <w:r w:rsidR="003F026C">
              <w:rPr>
                <w:rFonts w:ascii="Arial" w:hAnsi="Arial" w:cs="Arial"/>
              </w:rPr>
              <w:t xml:space="preserve"> relat</w:t>
            </w:r>
            <w:r w:rsidR="00953D04">
              <w:rPr>
                <w:rFonts w:ascii="Arial" w:hAnsi="Arial" w:cs="Arial"/>
              </w:rPr>
              <w:t>ing</w:t>
            </w:r>
            <w:r w:rsidR="003F026C">
              <w:rPr>
                <w:rFonts w:ascii="Arial" w:hAnsi="Arial" w:cs="Arial"/>
              </w:rPr>
              <w:t xml:space="preserve"> to individuals’ care</w:t>
            </w:r>
          </w:p>
          <w:p w:rsidRPr="00EE4A40" w:rsidR="00E175A2" w:rsidP="00E175A2" w:rsidRDefault="00E175A2" w14:paraId="5A04923A" w14:textId="14616E97">
            <w:pPr>
              <w:pStyle w:val="ListParagraph"/>
              <w:numPr>
                <w:ilvl w:val="0"/>
                <w:numId w:val="19"/>
              </w:numPr>
              <w:rPr>
                <w:rFonts w:ascii="Arial" w:hAnsi="Arial" w:cs="Arial"/>
              </w:rPr>
            </w:pPr>
            <w:r>
              <w:rPr>
                <w:rFonts w:ascii="Arial" w:hAnsi="Arial" w:cs="Arial"/>
              </w:rPr>
              <w:t xml:space="preserve">Spreadsheets or Power BI dashboards created for care and audit purposes </w:t>
            </w:r>
          </w:p>
          <w:p w:rsidRPr="002E7069" w:rsidR="002E7069" w:rsidP="00841EB7" w:rsidRDefault="00A24B6F" w14:paraId="7307EF69" w14:textId="2533B139">
            <w:pPr>
              <w:pStyle w:val="ListParagraph"/>
              <w:numPr>
                <w:ilvl w:val="0"/>
                <w:numId w:val="19"/>
              </w:numPr>
              <w:rPr>
                <w:rFonts w:ascii="Arial" w:hAnsi="Arial" w:cs="Arial"/>
              </w:rPr>
            </w:pPr>
            <w:r w:rsidRPr="002E7069">
              <w:rPr>
                <w:rFonts w:ascii="Arial" w:hAnsi="Arial" w:cs="Arial"/>
                <w:highlight w:val="yellow"/>
              </w:rPr>
              <w:t>HR, personnel or management records stored on SharePoint or OneDrive</w:t>
            </w:r>
          </w:p>
          <w:p w:rsidRPr="002E7069" w:rsidR="002E7069" w:rsidP="00841EB7" w:rsidRDefault="00033AF0" w14:paraId="02398E33" w14:textId="2FA35889">
            <w:pPr>
              <w:pStyle w:val="ListParagraph"/>
              <w:numPr>
                <w:ilvl w:val="0"/>
                <w:numId w:val="19"/>
              </w:numPr>
              <w:rPr>
                <w:rFonts w:ascii="Arial" w:hAnsi="Arial" w:cs="Arial"/>
              </w:rPr>
            </w:pPr>
            <w:r>
              <w:rPr>
                <w:rFonts w:ascii="Arial" w:hAnsi="Arial" w:cs="Arial"/>
                <w:highlight w:val="yellow"/>
              </w:rPr>
              <w:t>c</w:t>
            </w:r>
            <w:r w:rsidRPr="002E7069" w:rsidR="00A24B6F">
              <w:rPr>
                <w:rFonts w:ascii="Arial" w:hAnsi="Arial" w:cs="Arial"/>
                <w:highlight w:val="yellow"/>
              </w:rPr>
              <w:t>omplaint records stored on SharePoint</w:t>
            </w:r>
          </w:p>
          <w:p w:rsidRPr="002E7069" w:rsidR="002E7069" w:rsidP="00841EB7" w:rsidRDefault="00033AF0" w14:paraId="1CDE554D" w14:textId="1283801B">
            <w:pPr>
              <w:pStyle w:val="ListParagraph"/>
              <w:numPr>
                <w:ilvl w:val="0"/>
                <w:numId w:val="19"/>
              </w:numPr>
              <w:rPr>
                <w:rFonts w:ascii="Arial" w:hAnsi="Arial" w:cs="Arial"/>
              </w:rPr>
            </w:pPr>
            <w:r>
              <w:rPr>
                <w:rFonts w:ascii="Arial" w:hAnsi="Arial" w:cs="Arial"/>
                <w:highlight w:val="yellow"/>
              </w:rPr>
              <w:t>e</w:t>
            </w:r>
            <w:r w:rsidRPr="002E7069" w:rsidR="00A24B6F">
              <w:rPr>
                <w:rFonts w:ascii="Arial" w:hAnsi="Arial" w:cs="Arial"/>
                <w:highlight w:val="yellow"/>
              </w:rPr>
              <w:t>mails and chat records stored in Outlook and Teams</w:t>
            </w:r>
          </w:p>
          <w:p w:rsidRPr="002E7069" w:rsidR="002E7069" w:rsidP="00841EB7" w:rsidRDefault="002435B5" w14:paraId="1FF92C88" w14:textId="6D4BC770">
            <w:pPr>
              <w:pStyle w:val="ListParagraph"/>
              <w:numPr>
                <w:ilvl w:val="0"/>
                <w:numId w:val="19"/>
              </w:numPr>
              <w:rPr>
                <w:rFonts w:ascii="Arial" w:hAnsi="Arial" w:cs="Arial"/>
              </w:rPr>
            </w:pPr>
            <w:r w:rsidRPr="002E7069">
              <w:rPr>
                <w:rFonts w:ascii="Arial" w:hAnsi="Arial" w:cs="Arial"/>
                <w:color w:val="000000" w:themeColor="text1"/>
                <w:highlight w:val="yellow"/>
              </w:rPr>
              <w:t>NHS Directory and metadata</w:t>
            </w:r>
          </w:p>
          <w:p w:rsidRPr="002E7069" w:rsidR="002E7069" w:rsidP="00841EB7" w:rsidRDefault="00033AF0" w14:paraId="63DD9455" w14:textId="0B1E6701">
            <w:pPr>
              <w:pStyle w:val="ListParagraph"/>
              <w:numPr>
                <w:ilvl w:val="0"/>
                <w:numId w:val="19"/>
              </w:numPr>
              <w:rPr>
                <w:rFonts w:ascii="Arial" w:hAnsi="Arial" w:cs="Arial"/>
              </w:rPr>
            </w:pPr>
            <w:r>
              <w:rPr>
                <w:rFonts w:ascii="Arial" w:hAnsi="Arial" w:cs="Arial"/>
                <w:color w:val="000000" w:themeColor="text1"/>
                <w:highlight w:val="yellow"/>
              </w:rPr>
              <w:t>a</w:t>
            </w:r>
            <w:r w:rsidRPr="002E7069" w:rsidR="002435B5">
              <w:rPr>
                <w:rFonts w:ascii="Arial" w:hAnsi="Arial" w:cs="Arial"/>
                <w:color w:val="000000" w:themeColor="text1"/>
                <w:highlight w:val="yellow"/>
              </w:rPr>
              <w:t>uthentication data stored in</w:t>
            </w:r>
            <w:r w:rsidRPr="002E7069" w:rsidR="00AB75B6">
              <w:rPr>
                <w:rFonts w:ascii="Arial" w:hAnsi="Arial" w:cs="Arial"/>
                <w:color w:val="000000" w:themeColor="text1"/>
                <w:highlight w:val="yellow"/>
              </w:rPr>
              <w:t xml:space="preserve"> Microsoft</w:t>
            </w:r>
            <w:r w:rsidRPr="002E7069" w:rsidR="002435B5">
              <w:rPr>
                <w:rFonts w:ascii="Arial" w:hAnsi="Arial" w:cs="Arial"/>
                <w:color w:val="000000" w:themeColor="text1"/>
                <w:highlight w:val="yellow"/>
              </w:rPr>
              <w:t xml:space="preserve"> Entra ID to support </w:t>
            </w:r>
            <w:r w:rsidRPr="002E7069" w:rsidR="00732B78">
              <w:rPr>
                <w:rFonts w:ascii="Arial" w:hAnsi="Arial" w:cs="Arial"/>
                <w:color w:val="000000" w:themeColor="text1"/>
                <w:highlight w:val="yellow"/>
              </w:rPr>
              <w:t>m</w:t>
            </w:r>
            <w:r w:rsidRPr="002E7069" w:rsidR="002435B5">
              <w:rPr>
                <w:rFonts w:ascii="Arial" w:hAnsi="Arial" w:cs="Arial"/>
                <w:color w:val="000000" w:themeColor="text1"/>
                <w:highlight w:val="yellow"/>
              </w:rPr>
              <w:t>ulti-</w:t>
            </w:r>
            <w:r w:rsidRPr="002E7069" w:rsidR="00732B78">
              <w:rPr>
                <w:rFonts w:ascii="Arial" w:hAnsi="Arial" w:cs="Arial"/>
                <w:color w:val="000000" w:themeColor="text1"/>
                <w:highlight w:val="yellow"/>
              </w:rPr>
              <w:t>f</w:t>
            </w:r>
            <w:r w:rsidRPr="002E7069" w:rsidR="002435B5">
              <w:rPr>
                <w:rFonts w:ascii="Arial" w:hAnsi="Arial" w:cs="Arial"/>
                <w:color w:val="000000" w:themeColor="text1"/>
                <w:highlight w:val="yellow"/>
              </w:rPr>
              <w:t xml:space="preserve">actor </w:t>
            </w:r>
            <w:r w:rsidRPr="002E7069" w:rsidR="00732B78">
              <w:rPr>
                <w:rFonts w:ascii="Arial" w:hAnsi="Arial" w:cs="Arial"/>
                <w:color w:val="000000" w:themeColor="text1"/>
                <w:highlight w:val="yellow"/>
              </w:rPr>
              <w:t>a</w:t>
            </w:r>
            <w:r w:rsidRPr="002E7069" w:rsidR="002435B5">
              <w:rPr>
                <w:rFonts w:ascii="Arial" w:hAnsi="Arial" w:cs="Arial"/>
                <w:color w:val="000000" w:themeColor="text1"/>
                <w:highlight w:val="yellow"/>
              </w:rPr>
              <w:t xml:space="preserve">uthentication (MFA) and </w:t>
            </w:r>
            <w:r w:rsidRPr="002E7069" w:rsidR="00732B78">
              <w:rPr>
                <w:rFonts w:ascii="Arial" w:hAnsi="Arial" w:cs="Arial"/>
                <w:color w:val="000000" w:themeColor="text1"/>
                <w:highlight w:val="yellow"/>
              </w:rPr>
              <w:t>s</w:t>
            </w:r>
            <w:r w:rsidRPr="002E7069" w:rsidR="002435B5">
              <w:rPr>
                <w:rFonts w:ascii="Arial" w:hAnsi="Arial" w:cs="Arial"/>
                <w:color w:val="000000" w:themeColor="text1"/>
                <w:highlight w:val="yellow"/>
              </w:rPr>
              <w:t>elf-</w:t>
            </w:r>
            <w:r w:rsidRPr="002E7069" w:rsidR="00732B78">
              <w:rPr>
                <w:rFonts w:ascii="Arial" w:hAnsi="Arial" w:cs="Arial"/>
                <w:color w:val="000000" w:themeColor="text1"/>
                <w:highlight w:val="yellow"/>
              </w:rPr>
              <w:t>s</w:t>
            </w:r>
            <w:r w:rsidRPr="002E7069" w:rsidR="002435B5">
              <w:rPr>
                <w:rFonts w:ascii="Arial" w:hAnsi="Arial" w:cs="Arial"/>
                <w:color w:val="000000" w:themeColor="text1"/>
                <w:highlight w:val="yellow"/>
              </w:rPr>
              <w:t xml:space="preserve">ervice </w:t>
            </w:r>
            <w:r w:rsidRPr="002E7069" w:rsidR="00732B78">
              <w:rPr>
                <w:rFonts w:ascii="Arial" w:hAnsi="Arial" w:cs="Arial"/>
                <w:color w:val="000000" w:themeColor="text1"/>
                <w:highlight w:val="yellow"/>
              </w:rPr>
              <w:t>p</w:t>
            </w:r>
            <w:r w:rsidRPr="002E7069" w:rsidR="002435B5">
              <w:rPr>
                <w:rFonts w:ascii="Arial" w:hAnsi="Arial" w:cs="Arial"/>
                <w:color w:val="000000" w:themeColor="text1"/>
                <w:highlight w:val="yellow"/>
              </w:rPr>
              <w:t xml:space="preserve">assword </w:t>
            </w:r>
            <w:r w:rsidRPr="002E7069" w:rsidR="00732B78">
              <w:rPr>
                <w:rFonts w:ascii="Arial" w:hAnsi="Arial" w:cs="Arial"/>
                <w:color w:val="000000" w:themeColor="text1"/>
                <w:highlight w:val="yellow"/>
              </w:rPr>
              <w:t>r</w:t>
            </w:r>
            <w:r w:rsidRPr="002E7069" w:rsidR="002435B5">
              <w:rPr>
                <w:rFonts w:ascii="Arial" w:hAnsi="Arial" w:cs="Arial"/>
                <w:color w:val="000000" w:themeColor="text1"/>
                <w:highlight w:val="yellow"/>
              </w:rPr>
              <w:t>eset functions</w:t>
            </w:r>
          </w:p>
          <w:p w:rsidRPr="002E7069" w:rsidR="00407B74" w:rsidP="00841EB7" w:rsidRDefault="00407B74" w14:paraId="031BD0AC" w14:textId="2BCFF458">
            <w:pPr>
              <w:pStyle w:val="ListParagraph"/>
              <w:numPr>
                <w:ilvl w:val="0"/>
                <w:numId w:val="19"/>
              </w:numPr>
              <w:rPr>
                <w:rFonts w:ascii="Arial" w:hAnsi="Arial" w:cs="Arial"/>
              </w:rPr>
            </w:pPr>
            <w:r w:rsidRPr="002E7069">
              <w:rPr>
                <w:rFonts w:ascii="Arial" w:hAnsi="Arial" w:cs="Arial"/>
                <w:color w:val="000000" w:themeColor="text1"/>
                <w:highlight w:val="green"/>
              </w:rPr>
              <w:t xml:space="preserve">[list other significant </w:t>
            </w:r>
            <w:r w:rsidRPr="002E7069" w:rsidR="00252108">
              <w:rPr>
                <w:rFonts w:ascii="Arial" w:hAnsi="Arial" w:cs="Arial"/>
                <w:color w:val="000000" w:themeColor="text1"/>
                <w:highlight w:val="green"/>
              </w:rPr>
              <w:t xml:space="preserve">information </w:t>
            </w:r>
            <w:r w:rsidRPr="002E7069">
              <w:rPr>
                <w:rFonts w:ascii="Arial" w:hAnsi="Arial" w:cs="Arial"/>
                <w:color w:val="000000" w:themeColor="text1"/>
                <w:highlight w:val="green"/>
              </w:rPr>
              <w:t>assets</w:t>
            </w:r>
            <w:r w:rsidRPr="002E7069" w:rsidR="17535157">
              <w:rPr>
                <w:rFonts w:ascii="Arial" w:hAnsi="Arial" w:cs="Arial"/>
                <w:color w:val="000000" w:themeColor="text1"/>
                <w:highlight w:val="green"/>
              </w:rPr>
              <w:t xml:space="preserve"> containing personal data</w:t>
            </w:r>
            <w:r w:rsidRPr="002E7069">
              <w:rPr>
                <w:rFonts w:ascii="Arial" w:hAnsi="Arial" w:cs="Arial"/>
                <w:color w:val="000000" w:themeColor="text1"/>
                <w:highlight w:val="green"/>
              </w:rPr>
              <w:t>]</w:t>
            </w:r>
          </w:p>
          <w:p w:rsidRPr="00E87D17" w:rsidR="002435B5" w:rsidP="00E87D17" w:rsidRDefault="002435B5" w14:paraId="536643A1" w14:textId="79343A56">
            <w:pPr>
              <w:rPr>
                <w:rFonts w:ascii="Arial" w:hAnsi="Arial" w:cs="Arial"/>
              </w:rPr>
            </w:pPr>
          </w:p>
        </w:tc>
      </w:tr>
      <w:tr w:rsidR="00407B74" w:rsidTr="00705528" w14:paraId="5EE3510D" w14:textId="77777777">
        <w:sdt>
          <w:sdtPr>
            <w:rPr>
              <w:rFonts w:ascii="Arial" w:hAnsi="Arial" w:cs="Arial"/>
              <w:color w:val="000000"/>
              <w:highlight w:val="yellow"/>
            </w:rPr>
            <w:id w:val="528602476"/>
            <w14:checkbox>
              <w14:checked w14:val="1"/>
              <w14:checkedState w14:val="2612" w14:font="MS Gothic"/>
              <w14:uncheckedState w14:val="2610" w14:font="MS Gothic"/>
            </w14:checkbox>
          </w:sdtPr>
          <w:sdtEndPr>
            <w:rPr>
              <w:color w:val="000000" w:themeColor="text1"/>
            </w:rPr>
          </w:sdtEndPr>
          <w:sdtContent>
            <w:tc>
              <w:tcPr>
                <w:tcW w:w="475" w:type="dxa"/>
              </w:tcPr>
              <w:p w:rsidR="00407B74" w:rsidRDefault="00B53209" w14:paraId="559DED3E" w14:textId="782EF472">
                <w:pPr>
                  <w:rPr>
                    <w:rFonts w:ascii="Arial" w:hAnsi="Arial" w:cs="Arial"/>
                    <w:color w:val="000000"/>
                  </w:rPr>
                </w:pPr>
                <w:r w:rsidRPr="00E61822">
                  <w:rPr>
                    <w:rFonts w:hint="eastAsia" w:ascii="MS Gothic" w:hAnsi="MS Gothic" w:eastAsia="MS Gothic" w:cs="Arial"/>
                    <w:color w:val="000000" w:themeColor="text1"/>
                    <w:highlight w:val="yellow"/>
                  </w:rPr>
                  <w:t>☒</w:t>
                </w:r>
              </w:p>
            </w:tc>
          </w:sdtContent>
        </w:sdt>
        <w:tc>
          <w:tcPr>
            <w:tcW w:w="7011" w:type="dxa"/>
          </w:tcPr>
          <w:p w:rsidR="00B53209" w:rsidP="00B53209" w:rsidRDefault="00B53209" w14:paraId="5B5E53F5" w14:textId="77777777">
            <w:pPr>
              <w:rPr>
                <w:rFonts w:ascii="Arial" w:hAnsi="Arial" w:cs="Arial"/>
              </w:rPr>
            </w:pPr>
            <w:r w:rsidRPr="74047471">
              <w:rPr>
                <w:rFonts w:ascii="Arial" w:hAnsi="Arial" w:cs="Arial"/>
              </w:rPr>
              <w:t>Pseudonymised data:</w:t>
            </w:r>
          </w:p>
          <w:p w:rsidR="00B53209" w:rsidP="00B53209" w:rsidRDefault="00B53209" w14:paraId="4C0720A7" w14:textId="2F82AD0B">
            <w:pPr>
              <w:rPr>
                <w:rFonts w:ascii="Arial" w:hAnsi="Arial" w:cs="Arial"/>
              </w:rPr>
            </w:pPr>
            <w:r w:rsidRPr="00A71B5A">
              <w:rPr>
                <w:rFonts w:ascii="Arial" w:hAnsi="Arial" w:cs="Arial"/>
              </w:rPr>
              <w:t xml:space="preserve">See </w:t>
            </w:r>
            <w:r w:rsidRPr="00417786">
              <w:rPr>
                <w:rFonts w:ascii="Arial" w:hAnsi="Arial" w:cs="Arial"/>
                <w:highlight w:val="green"/>
              </w:rPr>
              <w:t>[your organisation</w:t>
            </w:r>
            <w:r w:rsidRPr="00C14F26">
              <w:rPr>
                <w:rFonts w:ascii="Arial" w:hAnsi="Arial" w:cs="Arial"/>
                <w:highlight w:val="green"/>
              </w:rPr>
              <w:t>]</w:t>
            </w:r>
            <w:r w:rsidRPr="00A71B5A">
              <w:rPr>
                <w:rFonts w:ascii="Arial" w:hAnsi="Arial" w:cs="Arial"/>
              </w:rPr>
              <w:t xml:space="preserve"> IAFR for the most up to date inventory of assets stored in </w:t>
            </w:r>
            <w:r w:rsidRPr="0090293A" w:rsidR="00BF51C2">
              <w:rPr>
                <w:rFonts w:ascii="Arial" w:hAnsi="Arial" w:cs="Arial"/>
                <w:color w:val="000000" w:themeColor="text1"/>
                <w:highlight w:val="green"/>
              </w:rPr>
              <w:t>[origin storage system / tenant]</w:t>
            </w:r>
            <w:r w:rsidRPr="00A71B5A">
              <w:rPr>
                <w:rFonts w:ascii="Arial" w:hAnsi="Arial" w:cs="Arial"/>
              </w:rPr>
              <w:t xml:space="preserve">: </w:t>
            </w:r>
            <w:r w:rsidRPr="004578E8">
              <w:rPr>
                <w:rFonts w:ascii="Arial" w:hAnsi="Arial" w:cs="Arial"/>
                <w:highlight w:val="green"/>
              </w:rPr>
              <w:t>[link your IAFR]</w:t>
            </w:r>
          </w:p>
          <w:p w:rsidR="00B53209" w:rsidP="00B53209" w:rsidRDefault="00B53209" w14:paraId="255A85D7" w14:textId="77777777">
            <w:pPr>
              <w:spacing w:line="259" w:lineRule="auto"/>
              <w:rPr>
                <w:rFonts w:ascii="Arial" w:hAnsi="Arial" w:cs="Arial"/>
                <w:highlight w:val="yellow"/>
              </w:rPr>
            </w:pPr>
          </w:p>
          <w:p w:rsidR="00AD5EF1" w:rsidP="00AD5EF1" w:rsidRDefault="00B53209" w14:paraId="49DC974A" w14:textId="77777777">
            <w:pPr>
              <w:spacing w:line="259" w:lineRule="auto"/>
              <w:rPr>
                <w:rFonts w:ascii="Arial" w:hAnsi="Arial" w:cs="Arial"/>
              </w:rPr>
            </w:pPr>
            <w:r w:rsidRPr="00A71B5A">
              <w:rPr>
                <w:rFonts w:ascii="Arial" w:hAnsi="Arial" w:cs="Arial"/>
              </w:rPr>
              <w:t xml:space="preserve">This may include the following pseudonymised data (not an exhaustive list, see IAFR for full list): </w:t>
            </w:r>
          </w:p>
          <w:p w:rsidR="00AD5EF1" w:rsidP="00AD5EF1" w:rsidRDefault="00AD5EF1" w14:paraId="48199906" w14:textId="77777777">
            <w:pPr>
              <w:spacing w:line="259" w:lineRule="auto"/>
              <w:rPr>
                <w:rFonts w:ascii="Arial" w:hAnsi="Arial" w:cs="Arial"/>
                <w:color w:val="000000" w:themeColor="text1"/>
                <w:highlight w:val="yellow"/>
              </w:rPr>
            </w:pPr>
          </w:p>
          <w:p w:rsidRPr="00AD5EF1" w:rsidR="00AD5EF1" w:rsidP="00841EB7" w:rsidRDefault="00033AF0" w14:paraId="011E4F8F" w14:textId="6E33AE93">
            <w:pPr>
              <w:pStyle w:val="ListParagraph"/>
              <w:numPr>
                <w:ilvl w:val="0"/>
                <w:numId w:val="20"/>
              </w:numPr>
              <w:spacing w:line="259" w:lineRule="auto"/>
              <w:rPr>
                <w:rFonts w:ascii="Arial" w:hAnsi="Arial" w:cs="Arial"/>
              </w:rPr>
            </w:pPr>
            <w:r>
              <w:rPr>
                <w:rFonts w:ascii="Arial" w:hAnsi="Arial" w:cs="Arial"/>
                <w:color w:val="000000" w:themeColor="text1"/>
                <w:highlight w:val="yellow"/>
              </w:rPr>
              <w:t>p</w:t>
            </w:r>
            <w:r w:rsidRPr="00AD5EF1" w:rsidR="00B53209">
              <w:rPr>
                <w:rFonts w:ascii="Arial" w:hAnsi="Arial" w:cs="Arial"/>
                <w:color w:val="000000" w:themeColor="text1"/>
                <w:highlight w:val="yellow"/>
              </w:rPr>
              <w:t>seudonymised research records stored in SharePoint</w:t>
            </w:r>
          </w:p>
          <w:p w:rsidRPr="00AD5EF1" w:rsidR="002E7069" w:rsidP="00841EB7" w:rsidRDefault="00033AF0" w14:paraId="48C7FEC5" w14:textId="17DE8D55">
            <w:pPr>
              <w:pStyle w:val="ListParagraph"/>
              <w:numPr>
                <w:ilvl w:val="0"/>
                <w:numId w:val="20"/>
              </w:numPr>
              <w:spacing w:line="259" w:lineRule="auto"/>
              <w:rPr>
                <w:rFonts w:ascii="Arial" w:hAnsi="Arial" w:cs="Arial"/>
              </w:rPr>
            </w:pPr>
            <w:r>
              <w:rPr>
                <w:rFonts w:ascii="Arial" w:hAnsi="Arial" w:cs="Arial"/>
                <w:color w:val="000000" w:themeColor="text1"/>
                <w:highlight w:val="yellow"/>
              </w:rPr>
              <w:t>p</w:t>
            </w:r>
            <w:r w:rsidRPr="00AD5EF1" w:rsidR="00C96E69">
              <w:rPr>
                <w:rFonts w:ascii="Arial" w:hAnsi="Arial" w:cs="Arial"/>
                <w:color w:val="000000" w:themeColor="text1"/>
                <w:highlight w:val="yellow"/>
              </w:rPr>
              <w:t xml:space="preserve">seudonymised </w:t>
            </w:r>
            <w:r w:rsidRPr="00AD5EF1" w:rsidR="00A46E64">
              <w:rPr>
                <w:rFonts w:ascii="Arial" w:hAnsi="Arial" w:cs="Arial"/>
                <w:color w:val="000000" w:themeColor="text1"/>
                <w:highlight w:val="yellow"/>
              </w:rPr>
              <w:t xml:space="preserve">population health </w:t>
            </w:r>
            <w:r w:rsidRPr="00AD5EF1" w:rsidR="00437A92">
              <w:rPr>
                <w:rFonts w:ascii="Arial" w:hAnsi="Arial" w:cs="Arial"/>
                <w:color w:val="000000" w:themeColor="text1"/>
                <w:highlight w:val="yellow"/>
              </w:rPr>
              <w:t xml:space="preserve">data stored in </w:t>
            </w:r>
            <w:r w:rsidRPr="00AD5EF1" w:rsidR="00833DDF">
              <w:rPr>
                <w:rFonts w:ascii="Arial" w:hAnsi="Arial" w:cs="Arial"/>
                <w:color w:val="000000" w:themeColor="text1"/>
                <w:highlight w:val="yellow"/>
              </w:rPr>
              <w:t>Power BI</w:t>
            </w:r>
          </w:p>
          <w:p w:rsidRPr="002E7069" w:rsidR="00407B74" w:rsidP="00841EB7" w:rsidRDefault="00B53209" w14:paraId="26A3398B" w14:textId="32B44501">
            <w:pPr>
              <w:pStyle w:val="ListParagraph"/>
              <w:numPr>
                <w:ilvl w:val="0"/>
                <w:numId w:val="7"/>
              </w:numPr>
              <w:rPr>
                <w:rFonts w:ascii="Arial" w:hAnsi="Arial" w:cs="Arial"/>
                <w:color w:val="000000" w:themeColor="text1"/>
              </w:rPr>
            </w:pPr>
            <w:r w:rsidRPr="002E7069">
              <w:rPr>
                <w:rFonts w:ascii="Arial" w:hAnsi="Arial" w:cs="Arial"/>
                <w:color w:val="000000" w:themeColor="text1"/>
                <w:highlight w:val="green"/>
              </w:rPr>
              <w:t xml:space="preserve">[list other significant </w:t>
            </w:r>
            <w:r w:rsidRPr="002E7069" w:rsidR="7BEBB222">
              <w:rPr>
                <w:rFonts w:ascii="Arial" w:hAnsi="Arial" w:cs="Arial"/>
                <w:color w:val="000000" w:themeColor="text1"/>
                <w:highlight w:val="green"/>
              </w:rPr>
              <w:t xml:space="preserve">information </w:t>
            </w:r>
            <w:r w:rsidRPr="002E7069">
              <w:rPr>
                <w:rFonts w:ascii="Arial" w:hAnsi="Arial" w:cs="Arial"/>
                <w:color w:val="000000" w:themeColor="text1"/>
                <w:highlight w:val="green"/>
              </w:rPr>
              <w:t>assets</w:t>
            </w:r>
            <w:r w:rsidRPr="002E7069" w:rsidR="79035696">
              <w:rPr>
                <w:rFonts w:ascii="Arial" w:hAnsi="Arial" w:cs="Arial"/>
                <w:color w:val="000000" w:themeColor="text1"/>
                <w:highlight w:val="green"/>
              </w:rPr>
              <w:t xml:space="preserve"> containing pseudonymised data</w:t>
            </w:r>
            <w:r w:rsidRPr="002E7069">
              <w:rPr>
                <w:rFonts w:ascii="Arial" w:hAnsi="Arial" w:cs="Arial"/>
                <w:color w:val="000000" w:themeColor="text1"/>
                <w:highlight w:val="green"/>
              </w:rPr>
              <w:t>]</w:t>
            </w:r>
          </w:p>
        </w:tc>
      </w:tr>
      <w:tr w:rsidR="00B53209" w:rsidTr="00705528" w14:paraId="50EE4FE3" w14:textId="77777777">
        <w:sdt>
          <w:sdtPr>
            <w:rPr>
              <w:rFonts w:ascii="Arial" w:hAnsi="Arial" w:cs="Arial"/>
              <w:color w:val="000000" w:themeColor="text1"/>
              <w:highlight w:val="yellow"/>
            </w:rPr>
            <w:id w:val="-1146120166"/>
            <w14:checkbox>
              <w14:checked w14:val="1"/>
              <w14:checkedState w14:val="2612" w14:font="MS Gothic"/>
              <w14:uncheckedState w14:val="2610" w14:font="MS Gothic"/>
            </w14:checkbox>
          </w:sdtPr>
          <w:sdtContent>
            <w:tc>
              <w:tcPr>
                <w:tcW w:w="475" w:type="dxa"/>
              </w:tcPr>
              <w:p w:rsidRPr="007768A2" w:rsidR="00B53209" w:rsidRDefault="00E61822" w14:paraId="2CCF58F8" w14:textId="2DACFE18">
                <w:pPr>
                  <w:rPr>
                    <w:rFonts w:ascii="Arial" w:hAnsi="Arial" w:cs="Arial"/>
                    <w:color w:val="000000"/>
                  </w:rPr>
                </w:pPr>
                <w:r w:rsidRPr="007768A2">
                  <w:rPr>
                    <w:rFonts w:hint="eastAsia" w:ascii="MS Gothic" w:hAnsi="MS Gothic" w:eastAsia="MS Gothic" w:cs="Arial"/>
                    <w:color w:val="000000" w:themeColor="text1"/>
                    <w:highlight w:val="yellow"/>
                  </w:rPr>
                  <w:t>☒</w:t>
                </w:r>
              </w:p>
            </w:tc>
          </w:sdtContent>
        </w:sdt>
        <w:tc>
          <w:tcPr>
            <w:tcW w:w="7011" w:type="dxa"/>
          </w:tcPr>
          <w:p w:rsidR="00194FA6" w:rsidP="00194FA6" w:rsidRDefault="00194FA6" w14:paraId="6880A6C1" w14:textId="77777777">
            <w:pPr>
              <w:rPr>
                <w:rFonts w:ascii="Arial" w:hAnsi="Arial" w:cs="Arial"/>
                <w:color w:val="000000" w:themeColor="text1"/>
              </w:rPr>
            </w:pPr>
            <w:r w:rsidRPr="74047471">
              <w:rPr>
                <w:rFonts w:ascii="Arial" w:hAnsi="Arial" w:cs="Arial"/>
                <w:color w:val="000000" w:themeColor="text1"/>
              </w:rPr>
              <w:t>Anonymous data</w:t>
            </w:r>
          </w:p>
          <w:p w:rsidR="00194FA6" w:rsidP="00194FA6" w:rsidRDefault="00194FA6" w14:paraId="425DB6CE" w14:textId="5D88E150">
            <w:pPr>
              <w:rPr>
                <w:rFonts w:ascii="Arial" w:hAnsi="Arial" w:cs="Arial"/>
              </w:rPr>
            </w:pPr>
            <w:r w:rsidRPr="0064597C">
              <w:rPr>
                <w:rFonts w:ascii="Arial" w:hAnsi="Arial" w:cs="Arial"/>
              </w:rPr>
              <w:t xml:space="preserve">See </w:t>
            </w:r>
            <w:r w:rsidRPr="00417786">
              <w:rPr>
                <w:rFonts w:ascii="Arial" w:hAnsi="Arial" w:cs="Arial"/>
                <w:highlight w:val="green"/>
              </w:rPr>
              <w:t>[your organisation</w:t>
            </w:r>
            <w:r w:rsidRPr="0064597C">
              <w:rPr>
                <w:rFonts w:ascii="Arial" w:hAnsi="Arial" w:cs="Arial"/>
              </w:rPr>
              <w:t xml:space="preserve">] IAFR for the most up to date inventory of assets stored in </w:t>
            </w:r>
            <w:r w:rsidRPr="0090293A" w:rsidR="00C14F26">
              <w:rPr>
                <w:rFonts w:ascii="Arial" w:hAnsi="Arial" w:cs="Arial"/>
                <w:color w:val="000000" w:themeColor="text1"/>
                <w:highlight w:val="green"/>
              </w:rPr>
              <w:t>[origin storage system / tenant]</w:t>
            </w:r>
            <w:r w:rsidRPr="0064597C">
              <w:rPr>
                <w:rFonts w:ascii="Arial" w:hAnsi="Arial" w:cs="Arial"/>
              </w:rPr>
              <w:t xml:space="preserve">: </w:t>
            </w:r>
            <w:r w:rsidRPr="004578E8">
              <w:rPr>
                <w:rFonts w:ascii="Arial" w:hAnsi="Arial" w:cs="Arial"/>
                <w:highlight w:val="green"/>
              </w:rPr>
              <w:t>[link your IAFR]</w:t>
            </w:r>
          </w:p>
          <w:p w:rsidR="00194FA6" w:rsidP="00194FA6" w:rsidRDefault="00194FA6" w14:paraId="11D55F28" w14:textId="77777777">
            <w:pPr>
              <w:rPr>
                <w:rFonts w:ascii="Arial" w:hAnsi="Arial" w:cs="Arial"/>
                <w:color w:val="000000" w:themeColor="text1"/>
                <w:highlight w:val="yellow"/>
              </w:rPr>
            </w:pPr>
          </w:p>
          <w:p w:rsidR="00AD5EF1" w:rsidP="00AD5EF1" w:rsidRDefault="00194FA6" w14:paraId="06480416" w14:textId="77777777">
            <w:pPr>
              <w:rPr>
                <w:rFonts w:ascii="Arial" w:hAnsi="Arial" w:cs="Arial"/>
                <w:color w:val="000000" w:themeColor="text1"/>
              </w:rPr>
            </w:pPr>
            <w:r w:rsidRPr="0064597C">
              <w:rPr>
                <w:rFonts w:ascii="Arial" w:hAnsi="Arial" w:cs="Arial"/>
                <w:color w:val="000000" w:themeColor="text1"/>
              </w:rPr>
              <w:t xml:space="preserve">This may include the following anonymous data </w:t>
            </w:r>
            <w:r w:rsidRPr="0064597C">
              <w:rPr>
                <w:rFonts w:ascii="Arial" w:hAnsi="Arial" w:cs="Arial"/>
              </w:rPr>
              <w:t>(not an exhaustive list, see IAFR for full list)</w:t>
            </w:r>
            <w:r w:rsidRPr="0064597C">
              <w:rPr>
                <w:rFonts w:ascii="Arial" w:hAnsi="Arial" w:cs="Arial"/>
                <w:color w:val="000000" w:themeColor="text1"/>
              </w:rPr>
              <w:t xml:space="preserve">: </w:t>
            </w:r>
          </w:p>
          <w:p w:rsidR="00AD5EF1" w:rsidP="00AD5EF1" w:rsidRDefault="00AD5EF1" w14:paraId="31C077FC" w14:textId="77777777">
            <w:pPr>
              <w:rPr>
                <w:rFonts w:ascii="Arial" w:hAnsi="Arial" w:cs="Arial"/>
                <w:color w:val="000000" w:themeColor="text1"/>
                <w:highlight w:val="yellow"/>
              </w:rPr>
            </w:pPr>
          </w:p>
          <w:p w:rsidRPr="00AD5EF1" w:rsidR="00AD5EF1" w:rsidP="00841EB7" w:rsidRDefault="00033AF0" w14:paraId="78568646" w14:textId="78609EA4">
            <w:pPr>
              <w:pStyle w:val="ListParagraph"/>
              <w:numPr>
                <w:ilvl w:val="0"/>
                <w:numId w:val="21"/>
              </w:numPr>
              <w:rPr>
                <w:rFonts w:ascii="Arial" w:hAnsi="Arial" w:cs="Arial"/>
              </w:rPr>
            </w:pPr>
            <w:r>
              <w:rPr>
                <w:rFonts w:ascii="Arial" w:hAnsi="Arial" w:cs="Arial"/>
                <w:color w:val="000000" w:themeColor="text1"/>
                <w:highlight w:val="yellow"/>
              </w:rPr>
              <w:t>w</w:t>
            </w:r>
            <w:r w:rsidRPr="00AD5EF1" w:rsidR="00194FA6">
              <w:rPr>
                <w:rFonts w:ascii="Arial" w:hAnsi="Arial" w:cs="Arial"/>
                <w:color w:val="000000" w:themeColor="text1"/>
                <w:highlight w:val="yellow"/>
              </w:rPr>
              <w:t>aiting list trend and statistic data stored on SharePoint</w:t>
            </w:r>
            <w:r w:rsidRPr="00AD5EF1" w:rsidR="00C61366">
              <w:rPr>
                <w:rFonts w:ascii="Arial" w:hAnsi="Arial" w:cs="Arial"/>
                <w:color w:val="000000" w:themeColor="text1"/>
                <w:highlight w:val="yellow"/>
              </w:rPr>
              <w:t xml:space="preserve"> and Power BI</w:t>
            </w:r>
          </w:p>
          <w:p w:rsidRPr="00AD5EF1" w:rsidR="00AD5EF1" w:rsidP="00841EB7" w:rsidRDefault="00033AF0" w14:paraId="21E4E4C3" w14:textId="468CBABF">
            <w:pPr>
              <w:pStyle w:val="ListParagraph"/>
              <w:numPr>
                <w:ilvl w:val="0"/>
                <w:numId w:val="21"/>
              </w:numPr>
              <w:rPr>
                <w:rFonts w:ascii="Arial" w:hAnsi="Arial" w:cs="Arial"/>
              </w:rPr>
            </w:pPr>
            <w:r>
              <w:rPr>
                <w:rFonts w:ascii="Arial" w:hAnsi="Arial" w:cs="Arial"/>
                <w:color w:val="000000" w:themeColor="text1"/>
                <w:highlight w:val="yellow"/>
              </w:rPr>
              <w:t>s</w:t>
            </w:r>
            <w:r w:rsidRPr="00AD5EF1" w:rsidR="00194FA6">
              <w:rPr>
                <w:rFonts w:ascii="Arial" w:hAnsi="Arial" w:cs="Arial"/>
                <w:color w:val="000000" w:themeColor="text1"/>
                <w:highlight w:val="yellow"/>
              </w:rPr>
              <w:t>taffing statistic data stored on SharePoint</w:t>
            </w:r>
            <w:r w:rsidRPr="00AD5EF1" w:rsidR="00CE2E6E">
              <w:rPr>
                <w:rFonts w:ascii="Arial" w:hAnsi="Arial" w:cs="Arial"/>
                <w:color w:val="000000" w:themeColor="text1"/>
                <w:highlight w:val="yellow"/>
              </w:rPr>
              <w:t xml:space="preserve"> and OneDrive</w:t>
            </w:r>
          </w:p>
          <w:p w:rsidRPr="00AD5EF1" w:rsidR="00B53209" w:rsidP="00841EB7" w:rsidRDefault="00194FA6" w14:paraId="2994EA54" w14:textId="51F0E743">
            <w:pPr>
              <w:pStyle w:val="ListParagraph"/>
              <w:numPr>
                <w:ilvl w:val="0"/>
                <w:numId w:val="21"/>
              </w:numPr>
              <w:rPr>
                <w:rFonts w:ascii="Arial" w:hAnsi="Arial" w:cs="Arial"/>
              </w:rPr>
            </w:pPr>
            <w:r w:rsidRPr="00AD5EF1">
              <w:rPr>
                <w:rFonts w:ascii="Arial" w:hAnsi="Arial" w:cs="Arial"/>
                <w:color w:val="000000" w:themeColor="text1"/>
                <w:highlight w:val="green"/>
              </w:rPr>
              <w:t xml:space="preserve">[list other significant </w:t>
            </w:r>
            <w:r w:rsidRPr="00AD5EF1" w:rsidR="72423EF6">
              <w:rPr>
                <w:rFonts w:ascii="Arial" w:hAnsi="Arial" w:cs="Arial"/>
                <w:color w:val="000000" w:themeColor="text1"/>
                <w:highlight w:val="green"/>
              </w:rPr>
              <w:t xml:space="preserve">information </w:t>
            </w:r>
            <w:r w:rsidRPr="00AD5EF1">
              <w:rPr>
                <w:rFonts w:ascii="Arial" w:hAnsi="Arial" w:cs="Arial"/>
                <w:color w:val="000000" w:themeColor="text1"/>
                <w:highlight w:val="green"/>
              </w:rPr>
              <w:t>assets</w:t>
            </w:r>
            <w:r w:rsidRPr="00AD5EF1" w:rsidR="05AE2BDF">
              <w:rPr>
                <w:rFonts w:ascii="Arial" w:hAnsi="Arial" w:cs="Arial"/>
                <w:color w:val="000000" w:themeColor="text1"/>
                <w:highlight w:val="green"/>
              </w:rPr>
              <w:t xml:space="preserve"> containing anonymous data</w:t>
            </w:r>
            <w:r w:rsidRPr="00AD5EF1">
              <w:rPr>
                <w:rFonts w:ascii="Arial" w:hAnsi="Arial" w:cs="Arial"/>
                <w:color w:val="000000" w:themeColor="text1"/>
                <w:highlight w:val="green"/>
              </w:rPr>
              <w:t>]</w:t>
            </w:r>
          </w:p>
        </w:tc>
      </w:tr>
    </w:tbl>
    <w:p w:rsidR="00F92AA2" w:rsidP="004F04DC" w:rsidRDefault="00F92AA2" w14:paraId="62CC7810" w14:textId="77777777">
      <w:pPr>
        <w:rPr>
          <w:rFonts w:ascii="Arial" w:hAnsi="Arial" w:cs="Arial"/>
          <w:b/>
          <w:color w:val="4472C4"/>
          <w:sz w:val="26"/>
          <w:szCs w:val="26"/>
        </w:rPr>
      </w:pPr>
    </w:p>
    <w:p w:rsidRPr="00174E11" w:rsidR="00960D22" w:rsidP="008570CD" w:rsidRDefault="007140AB" w14:paraId="00000045" w14:textId="4E6754C5">
      <w:pPr>
        <w:pStyle w:val="Heading2"/>
      </w:pPr>
      <w:bookmarkStart w:name="_Toc190185367" w:id="10"/>
      <w:r w:rsidRPr="00174E11">
        <w:t xml:space="preserve">SECTION 2 </w:t>
      </w:r>
      <w:r w:rsidRPr="00174E11" w:rsidR="00BE3CE8">
        <w:t>–</w:t>
      </w:r>
      <w:r w:rsidRPr="00174E11">
        <w:t xml:space="preserve"> </w:t>
      </w:r>
      <w:r w:rsidRPr="00174E11" w:rsidR="00BE3CE8">
        <w:t>Why do you need the data?</w:t>
      </w:r>
      <w:bookmarkEnd w:id="10"/>
      <w:r w:rsidRPr="00174E11">
        <w:t xml:space="preserve"> </w:t>
      </w:r>
    </w:p>
    <w:p w:rsidRPr="007321AF" w:rsidR="00960D22" w:rsidRDefault="00960D22" w14:paraId="00000046" w14:textId="77777777">
      <w:pPr>
        <w:pBdr>
          <w:top w:val="nil"/>
          <w:left w:val="nil"/>
          <w:bottom w:val="nil"/>
          <w:right w:val="nil"/>
          <w:between w:val="nil"/>
        </w:pBdr>
        <w:rPr>
          <w:rFonts w:ascii="Arial" w:hAnsi="Arial" w:cs="Arial"/>
          <w:color w:val="000000"/>
        </w:rPr>
      </w:pPr>
    </w:p>
    <w:p w:rsidRPr="007321AF" w:rsidR="00960D22" w:rsidP="00841EB7" w:rsidRDefault="007140AB" w14:paraId="00000047" w14:textId="77777777">
      <w:pPr>
        <w:numPr>
          <w:ilvl w:val="0"/>
          <w:numId w:val="3"/>
        </w:numPr>
        <w:pBdr>
          <w:top w:val="nil"/>
          <w:left w:val="nil"/>
          <w:bottom w:val="nil"/>
          <w:right w:val="nil"/>
          <w:between w:val="nil"/>
        </w:pBdr>
        <w:rPr>
          <w:rFonts w:ascii="Arial" w:hAnsi="Arial" w:cs="Arial"/>
          <w:b/>
          <w:color w:val="000000"/>
        </w:rPr>
      </w:pPr>
      <w:bookmarkStart w:name="Page07_Section02_Question02" w:id="11"/>
      <w:r w:rsidRPr="007321AF">
        <w:rPr>
          <w:rFonts w:ascii="Arial" w:hAnsi="Arial" w:cs="Arial"/>
          <w:b/>
          <w:color w:val="000000"/>
        </w:rPr>
        <w:t xml:space="preserve">What are the purposes for using or sharing the data? </w:t>
      </w:r>
    </w:p>
    <w:bookmarkEnd w:id="11"/>
    <w:p w:rsidRPr="007321AF" w:rsidR="00960D22" w:rsidRDefault="00960D22" w14:paraId="00000048" w14:textId="77777777">
      <w:pPr>
        <w:pBdr>
          <w:top w:val="nil"/>
          <w:left w:val="nil"/>
          <w:bottom w:val="nil"/>
          <w:right w:val="nil"/>
          <w:between w:val="nil"/>
        </w:pBdr>
        <w:rPr>
          <w:rFonts w:ascii="Arial" w:hAnsi="Arial" w:cs="Arial"/>
          <w:color w:val="000000"/>
        </w:rPr>
      </w:pPr>
    </w:p>
    <w:p w:rsidRPr="00DD4558" w:rsidR="00DD4558" w:rsidP="001F7F53" w:rsidRDefault="00DD4558" w14:paraId="560904A2" w14:textId="756226D7">
      <w:pPr>
        <w:pBdr>
          <w:top w:val="nil"/>
          <w:left w:val="nil"/>
          <w:bottom w:val="nil"/>
          <w:right w:val="nil"/>
          <w:between w:val="nil"/>
        </w:pBdr>
        <w:ind w:left="720"/>
        <w:rPr>
          <w:rFonts w:ascii="Arial" w:hAnsi="Arial" w:cs="Arial"/>
          <w:color w:val="000000" w:themeColor="text1"/>
        </w:rPr>
      </w:pPr>
      <w:r w:rsidRPr="00DD4558">
        <w:rPr>
          <w:rFonts w:ascii="Arial" w:hAnsi="Arial" w:cs="Arial"/>
          <w:color w:val="000000" w:themeColor="text1"/>
        </w:rPr>
        <w:t xml:space="preserve">The purpose </w:t>
      </w:r>
      <w:r w:rsidR="00E87FAC">
        <w:rPr>
          <w:rFonts w:ascii="Arial" w:hAnsi="Arial" w:cs="Arial"/>
          <w:color w:val="000000" w:themeColor="text1"/>
        </w:rPr>
        <w:t xml:space="preserve">is to migrate the data held on </w:t>
      </w:r>
      <w:r w:rsidRPr="0090293A" w:rsidR="0084010E">
        <w:rPr>
          <w:rFonts w:ascii="Arial" w:hAnsi="Arial" w:cs="Arial"/>
          <w:color w:val="000000" w:themeColor="text1"/>
          <w:highlight w:val="green"/>
        </w:rPr>
        <w:t>[origin storage system / tenant]</w:t>
      </w:r>
      <w:r w:rsidR="0084010E">
        <w:rPr>
          <w:rFonts w:ascii="Arial" w:hAnsi="Arial" w:cs="Arial"/>
          <w:color w:val="000000" w:themeColor="text1"/>
        </w:rPr>
        <w:t xml:space="preserve"> </w:t>
      </w:r>
      <w:r w:rsidR="00E87FAC">
        <w:rPr>
          <w:rFonts w:ascii="Arial" w:hAnsi="Arial" w:cs="Arial"/>
          <w:color w:val="000000" w:themeColor="text1"/>
        </w:rPr>
        <w:t xml:space="preserve">to </w:t>
      </w:r>
      <w:r w:rsidRPr="00D74307" w:rsidR="0084010E">
        <w:rPr>
          <w:rFonts w:ascii="Arial" w:hAnsi="Arial" w:cs="Arial"/>
          <w:color w:val="000000" w:themeColor="text1"/>
          <w:highlight w:val="green"/>
        </w:rPr>
        <w:t>[new storage system</w:t>
      </w:r>
      <w:r w:rsidR="00822EC0">
        <w:rPr>
          <w:rFonts w:ascii="Arial" w:hAnsi="Arial" w:cs="Arial"/>
          <w:color w:val="000000" w:themeColor="text1"/>
          <w:highlight w:val="green"/>
        </w:rPr>
        <w:t xml:space="preserve"> /</w:t>
      </w:r>
      <w:r w:rsidRPr="00D74307" w:rsidR="0084010E">
        <w:rPr>
          <w:rFonts w:ascii="Arial" w:hAnsi="Arial" w:cs="Arial"/>
          <w:color w:val="000000" w:themeColor="text1"/>
          <w:highlight w:val="green"/>
        </w:rPr>
        <w:t xml:space="preserve"> tenant]</w:t>
      </w:r>
      <w:r w:rsidRPr="00AD5EF1" w:rsidR="00E30008">
        <w:rPr>
          <w:rFonts w:ascii="Arial" w:hAnsi="Arial" w:cs="Arial"/>
          <w:color w:val="000000" w:themeColor="text1"/>
        </w:rPr>
        <w:t>.</w:t>
      </w:r>
      <w:r w:rsidR="00230BC9">
        <w:rPr>
          <w:rFonts w:ascii="Arial" w:hAnsi="Arial" w:cs="Arial"/>
          <w:color w:val="000000" w:themeColor="text1"/>
        </w:rPr>
        <w:t xml:space="preserve">  </w:t>
      </w:r>
    </w:p>
    <w:p w:rsidRPr="007321AF" w:rsidR="00960D22" w:rsidRDefault="00960D22" w14:paraId="0000004C" w14:textId="77777777">
      <w:pPr>
        <w:pBdr>
          <w:top w:val="nil"/>
          <w:left w:val="nil"/>
          <w:bottom w:val="nil"/>
          <w:right w:val="nil"/>
          <w:between w:val="nil"/>
        </w:pBdr>
        <w:rPr>
          <w:rFonts w:ascii="Arial" w:hAnsi="Arial" w:cs="Arial"/>
          <w:color w:val="000000"/>
        </w:rPr>
      </w:pPr>
    </w:p>
    <w:p w:rsidRPr="007321AF" w:rsidR="00956381" w:rsidP="00841EB7" w:rsidRDefault="00956381" w14:paraId="02D7F11E" w14:textId="27330028">
      <w:pPr>
        <w:numPr>
          <w:ilvl w:val="0"/>
          <w:numId w:val="3"/>
        </w:numPr>
        <w:pBdr>
          <w:top w:val="nil"/>
          <w:left w:val="nil"/>
          <w:bottom w:val="nil"/>
          <w:right w:val="nil"/>
          <w:between w:val="nil"/>
        </w:pBdr>
        <w:rPr>
          <w:rFonts w:ascii="Arial" w:hAnsi="Arial" w:cs="Arial"/>
          <w:b/>
          <w:color w:val="000000"/>
        </w:rPr>
      </w:pPr>
      <w:r w:rsidRPr="3BF6E22D">
        <w:rPr>
          <w:rFonts w:ascii="Arial" w:hAnsi="Arial" w:cs="Arial"/>
          <w:b/>
          <w:color w:val="000000" w:themeColor="text1"/>
        </w:rPr>
        <w:t xml:space="preserve">What are the benefits of using or sharing the data? </w:t>
      </w:r>
    </w:p>
    <w:p w:rsidRPr="007321AF" w:rsidR="00960D22" w:rsidP="6E2FCE1B" w:rsidRDefault="00960D22" w14:paraId="0000004E" w14:textId="7FFDD8FF">
      <w:pPr>
        <w:pBdr>
          <w:top w:val="nil"/>
          <w:left w:val="nil"/>
          <w:bottom w:val="nil"/>
          <w:right w:val="nil"/>
          <w:between w:val="nil"/>
        </w:pBdr>
        <w:rPr>
          <w:rFonts w:ascii="Arial" w:hAnsi="Arial" w:cs="Arial"/>
          <w:color w:val="000000"/>
        </w:rPr>
      </w:pPr>
    </w:p>
    <w:p w:rsidRPr="0084010E" w:rsidR="0084010E" w:rsidP="00217847" w:rsidRDefault="00822EC0" w14:paraId="1F1F78C9" w14:textId="2DDCDC8C">
      <w:pPr>
        <w:pBdr>
          <w:top w:val="nil"/>
          <w:left w:val="nil"/>
          <w:bottom w:val="nil"/>
          <w:right w:val="nil"/>
          <w:between w:val="nil"/>
        </w:pBdr>
        <w:ind w:left="720"/>
        <w:rPr>
          <w:rFonts w:ascii="Arial" w:hAnsi="Arial" w:cs="Arial"/>
          <w:color w:val="000000" w:themeColor="text1"/>
        </w:rPr>
      </w:pPr>
      <w:r w:rsidRPr="00964215">
        <w:rPr>
          <w:rFonts w:ascii="Arial" w:hAnsi="Arial" w:cs="Arial"/>
          <w:color w:val="000000" w:themeColor="text1"/>
          <w:highlight w:val="green"/>
        </w:rPr>
        <w:t>[</w:t>
      </w:r>
      <w:r w:rsidRPr="00964215" w:rsidR="00964215">
        <w:rPr>
          <w:rFonts w:ascii="Arial" w:hAnsi="Arial" w:cs="Arial"/>
          <w:color w:val="000000" w:themeColor="text1"/>
          <w:highlight w:val="green"/>
        </w:rPr>
        <w:t>Some common benefits of</w:t>
      </w:r>
      <w:r w:rsidR="00964215">
        <w:rPr>
          <w:rFonts w:ascii="Arial" w:hAnsi="Arial" w:cs="Arial"/>
          <w:color w:val="000000" w:themeColor="text1"/>
          <w:highlight w:val="green"/>
        </w:rPr>
        <w:t xml:space="preserve"> moving to a </w:t>
      </w:r>
      <w:r w:rsidRPr="00964215" w:rsidR="00964215">
        <w:rPr>
          <w:rFonts w:ascii="Arial" w:hAnsi="Arial" w:cs="Arial"/>
          <w:color w:val="000000" w:themeColor="text1"/>
          <w:highlight w:val="green"/>
        </w:rPr>
        <w:t>new storage system / tenant are given below</w:t>
      </w:r>
      <w:r w:rsidR="00964215">
        <w:rPr>
          <w:rFonts w:ascii="Arial" w:hAnsi="Arial" w:cs="Arial"/>
          <w:color w:val="000000" w:themeColor="text1"/>
          <w:highlight w:val="green"/>
        </w:rPr>
        <w:t>.</w:t>
      </w:r>
      <w:r w:rsidRPr="00964215" w:rsidR="00964215">
        <w:rPr>
          <w:rFonts w:ascii="Arial" w:hAnsi="Arial" w:cs="Arial"/>
          <w:color w:val="000000" w:themeColor="text1"/>
          <w:highlight w:val="green"/>
        </w:rPr>
        <w:t>]</w:t>
      </w:r>
    </w:p>
    <w:p w:rsidR="0084010E" w:rsidP="00217847" w:rsidRDefault="0084010E" w14:paraId="0AAE1EB7" w14:textId="77777777">
      <w:pPr>
        <w:pBdr>
          <w:top w:val="nil"/>
          <w:left w:val="nil"/>
          <w:bottom w:val="nil"/>
          <w:right w:val="nil"/>
          <w:between w:val="nil"/>
        </w:pBdr>
        <w:ind w:left="720"/>
        <w:rPr>
          <w:rFonts w:ascii="Arial" w:hAnsi="Arial" w:cs="Arial"/>
          <w:b/>
          <w:bCs/>
          <w:color w:val="000000" w:themeColor="text1"/>
        </w:rPr>
      </w:pPr>
    </w:p>
    <w:p w:rsidRPr="00430C3F" w:rsidR="00217847" w:rsidP="00217847" w:rsidRDefault="00217847" w14:paraId="4A8EEB78" w14:textId="2532A6CE">
      <w:pPr>
        <w:pBdr>
          <w:top w:val="nil"/>
          <w:left w:val="nil"/>
          <w:bottom w:val="nil"/>
          <w:right w:val="nil"/>
          <w:between w:val="nil"/>
        </w:pBdr>
        <w:ind w:left="720"/>
        <w:rPr>
          <w:rFonts w:ascii="Arial" w:hAnsi="Arial" w:cs="Arial"/>
          <w:color w:val="000000" w:themeColor="text1"/>
          <w:highlight w:val="yellow"/>
        </w:rPr>
      </w:pPr>
      <w:r w:rsidRPr="00430C3F">
        <w:rPr>
          <w:rFonts w:ascii="Arial" w:hAnsi="Arial" w:cs="Arial"/>
          <w:b/>
          <w:bCs/>
          <w:color w:val="000000" w:themeColor="text1"/>
          <w:highlight w:val="yellow"/>
        </w:rPr>
        <w:t xml:space="preserve">Easier collaboration </w:t>
      </w:r>
      <w:r w:rsidRPr="00430C3F">
        <w:rPr>
          <w:rFonts w:ascii="Arial" w:hAnsi="Arial" w:cs="Arial"/>
          <w:color w:val="000000" w:themeColor="text1"/>
          <w:highlight w:val="yellow"/>
        </w:rPr>
        <w:t>- The movement to</w:t>
      </w:r>
      <w:r w:rsidR="00430C3F">
        <w:rPr>
          <w:rFonts w:ascii="Arial" w:hAnsi="Arial" w:cs="Arial"/>
          <w:color w:val="000000" w:themeColor="text1"/>
          <w:highlight w:val="yellow"/>
        </w:rPr>
        <w:t xml:space="preserve"> </w:t>
      </w:r>
      <w:r w:rsidRPr="00430C3F" w:rsidR="00430C3F">
        <w:rPr>
          <w:rFonts w:ascii="Arial" w:hAnsi="Arial" w:cs="Arial"/>
          <w:color w:val="000000" w:themeColor="text1"/>
          <w:highlight w:val="green"/>
        </w:rPr>
        <w:t>[</w:t>
      </w:r>
      <w:r w:rsidRPr="00964215" w:rsidR="00430C3F">
        <w:rPr>
          <w:rFonts w:ascii="Arial" w:hAnsi="Arial" w:cs="Arial"/>
          <w:color w:val="000000" w:themeColor="text1"/>
          <w:highlight w:val="green"/>
        </w:rPr>
        <w:t>new storage system / tenant</w:t>
      </w:r>
      <w:r w:rsidR="00430C3F">
        <w:rPr>
          <w:rFonts w:ascii="Arial" w:hAnsi="Arial" w:cs="Arial"/>
          <w:color w:val="000000" w:themeColor="text1"/>
          <w:highlight w:val="green"/>
        </w:rPr>
        <w:t>]</w:t>
      </w:r>
      <w:r w:rsidRPr="00430C3F">
        <w:rPr>
          <w:rFonts w:ascii="Arial" w:hAnsi="Arial" w:cs="Arial"/>
          <w:color w:val="000000" w:themeColor="text1"/>
          <w:highlight w:val="yellow"/>
        </w:rPr>
        <w:t xml:space="preserve"> will enhance </w:t>
      </w:r>
      <w:r w:rsidR="005C1766">
        <w:rPr>
          <w:rFonts w:ascii="Arial" w:hAnsi="Arial" w:cs="Arial"/>
          <w:color w:val="000000" w:themeColor="text1"/>
          <w:highlight w:val="yellow"/>
        </w:rPr>
        <w:t>staff collaboration within our organisation</w:t>
      </w:r>
      <w:r w:rsidRPr="00430C3F">
        <w:rPr>
          <w:rFonts w:ascii="Arial" w:hAnsi="Arial" w:cs="Arial"/>
          <w:color w:val="000000" w:themeColor="text1"/>
          <w:highlight w:val="yellow"/>
        </w:rPr>
        <w:t xml:space="preserve"> and increase efficiency in activities</w:t>
      </w:r>
      <w:r w:rsidR="005C1766">
        <w:rPr>
          <w:rFonts w:ascii="Arial" w:hAnsi="Arial" w:cs="Arial"/>
          <w:color w:val="000000" w:themeColor="text1"/>
          <w:highlight w:val="yellow"/>
        </w:rPr>
        <w:t xml:space="preserve"> with other organisations</w:t>
      </w:r>
      <w:r w:rsidRPr="00430C3F">
        <w:rPr>
          <w:rFonts w:ascii="Arial" w:hAnsi="Arial" w:cs="Arial"/>
          <w:color w:val="000000" w:themeColor="text1"/>
          <w:highlight w:val="yellow"/>
        </w:rPr>
        <w:t>.</w:t>
      </w:r>
    </w:p>
    <w:p w:rsidRPr="00430C3F" w:rsidR="00331E17" w:rsidP="00217847" w:rsidRDefault="00331E17" w14:paraId="3C6FAC66" w14:textId="77777777">
      <w:pPr>
        <w:pBdr>
          <w:top w:val="nil"/>
          <w:left w:val="nil"/>
          <w:bottom w:val="nil"/>
          <w:right w:val="nil"/>
          <w:between w:val="nil"/>
        </w:pBdr>
        <w:ind w:left="720"/>
        <w:rPr>
          <w:rFonts w:ascii="Arial" w:hAnsi="Arial" w:cs="Arial"/>
          <w:color w:val="000000" w:themeColor="text1"/>
          <w:highlight w:val="yellow"/>
        </w:rPr>
      </w:pPr>
    </w:p>
    <w:p w:rsidRPr="00430C3F" w:rsidR="00331E17" w:rsidP="00331E17" w:rsidRDefault="00331E17" w14:paraId="52521AD3" w14:textId="2DA71F79">
      <w:pPr>
        <w:pBdr>
          <w:top w:val="nil"/>
          <w:left w:val="nil"/>
          <w:bottom w:val="nil"/>
          <w:right w:val="nil"/>
          <w:between w:val="nil"/>
        </w:pBdr>
        <w:ind w:left="720"/>
        <w:rPr>
          <w:rFonts w:ascii="Arial" w:hAnsi="Arial" w:cs="Arial"/>
          <w:b/>
          <w:bCs/>
          <w:color w:val="000000" w:themeColor="text1"/>
          <w:highlight w:val="yellow"/>
        </w:rPr>
      </w:pPr>
      <w:r w:rsidRPr="00430C3F">
        <w:rPr>
          <w:rFonts w:ascii="Arial" w:hAnsi="Arial" w:cs="Arial"/>
          <w:b/>
          <w:bCs/>
          <w:color w:val="000000" w:themeColor="text1"/>
          <w:highlight w:val="yellow"/>
        </w:rPr>
        <w:t xml:space="preserve">Improved user experience </w:t>
      </w:r>
      <w:r w:rsidR="00EF11AA">
        <w:rPr>
          <w:rFonts w:ascii="Arial" w:hAnsi="Arial" w:cs="Arial"/>
          <w:color w:val="000000" w:themeColor="text1"/>
          <w:highlight w:val="yellow"/>
        </w:rPr>
        <w:t>–</w:t>
      </w:r>
      <w:r w:rsidRPr="00430C3F">
        <w:rPr>
          <w:rFonts w:ascii="Arial" w:hAnsi="Arial" w:cs="Arial"/>
          <w:color w:val="000000" w:themeColor="text1"/>
          <w:highlight w:val="yellow"/>
        </w:rPr>
        <w:t xml:space="preserve"> </w:t>
      </w:r>
      <w:r w:rsidR="00EF11AA">
        <w:rPr>
          <w:rFonts w:ascii="Arial" w:hAnsi="Arial" w:cs="Arial"/>
          <w:color w:val="000000" w:themeColor="text1"/>
          <w:highlight w:val="yellow"/>
        </w:rPr>
        <w:t>User</w:t>
      </w:r>
      <w:r w:rsidRPr="00430C3F">
        <w:rPr>
          <w:rFonts w:ascii="Arial" w:hAnsi="Arial" w:cs="Arial"/>
          <w:color w:val="000000" w:themeColor="text1"/>
          <w:highlight w:val="yellow"/>
        </w:rPr>
        <w:t>-</w:t>
      </w:r>
      <w:r w:rsidRPr="00430C3F" w:rsidR="00FD4F59">
        <w:rPr>
          <w:rFonts w:ascii="Arial" w:hAnsi="Arial" w:cs="Arial"/>
          <w:color w:val="000000" w:themeColor="text1"/>
          <w:highlight w:val="yellow"/>
        </w:rPr>
        <w:t>centred</w:t>
      </w:r>
      <w:r w:rsidRPr="00430C3F">
        <w:rPr>
          <w:rFonts w:ascii="Arial" w:hAnsi="Arial" w:cs="Arial"/>
          <w:color w:val="000000" w:themeColor="text1"/>
          <w:highlight w:val="yellow"/>
        </w:rPr>
        <w:t xml:space="preserve"> enhancements</w:t>
      </w:r>
      <w:r w:rsidR="00EF11AA">
        <w:rPr>
          <w:rFonts w:ascii="Arial" w:hAnsi="Arial" w:cs="Arial"/>
          <w:color w:val="000000" w:themeColor="text1"/>
          <w:highlight w:val="yellow"/>
        </w:rPr>
        <w:t xml:space="preserve"> include </w:t>
      </w:r>
      <w:r w:rsidRPr="003D099F" w:rsidR="00EF11AA">
        <w:rPr>
          <w:rFonts w:ascii="Arial" w:hAnsi="Arial" w:cs="Arial"/>
          <w:color w:val="000000" w:themeColor="text1"/>
          <w:highlight w:val="green"/>
        </w:rPr>
        <w:t xml:space="preserve">[insert features that </w:t>
      </w:r>
      <w:r w:rsidRPr="003D099F" w:rsidR="003D099F">
        <w:rPr>
          <w:rFonts w:ascii="Arial" w:hAnsi="Arial" w:cs="Arial"/>
          <w:color w:val="000000" w:themeColor="text1"/>
          <w:highlight w:val="green"/>
        </w:rPr>
        <w:t>improve</w:t>
      </w:r>
      <w:r w:rsidRPr="003D099F">
        <w:rPr>
          <w:rFonts w:ascii="Arial" w:hAnsi="Arial" w:cs="Arial"/>
          <w:color w:val="000000" w:themeColor="text1"/>
          <w:highlight w:val="green"/>
        </w:rPr>
        <w:t xml:space="preserve"> the overall user experience for those on the </w:t>
      </w:r>
      <w:r w:rsidRPr="003D099F" w:rsidR="003D099F">
        <w:rPr>
          <w:rFonts w:ascii="Arial" w:hAnsi="Arial" w:cs="Arial"/>
          <w:color w:val="000000" w:themeColor="text1"/>
          <w:highlight w:val="green"/>
        </w:rPr>
        <w:t>new storage system / tenant]</w:t>
      </w:r>
      <w:r w:rsidRPr="003D099F">
        <w:rPr>
          <w:rFonts w:ascii="Arial" w:hAnsi="Arial" w:cs="Arial"/>
          <w:color w:val="000000" w:themeColor="text1"/>
          <w:highlight w:val="yellow"/>
        </w:rPr>
        <w:t>.</w:t>
      </w:r>
    </w:p>
    <w:p w:rsidRPr="00430C3F" w:rsidR="00E06024" w:rsidP="00512F2B" w:rsidRDefault="00E06024" w14:paraId="629E77AB" w14:textId="77777777">
      <w:pPr>
        <w:pBdr>
          <w:top w:val="nil"/>
          <w:left w:val="nil"/>
          <w:bottom w:val="nil"/>
          <w:right w:val="nil"/>
          <w:between w:val="nil"/>
        </w:pBdr>
        <w:rPr>
          <w:rFonts w:ascii="Arial" w:hAnsi="Arial" w:cs="Arial"/>
          <w:color w:val="000000" w:themeColor="text1"/>
          <w:highlight w:val="yellow"/>
        </w:rPr>
      </w:pPr>
    </w:p>
    <w:p w:rsidR="0019360A" w:rsidP="000E4778" w:rsidRDefault="0019360A" w14:paraId="3123D1A8" w14:textId="4BC4DD9B">
      <w:pPr>
        <w:pBdr>
          <w:top w:val="nil"/>
          <w:left w:val="nil"/>
          <w:bottom w:val="nil"/>
          <w:right w:val="nil"/>
          <w:between w:val="nil"/>
        </w:pBdr>
        <w:ind w:left="720"/>
        <w:rPr>
          <w:rFonts w:ascii="Arial" w:hAnsi="Arial" w:cs="Arial"/>
          <w:color w:val="000000" w:themeColor="text1"/>
        </w:rPr>
      </w:pPr>
      <w:r w:rsidRPr="00430C3F">
        <w:rPr>
          <w:rFonts w:ascii="Arial" w:hAnsi="Arial" w:cs="Arial"/>
          <w:b/>
          <w:bCs/>
          <w:color w:val="000000" w:themeColor="text1"/>
          <w:highlight w:val="yellow"/>
        </w:rPr>
        <w:t xml:space="preserve">Enhanced </w:t>
      </w:r>
      <w:r w:rsidRPr="00430C3F" w:rsidR="000E4778">
        <w:rPr>
          <w:rFonts w:ascii="Arial" w:hAnsi="Arial" w:cs="Arial"/>
          <w:b/>
          <w:bCs/>
          <w:color w:val="000000" w:themeColor="text1"/>
          <w:highlight w:val="yellow"/>
        </w:rPr>
        <w:t>s</w:t>
      </w:r>
      <w:r w:rsidRPr="00430C3F">
        <w:rPr>
          <w:rFonts w:ascii="Arial" w:hAnsi="Arial" w:cs="Arial"/>
          <w:b/>
          <w:bCs/>
          <w:color w:val="000000" w:themeColor="text1"/>
          <w:highlight w:val="yellow"/>
        </w:rPr>
        <w:t xml:space="preserve">ecurity &amp; </w:t>
      </w:r>
      <w:r w:rsidRPr="00430C3F" w:rsidR="000E4778">
        <w:rPr>
          <w:rFonts w:ascii="Arial" w:hAnsi="Arial" w:cs="Arial"/>
          <w:b/>
          <w:bCs/>
          <w:color w:val="000000" w:themeColor="text1"/>
          <w:highlight w:val="yellow"/>
        </w:rPr>
        <w:t>c</w:t>
      </w:r>
      <w:r w:rsidRPr="00430C3F">
        <w:rPr>
          <w:rFonts w:ascii="Arial" w:hAnsi="Arial" w:cs="Arial"/>
          <w:b/>
          <w:bCs/>
          <w:color w:val="000000" w:themeColor="text1"/>
          <w:highlight w:val="yellow"/>
        </w:rPr>
        <w:t>onfidence</w:t>
      </w:r>
      <w:r w:rsidRPr="00430C3F" w:rsidR="000E4778">
        <w:rPr>
          <w:rFonts w:ascii="Arial" w:hAnsi="Arial" w:cs="Arial"/>
          <w:color w:val="000000" w:themeColor="text1"/>
          <w:highlight w:val="yellow"/>
        </w:rPr>
        <w:t xml:space="preserve"> </w:t>
      </w:r>
      <w:r w:rsidR="00935C4D">
        <w:rPr>
          <w:rFonts w:ascii="Arial" w:hAnsi="Arial" w:cs="Arial"/>
          <w:color w:val="000000" w:themeColor="text1"/>
          <w:highlight w:val="yellow"/>
        </w:rPr>
        <w:t>–</w:t>
      </w:r>
      <w:r w:rsidRPr="00430C3F" w:rsidR="000E4778">
        <w:rPr>
          <w:rFonts w:ascii="Arial" w:hAnsi="Arial" w:cs="Arial"/>
          <w:color w:val="000000" w:themeColor="text1"/>
          <w:highlight w:val="yellow"/>
        </w:rPr>
        <w:t xml:space="preserve"> </w:t>
      </w:r>
      <w:r w:rsidR="00935C4D">
        <w:rPr>
          <w:rFonts w:ascii="Arial" w:hAnsi="Arial" w:cs="Arial"/>
          <w:color w:val="000000" w:themeColor="text1"/>
          <w:highlight w:val="yellow"/>
        </w:rPr>
        <w:t xml:space="preserve">Security enhancements include </w:t>
      </w:r>
      <w:r w:rsidRPr="00935C4D" w:rsidR="00935C4D">
        <w:rPr>
          <w:rFonts w:ascii="Arial" w:hAnsi="Arial" w:cs="Arial"/>
          <w:color w:val="000000" w:themeColor="text1"/>
          <w:highlight w:val="green"/>
        </w:rPr>
        <w:t>[insert security features of new storage system / tenant]</w:t>
      </w:r>
      <w:r w:rsidR="00935C4D">
        <w:rPr>
          <w:rFonts w:ascii="Arial" w:hAnsi="Arial" w:cs="Arial"/>
          <w:color w:val="000000" w:themeColor="text1"/>
          <w:highlight w:val="yellow"/>
        </w:rPr>
        <w:t>.</w:t>
      </w:r>
      <w:r w:rsidRPr="00430C3F">
        <w:rPr>
          <w:rFonts w:ascii="Arial" w:hAnsi="Arial" w:cs="Arial"/>
          <w:color w:val="000000" w:themeColor="text1"/>
          <w:highlight w:val="yellow"/>
        </w:rPr>
        <w:t xml:space="preserve"> </w:t>
      </w:r>
    </w:p>
    <w:p w:rsidR="004A614E" w:rsidP="000E4778" w:rsidRDefault="004A614E" w14:paraId="694C3C8F" w14:textId="77777777">
      <w:pPr>
        <w:pBdr>
          <w:top w:val="nil"/>
          <w:left w:val="nil"/>
          <w:bottom w:val="nil"/>
          <w:right w:val="nil"/>
          <w:between w:val="nil"/>
        </w:pBdr>
        <w:ind w:left="720"/>
        <w:rPr>
          <w:rFonts w:ascii="Arial" w:hAnsi="Arial" w:cs="Arial"/>
          <w:color w:val="000000" w:themeColor="text1"/>
          <w:highlight w:val="green"/>
        </w:rPr>
      </w:pPr>
    </w:p>
    <w:p w:rsidRPr="008C6043" w:rsidR="00B7408D" w:rsidP="000E4778" w:rsidRDefault="00B7408D" w14:paraId="71E432EF" w14:textId="7115B84C">
      <w:pPr>
        <w:pBdr>
          <w:top w:val="nil"/>
          <w:left w:val="nil"/>
          <w:bottom w:val="nil"/>
          <w:right w:val="nil"/>
          <w:between w:val="nil"/>
        </w:pBdr>
        <w:ind w:left="720"/>
        <w:rPr>
          <w:rFonts w:ascii="Arial" w:hAnsi="Arial" w:cs="Arial"/>
          <w:color w:val="000000" w:themeColor="text1"/>
        </w:rPr>
      </w:pPr>
      <w:r w:rsidRPr="000D6A41">
        <w:rPr>
          <w:rFonts w:ascii="Arial" w:hAnsi="Arial" w:cs="Arial"/>
          <w:color w:val="000000" w:themeColor="text1"/>
          <w:highlight w:val="green"/>
        </w:rPr>
        <w:t>[add any additional benefits that will result in this changed use of data</w:t>
      </w:r>
      <w:r w:rsidR="008C6043">
        <w:rPr>
          <w:rFonts w:ascii="Arial" w:hAnsi="Arial" w:cs="Arial"/>
          <w:color w:val="000000" w:themeColor="text1"/>
          <w:highlight w:val="green"/>
        </w:rPr>
        <w:t xml:space="preserve">. This is likely to be detailed in </w:t>
      </w:r>
      <w:r w:rsidR="00053F88">
        <w:rPr>
          <w:rFonts w:ascii="Arial" w:hAnsi="Arial" w:cs="Arial"/>
          <w:color w:val="000000" w:themeColor="text1"/>
          <w:highlight w:val="green"/>
        </w:rPr>
        <w:t>the business case associated with the migration project.</w:t>
      </w:r>
      <w:r w:rsidRPr="000D6A41" w:rsidR="008C6043">
        <w:rPr>
          <w:rFonts w:ascii="Arial" w:hAnsi="Arial" w:cs="Arial"/>
          <w:color w:val="000000" w:themeColor="text1"/>
          <w:highlight w:val="green"/>
        </w:rPr>
        <w:t>]</w:t>
      </w:r>
    </w:p>
    <w:p w:rsidRPr="007321AF" w:rsidR="00640F36" w:rsidP="00640F36" w:rsidRDefault="00640F36" w14:paraId="4DF689A9" w14:textId="77777777">
      <w:pPr>
        <w:pBdr>
          <w:top w:val="nil"/>
          <w:left w:val="nil"/>
          <w:bottom w:val="nil"/>
          <w:right w:val="nil"/>
          <w:between w:val="nil"/>
        </w:pBdr>
        <w:rPr>
          <w:rFonts w:ascii="Arial" w:hAnsi="Arial" w:cs="Arial"/>
          <w:color w:val="000000"/>
        </w:rPr>
      </w:pPr>
    </w:p>
    <w:p w:rsidRPr="004F04DC" w:rsidR="00960D22" w:rsidP="008570CD" w:rsidRDefault="007140AB" w14:paraId="00000053" w14:textId="760EA1C0">
      <w:pPr>
        <w:pStyle w:val="Heading2"/>
      </w:pPr>
      <w:bookmarkStart w:name="_Toc190185368" w:id="12"/>
      <w:r w:rsidRPr="007321AF">
        <w:t xml:space="preserve">SECTION 3 </w:t>
      </w:r>
      <w:r w:rsidR="00BE3CE8">
        <w:t>–</w:t>
      </w:r>
      <w:r w:rsidRPr="007321AF">
        <w:t xml:space="preserve"> </w:t>
      </w:r>
      <w:r w:rsidR="00BE3CE8">
        <w:t>What data do you want to use or share?</w:t>
      </w:r>
      <w:bookmarkEnd w:id="12"/>
      <w:r w:rsidRPr="007321AF">
        <w:t xml:space="preserve"> </w:t>
      </w:r>
    </w:p>
    <w:p w:rsidRPr="007321AF" w:rsidR="00960D22" w:rsidRDefault="00960D22" w14:paraId="00000054" w14:textId="77777777">
      <w:pPr>
        <w:pBdr>
          <w:top w:val="nil"/>
          <w:left w:val="nil"/>
          <w:bottom w:val="nil"/>
          <w:right w:val="nil"/>
          <w:between w:val="nil"/>
        </w:pBdr>
        <w:rPr>
          <w:rFonts w:ascii="Arial" w:hAnsi="Arial" w:cs="Arial"/>
          <w:color w:val="000000"/>
        </w:rPr>
      </w:pPr>
    </w:p>
    <w:p w:rsidRPr="00700A00" w:rsidR="00960D22" w:rsidP="00841EB7" w:rsidRDefault="007140AB" w14:paraId="00000057" w14:textId="71229C29">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rPr>
        <w:t>Can you use anonymous data for your purposes? If not, explain why.</w:t>
      </w:r>
    </w:p>
    <w:p w:rsidR="00960D22" w:rsidRDefault="00960D22" w14:paraId="00000058" w14:textId="77777777">
      <w:pPr>
        <w:pBdr>
          <w:top w:val="nil"/>
          <w:left w:val="nil"/>
          <w:bottom w:val="nil"/>
          <w:right w:val="nil"/>
          <w:between w:val="nil"/>
        </w:pBdr>
        <w:ind w:left="720"/>
        <w:rPr>
          <w:rFonts w:ascii="Arial" w:hAnsi="Arial" w:cs="Arial"/>
          <w:color w:val="000000"/>
        </w:rPr>
      </w:pPr>
    </w:p>
    <w:tbl>
      <w:tblPr>
        <w:tblStyle w:val="TableGrid"/>
        <w:tblW w:w="8347" w:type="dxa"/>
        <w:tblInd w:w="720" w:type="dxa"/>
        <w:tblLook w:val="04A0" w:firstRow="1" w:lastRow="0" w:firstColumn="1" w:lastColumn="0" w:noHBand="0" w:noVBand="1"/>
      </w:tblPr>
      <w:tblGrid>
        <w:gridCol w:w="456"/>
        <w:gridCol w:w="7891"/>
      </w:tblGrid>
      <w:tr w:rsidR="00ED2D08" w:rsidTr="00ED2D08" w14:paraId="25898D44" w14:textId="77777777">
        <w:tc>
          <w:tcPr>
            <w:tcW w:w="456" w:type="dxa"/>
          </w:tcPr>
          <w:p w:rsidR="00ED2D08" w:rsidRDefault="00E77634" w14:paraId="70EB6399" w14:textId="0E235A86">
            <w:pPr>
              <w:rPr>
                <w:rFonts w:ascii="Arial" w:hAnsi="Arial" w:cs="Arial"/>
                <w:color w:val="000000"/>
              </w:rPr>
            </w:pPr>
            <w:sdt>
              <w:sdtPr>
                <w:rPr>
                  <w:rFonts w:ascii="Arial" w:hAnsi="Arial" w:cs="Arial"/>
                  <w:color w:val="000000" w:themeColor="text1"/>
                  <w:highlight w:val="yellow"/>
                </w:rPr>
                <w:id w:val="-1439983070"/>
                <w14:checkbox>
                  <w14:checked w14:val="0"/>
                  <w14:checkedState w14:val="2612" w14:font="MS Gothic"/>
                  <w14:uncheckedState w14:val="2610" w14:font="MS Gothic"/>
                </w14:checkbox>
              </w:sdtPr>
              <w:sdtEndPr>
                <w:rPr>
                  <w:rFonts w:hint="eastAsia" w:ascii="MS Gothic" w:hAnsi="MS Gothic" w:eastAsia="MS Gothic"/>
                </w:rPr>
              </w:sdtEndPr>
              <w:sdtContent/>
            </w:sdt>
            <w:r w:rsidRPr="7040C84A" w:rsidR="00700A00">
              <w:rPr>
                <w:rFonts w:hint="eastAsia" w:ascii="MS Gothic" w:hAnsi="MS Gothic" w:eastAsia="MS Gothic" w:cs="Arial"/>
                <w:color w:val="000000" w:themeColor="text1"/>
              </w:rPr>
              <w:t>☒</w:t>
            </w:r>
          </w:p>
        </w:tc>
        <w:tc>
          <w:tcPr>
            <w:tcW w:w="7891" w:type="dxa"/>
          </w:tcPr>
          <w:p w:rsidR="00ED2D08" w:rsidRDefault="00ED2D08" w14:paraId="1158C578" w14:textId="55B7686E">
            <w:pPr>
              <w:rPr>
                <w:rFonts w:ascii="Arial" w:hAnsi="Arial" w:cs="Arial"/>
                <w:color w:val="000000"/>
              </w:rPr>
            </w:pPr>
            <w:r w:rsidRPr="7040C84A">
              <w:rPr>
                <w:rFonts w:ascii="Arial" w:hAnsi="Arial" w:cs="Arial"/>
                <w:color w:val="000000" w:themeColor="text1"/>
              </w:rPr>
              <w:t xml:space="preserve">No </w:t>
            </w:r>
          </w:p>
        </w:tc>
      </w:tr>
    </w:tbl>
    <w:p w:rsidRPr="007321AF" w:rsidR="00960D22" w:rsidRDefault="00960D22" w14:paraId="0000005C" w14:textId="77777777">
      <w:pPr>
        <w:pBdr>
          <w:top w:val="nil"/>
          <w:left w:val="nil"/>
          <w:bottom w:val="nil"/>
          <w:right w:val="nil"/>
          <w:between w:val="nil"/>
        </w:pBdr>
        <w:rPr>
          <w:rFonts w:ascii="Arial" w:hAnsi="Arial" w:cs="Arial"/>
          <w:color w:val="000000"/>
        </w:rPr>
      </w:pPr>
    </w:p>
    <w:p w:rsidRPr="007321AF" w:rsidR="00960D22" w:rsidP="6E2FCE1B" w:rsidRDefault="0087624E" w14:paraId="0000005F" w14:textId="268F83F2">
      <w:pPr>
        <w:pBdr>
          <w:top w:val="nil"/>
          <w:left w:val="nil"/>
          <w:bottom w:val="nil"/>
          <w:right w:val="nil"/>
          <w:between w:val="nil"/>
        </w:pBdr>
        <w:ind w:left="720"/>
        <w:rPr>
          <w:rFonts w:ascii="Arial" w:hAnsi="Arial" w:cs="Arial"/>
          <w:color w:val="000000"/>
        </w:rPr>
      </w:pPr>
      <w:r w:rsidRPr="7040C84A">
        <w:rPr>
          <w:rFonts w:ascii="Arial" w:hAnsi="Arial" w:cs="Arial"/>
          <w:color w:val="000000" w:themeColor="text1"/>
        </w:rPr>
        <w:t xml:space="preserve">The purpose of the migration is to ensure </w:t>
      </w:r>
      <w:r w:rsidRPr="7040C84A" w:rsidR="003828B8">
        <w:rPr>
          <w:rFonts w:ascii="Arial" w:hAnsi="Arial" w:cs="Arial"/>
          <w:color w:val="000000" w:themeColor="text1"/>
        </w:rPr>
        <w:t>an exact copy of the source data is copied over in full. This means that it would not be possible to alter the data</w:t>
      </w:r>
      <w:r w:rsidRPr="7040C84A" w:rsidR="007D29A1">
        <w:rPr>
          <w:rFonts w:ascii="Arial" w:hAnsi="Arial" w:cs="Arial"/>
          <w:color w:val="000000" w:themeColor="text1"/>
        </w:rPr>
        <w:t xml:space="preserve"> to anonymise it. </w:t>
      </w:r>
    </w:p>
    <w:p w:rsidRPr="007321AF" w:rsidR="00960D22" w:rsidRDefault="00960D22" w14:paraId="00000061" w14:textId="77777777">
      <w:pPr>
        <w:pBdr>
          <w:top w:val="nil"/>
          <w:left w:val="nil"/>
          <w:bottom w:val="nil"/>
          <w:right w:val="nil"/>
          <w:between w:val="nil"/>
        </w:pBdr>
        <w:rPr>
          <w:rFonts w:ascii="Arial" w:hAnsi="Arial" w:cs="Arial"/>
          <w:color w:val="000000"/>
        </w:rPr>
      </w:pPr>
    </w:p>
    <w:p w:rsidRPr="007321AF" w:rsidR="00960D22" w:rsidP="00841EB7" w:rsidRDefault="007140AB" w14:paraId="00000062" w14:textId="77777777">
      <w:pPr>
        <w:numPr>
          <w:ilvl w:val="0"/>
          <w:numId w:val="3"/>
        </w:numPr>
        <w:pBdr>
          <w:top w:val="nil"/>
          <w:left w:val="nil"/>
          <w:bottom w:val="nil"/>
          <w:right w:val="nil"/>
          <w:between w:val="nil"/>
        </w:pBdr>
        <w:rPr>
          <w:rFonts w:ascii="Arial" w:hAnsi="Arial" w:cs="Arial"/>
          <w:b/>
          <w:color w:val="000000"/>
        </w:rPr>
      </w:pPr>
      <w:bookmarkStart w:name="Page06_Section03_Question05" w:id="13"/>
      <w:r w:rsidRPr="007321AF">
        <w:rPr>
          <w:rFonts w:ascii="Arial" w:hAnsi="Arial" w:cs="Arial"/>
          <w:b/>
          <w:color w:val="000000"/>
        </w:rPr>
        <w:t xml:space="preserve">Which types of personal data do you need to use and why? </w:t>
      </w:r>
    </w:p>
    <w:bookmarkEnd w:id="13"/>
    <w:p w:rsidRPr="007321AF" w:rsidR="00960D22" w:rsidRDefault="00960D22" w14:paraId="00000063" w14:textId="77777777">
      <w:pPr>
        <w:pBdr>
          <w:top w:val="nil"/>
          <w:left w:val="nil"/>
          <w:bottom w:val="nil"/>
          <w:right w:val="nil"/>
          <w:between w:val="nil"/>
        </w:pBdr>
        <w:rPr>
          <w:rFonts w:ascii="Arial" w:hAnsi="Arial" w:cs="Arial"/>
          <w:color w:val="000000"/>
        </w:rPr>
      </w:pPr>
    </w:p>
    <w:p w:rsidRPr="00A24BBB" w:rsidR="00A24BBB" w:rsidP="00F30FED" w:rsidRDefault="004F04DC" w14:paraId="51A60269" w14:textId="31573755">
      <w:pPr>
        <w:pBdr>
          <w:top w:val="nil"/>
          <w:left w:val="nil"/>
          <w:bottom w:val="nil"/>
          <w:right w:val="nil"/>
          <w:between w:val="nil"/>
        </w:pBdr>
        <w:ind w:left="720"/>
        <w:rPr>
          <w:rFonts w:ascii="Arial" w:hAnsi="Arial" w:cs="Arial"/>
          <w:color w:val="000000" w:themeColor="text1"/>
          <w:highlight w:val="yellow"/>
        </w:rPr>
      </w:pPr>
      <w:r w:rsidRPr="004F04DC">
        <w:rPr>
          <w:rFonts w:ascii="Arial" w:hAnsi="Arial" w:cs="Arial"/>
          <w:color w:val="000000" w:themeColor="text1"/>
          <w:highlight w:val="green"/>
        </w:rPr>
        <w:t>[</w:t>
      </w:r>
      <w:r w:rsidR="002D1B09">
        <w:rPr>
          <w:rFonts w:ascii="Arial" w:hAnsi="Arial" w:cs="Arial"/>
          <w:color w:val="000000" w:themeColor="text1"/>
          <w:highlight w:val="green"/>
        </w:rPr>
        <w:t xml:space="preserve">The below is </w:t>
      </w:r>
      <w:r w:rsidR="00DE2770">
        <w:rPr>
          <w:rFonts w:ascii="Arial" w:hAnsi="Arial" w:cs="Arial"/>
          <w:color w:val="000000" w:themeColor="text1"/>
          <w:highlight w:val="green"/>
        </w:rPr>
        <w:t xml:space="preserve">an assumption based on the </w:t>
      </w:r>
      <w:r w:rsidR="00FC2EDA">
        <w:rPr>
          <w:rFonts w:ascii="Arial" w:hAnsi="Arial" w:cs="Arial"/>
          <w:color w:val="000000" w:themeColor="text1"/>
          <w:highlight w:val="green"/>
        </w:rPr>
        <w:t>types of docum</w:t>
      </w:r>
      <w:r w:rsidR="00D819CD">
        <w:rPr>
          <w:rFonts w:ascii="Arial" w:hAnsi="Arial" w:cs="Arial"/>
          <w:color w:val="000000" w:themeColor="text1"/>
          <w:highlight w:val="green"/>
        </w:rPr>
        <w:t>ents and messages</w:t>
      </w:r>
      <w:r w:rsidR="001440F9">
        <w:rPr>
          <w:rFonts w:ascii="Arial" w:hAnsi="Arial" w:cs="Arial"/>
          <w:color w:val="000000" w:themeColor="text1"/>
          <w:highlight w:val="green"/>
        </w:rPr>
        <w:t xml:space="preserve"> on a typical NHS organisation’s</w:t>
      </w:r>
      <w:r w:rsidR="00D819CD">
        <w:rPr>
          <w:rFonts w:ascii="Arial" w:hAnsi="Arial" w:cs="Arial"/>
          <w:color w:val="000000" w:themeColor="text1"/>
          <w:highlight w:val="green"/>
        </w:rPr>
        <w:t xml:space="preserve"> </w:t>
      </w:r>
      <w:r w:rsidR="00EB5992">
        <w:rPr>
          <w:rFonts w:ascii="Arial" w:hAnsi="Arial" w:cs="Arial"/>
          <w:color w:val="000000" w:themeColor="text1"/>
          <w:highlight w:val="green"/>
        </w:rPr>
        <w:t>Microsoft Office 365</w:t>
      </w:r>
      <w:r w:rsidR="009428E8">
        <w:rPr>
          <w:rFonts w:ascii="Arial" w:hAnsi="Arial" w:cs="Arial"/>
          <w:color w:val="000000" w:themeColor="text1"/>
          <w:highlight w:val="green"/>
        </w:rPr>
        <w:t xml:space="preserve"> storage system / tenant</w:t>
      </w:r>
      <w:r w:rsidR="00F30FED">
        <w:rPr>
          <w:rFonts w:ascii="Arial" w:hAnsi="Arial" w:cs="Arial"/>
          <w:color w:val="000000" w:themeColor="text1"/>
          <w:highlight w:val="green"/>
        </w:rPr>
        <w:t xml:space="preserve">. You need to check that the below is true </w:t>
      </w:r>
      <w:r w:rsidR="006670F1">
        <w:rPr>
          <w:rFonts w:ascii="Arial" w:hAnsi="Arial" w:cs="Arial"/>
          <w:color w:val="000000" w:themeColor="text1"/>
          <w:highlight w:val="green"/>
        </w:rPr>
        <w:t xml:space="preserve">for your </w:t>
      </w:r>
      <w:r w:rsidR="00EB5992">
        <w:rPr>
          <w:rFonts w:ascii="Arial" w:hAnsi="Arial" w:cs="Arial"/>
          <w:color w:val="000000" w:themeColor="text1"/>
          <w:highlight w:val="green"/>
        </w:rPr>
        <w:t>storage system / tenant</w:t>
      </w:r>
      <w:r w:rsidR="00F30FED">
        <w:rPr>
          <w:rFonts w:ascii="Arial" w:hAnsi="Arial" w:cs="Arial"/>
          <w:color w:val="000000" w:themeColor="text1"/>
          <w:highlight w:val="green"/>
        </w:rPr>
        <w:t>.</w:t>
      </w:r>
      <w:r w:rsidRPr="004F04DC">
        <w:rPr>
          <w:rFonts w:ascii="Arial" w:hAnsi="Arial" w:cs="Arial"/>
          <w:color w:val="000000" w:themeColor="text1"/>
          <w:highlight w:val="green"/>
        </w:rPr>
        <w:t>]</w:t>
      </w:r>
    </w:p>
    <w:p w:rsidR="00A24BBB" w:rsidRDefault="00A24BBB" w14:paraId="583EFBB9" w14:textId="77777777">
      <w:pPr>
        <w:pBdr>
          <w:top w:val="nil"/>
          <w:left w:val="nil"/>
          <w:bottom w:val="nil"/>
          <w:right w:val="nil"/>
          <w:between w:val="nil"/>
        </w:pBdr>
        <w:rPr>
          <w:rFonts w:ascii="Arial" w:hAnsi="Arial" w:cs="Arial"/>
          <w:color w:val="000000"/>
        </w:rPr>
      </w:pPr>
    </w:p>
    <w:tbl>
      <w:tblPr>
        <w:tblStyle w:val="TableGrid"/>
        <w:tblW w:w="8312" w:type="dxa"/>
        <w:tblInd w:w="704" w:type="dxa"/>
        <w:tblLook w:val="04A0" w:firstRow="1" w:lastRow="0" w:firstColumn="1" w:lastColumn="0" w:noHBand="0" w:noVBand="1"/>
      </w:tblPr>
      <w:tblGrid>
        <w:gridCol w:w="457"/>
        <w:gridCol w:w="1935"/>
        <w:gridCol w:w="489"/>
        <w:gridCol w:w="2459"/>
        <w:gridCol w:w="489"/>
        <w:gridCol w:w="2483"/>
      </w:tblGrid>
      <w:tr w:rsidR="006643DB" w:rsidTr="00A24BBB" w14:paraId="430D7DA5" w14:textId="77777777">
        <w:trPr>
          <w:trHeight w:val="443"/>
        </w:trPr>
        <w:sdt>
          <w:sdtPr>
            <w:rPr>
              <w:rFonts w:ascii="Arial" w:hAnsi="Arial" w:cs="Arial"/>
              <w:color w:val="000000"/>
              <w:highlight w:val="yellow"/>
            </w:rPr>
            <w:id w:val="2116485631"/>
            <w14:checkbox>
              <w14:checked w14:val="1"/>
              <w14:checkedState w14:val="2612" w14:font="MS Gothic"/>
              <w14:uncheckedState w14:val="2610" w14:font="MS Gothic"/>
            </w14:checkbox>
          </w:sdtPr>
          <w:sdtEndPr>
            <w:rPr>
              <w:color w:val="000000" w:themeColor="text1"/>
            </w:rPr>
          </w:sdtEndPr>
          <w:sdtContent>
            <w:tc>
              <w:tcPr>
                <w:tcW w:w="457" w:type="dxa"/>
              </w:tcPr>
              <w:p w:rsidRPr="00205D49" w:rsidR="006643DB" w:rsidP="00A24BBB" w:rsidRDefault="00F30FED" w14:paraId="02560F4B" w14:textId="1B89D4F7">
                <w:pPr>
                  <w:rPr>
                    <w:rFonts w:ascii="Arial" w:hAnsi="Arial" w:cs="Arial"/>
                    <w:color w:val="000000"/>
                    <w:highlight w:val="yellow"/>
                  </w:rPr>
                </w:pPr>
                <w:r w:rsidRPr="00205D49">
                  <w:rPr>
                    <w:rFonts w:hint="eastAsia" w:ascii="MS Gothic" w:hAnsi="MS Gothic" w:eastAsia="MS Gothic" w:cs="Arial"/>
                    <w:color w:val="000000" w:themeColor="text1"/>
                    <w:highlight w:val="yellow"/>
                  </w:rPr>
                  <w:t>☒</w:t>
                </w:r>
              </w:p>
            </w:tc>
          </w:sdtContent>
        </w:sdt>
        <w:tc>
          <w:tcPr>
            <w:tcW w:w="1935" w:type="dxa"/>
          </w:tcPr>
          <w:p w:rsidRPr="00A50395" w:rsidR="006643DB" w:rsidRDefault="006643DB" w14:paraId="3A955603" w14:textId="2C70413A">
            <w:pPr>
              <w:rPr>
                <w:rFonts w:ascii="Arial" w:hAnsi="Arial" w:cs="Arial"/>
                <w:color w:val="000000"/>
              </w:rPr>
            </w:pPr>
            <w:r w:rsidRPr="7040C84A">
              <w:rPr>
                <w:rFonts w:ascii="Arial" w:hAnsi="Arial" w:cs="Arial"/>
                <w:color w:val="000000" w:themeColor="text1"/>
              </w:rPr>
              <w:t>Forename</w:t>
            </w:r>
          </w:p>
        </w:tc>
        <w:sdt>
          <w:sdtPr>
            <w:rPr>
              <w:rFonts w:ascii="Arial" w:hAnsi="Arial" w:cs="Arial"/>
              <w:color w:val="000000"/>
              <w:highlight w:val="yellow"/>
            </w:rPr>
            <w:id w:val="1981349984"/>
            <w14:checkbox>
              <w14:checked w14:val="1"/>
              <w14:checkedState w14:val="2612" w14:font="MS Gothic"/>
              <w14:uncheckedState w14:val="2610" w14:font="MS Gothic"/>
            </w14:checkbox>
          </w:sdtPr>
          <w:sdtEndPr>
            <w:rPr>
              <w:color w:val="000000" w:themeColor="text1"/>
            </w:rPr>
          </w:sdtEndPr>
          <w:sdtContent>
            <w:tc>
              <w:tcPr>
                <w:tcW w:w="489" w:type="dxa"/>
              </w:tcPr>
              <w:p w:rsidRPr="00205D49" w:rsidR="006643DB" w:rsidP="00A24BBB" w:rsidRDefault="00F30FED" w14:paraId="0E11798D" w14:textId="46AFC8DB">
                <w:pPr>
                  <w:rPr>
                    <w:rFonts w:ascii="Arial" w:hAnsi="Arial" w:cs="Arial"/>
                    <w:color w:val="000000"/>
                    <w:highlight w:val="yellow"/>
                  </w:rPr>
                </w:pPr>
                <w:r w:rsidRPr="00205D49">
                  <w:rPr>
                    <w:rFonts w:hint="eastAsia" w:ascii="MS Gothic" w:hAnsi="MS Gothic" w:eastAsia="MS Gothic" w:cs="Arial"/>
                    <w:color w:val="000000" w:themeColor="text1"/>
                    <w:highlight w:val="yellow"/>
                  </w:rPr>
                  <w:t>☒</w:t>
                </w:r>
              </w:p>
            </w:tc>
          </w:sdtContent>
        </w:sdt>
        <w:tc>
          <w:tcPr>
            <w:tcW w:w="2459" w:type="dxa"/>
          </w:tcPr>
          <w:p w:rsidRPr="00A50395" w:rsidR="006643DB" w:rsidRDefault="006643DB" w14:paraId="4F70D324" w14:textId="7BF80824">
            <w:pPr>
              <w:rPr>
                <w:rFonts w:ascii="Arial" w:hAnsi="Arial" w:cs="Arial"/>
                <w:color w:val="000000"/>
              </w:rPr>
            </w:pPr>
            <w:r w:rsidRPr="7040C84A">
              <w:rPr>
                <w:rFonts w:ascii="Arial" w:hAnsi="Arial" w:cs="Arial"/>
                <w:color w:val="000000" w:themeColor="text1"/>
              </w:rPr>
              <w:t>Physical description, for example height</w:t>
            </w:r>
          </w:p>
        </w:tc>
        <w:sdt>
          <w:sdtPr>
            <w:rPr>
              <w:rFonts w:ascii="Arial" w:hAnsi="Arial" w:cs="Arial"/>
              <w:color w:val="000000"/>
              <w:highlight w:val="yellow"/>
            </w:rPr>
            <w:id w:val="294035251"/>
            <w14:checkbox>
              <w14:checked w14:val="1"/>
              <w14:checkedState w14:val="2612" w14:font="MS Gothic"/>
              <w14:uncheckedState w14:val="2610" w14:font="MS Gothic"/>
            </w14:checkbox>
          </w:sdtPr>
          <w:sdtEndPr>
            <w:rPr>
              <w:color w:val="000000" w:themeColor="text1"/>
            </w:rPr>
          </w:sdtEndPr>
          <w:sdtContent>
            <w:tc>
              <w:tcPr>
                <w:tcW w:w="489" w:type="dxa"/>
              </w:tcPr>
              <w:p w:rsidRPr="00F04D02" w:rsidR="006643DB" w:rsidP="006643DB" w:rsidRDefault="00ED1E83" w14:paraId="3660D968" w14:textId="3584DB14">
                <w:pPr>
                  <w:rPr>
                    <w:rFonts w:ascii="Arial" w:hAnsi="Arial" w:cs="Arial"/>
                    <w:color w:val="000000"/>
                  </w:rPr>
                </w:pPr>
                <w:r w:rsidRPr="00205D49">
                  <w:rPr>
                    <w:rFonts w:hint="eastAsia" w:ascii="MS Gothic" w:hAnsi="MS Gothic" w:eastAsia="MS Gothic" w:cs="Arial"/>
                    <w:color w:val="000000" w:themeColor="text1"/>
                    <w:highlight w:val="yellow"/>
                  </w:rPr>
                  <w:t>☒</w:t>
                </w:r>
              </w:p>
            </w:tc>
          </w:sdtContent>
        </w:sdt>
        <w:tc>
          <w:tcPr>
            <w:tcW w:w="2483" w:type="dxa"/>
          </w:tcPr>
          <w:p w:rsidRPr="00A50395" w:rsidR="006643DB" w:rsidRDefault="006643DB" w14:paraId="3C812FA4" w14:textId="37A51B10">
            <w:pPr>
              <w:rPr>
                <w:rFonts w:ascii="Arial" w:hAnsi="Arial" w:cs="Arial"/>
                <w:color w:val="000000"/>
              </w:rPr>
            </w:pPr>
            <w:r w:rsidRPr="7040C84A">
              <w:rPr>
                <w:rFonts w:ascii="Arial" w:hAnsi="Arial" w:cs="Arial"/>
                <w:color w:val="000000" w:themeColor="text1"/>
              </w:rPr>
              <w:t>Photograph / picture of people</w:t>
            </w:r>
          </w:p>
        </w:tc>
      </w:tr>
      <w:tr w:rsidR="006643DB" w:rsidTr="00A24BBB" w14:paraId="6117779D" w14:textId="77777777">
        <w:trPr>
          <w:trHeight w:val="441"/>
        </w:trPr>
        <w:sdt>
          <w:sdtPr>
            <w:rPr>
              <w:rFonts w:ascii="Arial" w:hAnsi="Arial" w:cs="Arial"/>
              <w:color w:val="000000"/>
              <w:highlight w:val="yellow"/>
            </w:rPr>
            <w:id w:val="-635723682"/>
            <w14:checkbox>
              <w14:checked w14:val="1"/>
              <w14:checkedState w14:val="2612" w14:font="MS Gothic"/>
              <w14:uncheckedState w14:val="2610" w14:font="MS Gothic"/>
            </w14:checkbox>
          </w:sdtPr>
          <w:sdtContent>
            <w:tc>
              <w:tcPr>
                <w:tcW w:w="457" w:type="dxa"/>
              </w:tcPr>
              <w:p w:rsidRPr="00205D49" w:rsidR="006643DB" w:rsidP="00A24BBB" w:rsidRDefault="00F30FED" w14:paraId="2DE897FE" w14:textId="6C4B77EE">
                <w:pPr>
                  <w:rPr>
                    <w:rFonts w:ascii="Arial" w:hAnsi="Arial" w:cs="Arial"/>
                    <w:color w:val="000000"/>
                    <w:highlight w:val="yellow"/>
                  </w:rPr>
                </w:pPr>
                <w:r w:rsidRPr="00205D49">
                  <w:rPr>
                    <w:rFonts w:hint="eastAsia" w:ascii="MS Gothic" w:hAnsi="MS Gothic" w:eastAsia="MS Gothic" w:cs="Arial"/>
                    <w:color w:val="000000" w:themeColor="text1"/>
                    <w:highlight w:val="yellow"/>
                  </w:rPr>
                  <w:t>☒</w:t>
                </w:r>
              </w:p>
            </w:tc>
          </w:sdtContent>
        </w:sdt>
        <w:tc>
          <w:tcPr>
            <w:tcW w:w="1935" w:type="dxa"/>
          </w:tcPr>
          <w:p w:rsidRPr="00A50395" w:rsidR="006643DB" w:rsidRDefault="006643DB" w14:paraId="4F1BA86A" w14:textId="5BC82A82">
            <w:pPr>
              <w:rPr>
                <w:rFonts w:ascii="Arial" w:hAnsi="Arial" w:cs="Arial"/>
                <w:color w:val="000000"/>
              </w:rPr>
            </w:pPr>
            <w:r w:rsidRPr="7040C84A">
              <w:rPr>
                <w:rFonts w:ascii="Arial" w:hAnsi="Arial" w:cs="Arial"/>
                <w:color w:val="000000" w:themeColor="text1"/>
              </w:rPr>
              <w:t>Surname</w:t>
            </w:r>
          </w:p>
        </w:tc>
        <w:sdt>
          <w:sdtPr>
            <w:rPr>
              <w:rFonts w:ascii="Arial" w:hAnsi="Arial" w:cs="Arial"/>
              <w:color w:val="000000"/>
              <w:highlight w:val="yellow"/>
            </w:rPr>
            <w:id w:val="236605571"/>
            <w14:checkbox>
              <w14:checked w14:val="1"/>
              <w14:checkedState w14:val="2612" w14:font="MS Gothic"/>
              <w14:uncheckedState w14:val="2610" w14:font="MS Gothic"/>
            </w14:checkbox>
          </w:sdtPr>
          <w:sdtEndPr>
            <w:rPr>
              <w:color w:val="000000" w:themeColor="text1"/>
            </w:rPr>
          </w:sdtEndPr>
          <w:sdtContent>
            <w:tc>
              <w:tcPr>
                <w:tcW w:w="489" w:type="dxa"/>
              </w:tcPr>
              <w:p w:rsidRPr="00205D49" w:rsidR="006643DB" w:rsidP="00A24BBB" w:rsidRDefault="00F30FED" w14:paraId="7318CCBC" w14:textId="42C3CA94">
                <w:pPr>
                  <w:rPr>
                    <w:rFonts w:ascii="Arial" w:hAnsi="Arial" w:cs="Arial"/>
                    <w:color w:val="000000"/>
                    <w:highlight w:val="yellow"/>
                  </w:rPr>
                </w:pPr>
                <w:r w:rsidRPr="00205D49">
                  <w:rPr>
                    <w:rFonts w:hint="eastAsia" w:ascii="MS Gothic" w:hAnsi="MS Gothic" w:eastAsia="MS Gothic" w:cs="Arial"/>
                    <w:color w:val="000000" w:themeColor="text1"/>
                    <w:highlight w:val="yellow"/>
                  </w:rPr>
                  <w:t>☒</w:t>
                </w:r>
              </w:p>
            </w:tc>
          </w:sdtContent>
        </w:sdt>
        <w:tc>
          <w:tcPr>
            <w:tcW w:w="2459" w:type="dxa"/>
          </w:tcPr>
          <w:p w:rsidR="006643DB" w:rsidRDefault="006643DB" w14:paraId="19734D86" w14:textId="37BD72A2">
            <w:pPr>
              <w:rPr>
                <w:rFonts w:ascii="Arial" w:hAnsi="Arial" w:cs="Arial"/>
                <w:color w:val="000000"/>
              </w:rPr>
            </w:pPr>
            <w:r w:rsidRPr="7040C84A">
              <w:rPr>
                <w:rFonts w:ascii="Arial" w:hAnsi="Arial" w:cs="Arial"/>
                <w:color w:val="000000" w:themeColor="text1"/>
              </w:rPr>
              <w:t>Phone number</w:t>
            </w:r>
          </w:p>
        </w:tc>
        <w:tc>
          <w:tcPr>
            <w:tcW w:w="489" w:type="dxa"/>
          </w:tcPr>
          <w:sdt>
            <w:sdtPr>
              <w:rPr>
                <w:rFonts w:ascii="Arial" w:hAnsi="Arial" w:cs="Arial"/>
                <w:color w:val="000000"/>
                <w:highlight w:val="yellow"/>
              </w:rPr>
              <w:id w:val="1018431362"/>
              <w14:checkbox>
                <w14:checked w14:val="1"/>
                <w14:checkedState w14:val="2612" w14:font="MS Gothic"/>
                <w14:uncheckedState w14:val="2610" w14:font="MS Gothic"/>
              </w14:checkbox>
            </w:sdtPr>
            <w:sdtEndPr>
              <w:rPr>
                <w:color w:val="000000" w:themeColor="text1"/>
              </w:rPr>
            </w:sdtEndPr>
            <w:sdtContent>
              <w:p w:rsidRPr="00205D49" w:rsidR="000F160D" w:rsidP="00A24BBB" w:rsidRDefault="00ED1E83" w14:paraId="1B77D2A3" w14:textId="231BECE5">
                <w:pPr>
                  <w:rPr>
                    <w:rFonts w:ascii="Arial" w:hAnsi="Arial" w:cs="Arial"/>
                    <w:color w:val="000000"/>
                    <w:highlight w:val="yellow"/>
                  </w:rPr>
                </w:pPr>
                <w:r w:rsidRPr="00205D49">
                  <w:rPr>
                    <w:rFonts w:hint="eastAsia" w:ascii="MS Gothic" w:hAnsi="MS Gothic" w:eastAsia="MS Gothic" w:cs="Arial"/>
                    <w:color w:val="000000" w:themeColor="text1"/>
                    <w:highlight w:val="yellow"/>
                  </w:rPr>
                  <w:t>☒</w:t>
                </w:r>
              </w:p>
            </w:sdtContent>
          </w:sdt>
          <w:sdt>
            <w:sdtPr>
              <w:rPr>
                <w:rFonts w:ascii="Arial" w:hAnsi="Arial" w:cs="Arial"/>
                <w:color w:val="000000"/>
                <w:highlight w:val="yellow"/>
              </w:rPr>
              <w:id w:val="-25253892"/>
              <w14:checkbox>
                <w14:checked w14:val="1"/>
                <w14:checkedState w14:val="2612" w14:font="MS Gothic"/>
                <w14:uncheckedState w14:val="2610" w14:font="MS Gothic"/>
              </w14:checkbox>
            </w:sdtPr>
            <w:sdtEndPr>
              <w:rPr>
                <w:color w:val="000000" w:themeColor="text1"/>
              </w:rPr>
            </w:sdtEndPr>
            <w:sdtContent>
              <w:p w:rsidRPr="00F04D02" w:rsidR="000F160D" w:rsidP="00A24BBB" w:rsidRDefault="00ED1E83" w14:paraId="5ED87F38" w14:textId="3A2E9872">
                <w:pPr>
                  <w:rPr>
                    <w:rFonts w:ascii="Arial" w:hAnsi="Arial" w:cs="Arial"/>
                    <w:color w:val="000000"/>
                  </w:rPr>
                </w:pPr>
                <w:r w:rsidRPr="00205D49">
                  <w:rPr>
                    <w:rFonts w:hint="eastAsia" w:ascii="MS Gothic" w:hAnsi="MS Gothic" w:eastAsia="MS Gothic" w:cs="Arial"/>
                    <w:color w:val="000000" w:themeColor="text1"/>
                    <w:highlight w:val="yellow"/>
                  </w:rPr>
                  <w:t>☒</w:t>
                </w:r>
              </w:p>
            </w:sdtContent>
          </w:sdt>
          <w:sdt>
            <w:sdtPr>
              <w:rPr>
                <w:rFonts w:ascii="Arial" w:hAnsi="Arial" w:cs="Arial"/>
                <w:color w:val="000000"/>
              </w:rPr>
              <w:id w:val="1995140533"/>
              <w14:checkbox>
                <w14:checked w14:val="0"/>
                <w14:checkedState w14:val="2612" w14:font="MS Gothic"/>
                <w14:uncheckedState w14:val="2610" w14:font="MS Gothic"/>
              </w14:checkbox>
            </w:sdtPr>
            <w:sdtEndPr>
              <w:rPr>
                <w:color w:val="000000" w:themeColor="text1"/>
              </w:rPr>
            </w:sdtEndPr>
            <w:sdtContent>
              <w:p w:rsidRPr="00F04D02" w:rsidR="000F160D" w:rsidP="00A24BBB" w:rsidRDefault="00A24BBB" w14:paraId="3295768A" w14:textId="0B64273D">
                <w:pPr>
                  <w:rPr>
                    <w:rFonts w:ascii="Arial" w:hAnsi="Arial" w:cs="Arial"/>
                    <w:color w:val="000000"/>
                  </w:rPr>
                </w:pPr>
                <w:r w:rsidRPr="00F04D02">
                  <w:rPr>
                    <w:rFonts w:hint="eastAsia" w:ascii="MS Gothic" w:hAnsi="MS Gothic" w:eastAsia="MS Gothic" w:cs="Arial"/>
                    <w:color w:val="000000" w:themeColor="text1"/>
                  </w:rPr>
                  <w:t>☐</w:t>
                </w:r>
              </w:p>
            </w:sdtContent>
          </w:sdt>
          <w:p w:rsidRPr="00F04D02" w:rsidR="006643DB" w:rsidP="00A50395" w:rsidRDefault="006643DB" w14:paraId="7771BFA7" w14:textId="77777777">
            <w:pPr>
              <w:jc w:val="center"/>
              <w:rPr>
                <w:rFonts w:ascii="Arial" w:hAnsi="Arial" w:cs="Arial"/>
                <w:color w:val="000000"/>
              </w:rPr>
            </w:pPr>
          </w:p>
        </w:tc>
        <w:tc>
          <w:tcPr>
            <w:tcW w:w="2483" w:type="dxa"/>
          </w:tcPr>
          <w:p w:rsidR="000F160D" w:rsidP="000F160D" w:rsidRDefault="000F160D" w14:paraId="3A99C143" w14:textId="77777777">
            <w:pPr>
              <w:rPr>
                <w:rFonts w:ascii="Arial" w:hAnsi="Arial" w:cs="Arial"/>
                <w:color w:val="000000"/>
              </w:rPr>
            </w:pPr>
            <w:r w:rsidRPr="7040C84A">
              <w:rPr>
                <w:rFonts w:ascii="Arial" w:hAnsi="Arial" w:cs="Arial"/>
                <w:color w:val="000000" w:themeColor="text1"/>
              </w:rPr>
              <w:t>Location data e.g.</w:t>
            </w:r>
          </w:p>
          <w:p w:rsidR="000F160D" w:rsidP="00841EB7" w:rsidRDefault="000F160D" w14:paraId="37980B38" w14:textId="77777777">
            <w:pPr>
              <w:pStyle w:val="ListParagraph"/>
              <w:numPr>
                <w:ilvl w:val="0"/>
                <w:numId w:val="4"/>
              </w:numPr>
              <w:rPr>
                <w:rFonts w:ascii="Arial" w:hAnsi="Arial" w:cs="Arial"/>
                <w:color w:val="000000"/>
              </w:rPr>
            </w:pPr>
            <w:r w:rsidRPr="7040C84A">
              <w:rPr>
                <w:rFonts w:ascii="Arial" w:hAnsi="Arial" w:cs="Arial"/>
                <w:color w:val="000000" w:themeColor="text1"/>
              </w:rPr>
              <w:t>IP address</w:t>
            </w:r>
          </w:p>
          <w:p w:rsidRPr="000F160D" w:rsidR="006643DB" w:rsidP="00841EB7" w:rsidRDefault="000F160D" w14:paraId="61D26FCA" w14:textId="7FE91DA0">
            <w:pPr>
              <w:pStyle w:val="ListParagraph"/>
              <w:numPr>
                <w:ilvl w:val="0"/>
                <w:numId w:val="4"/>
              </w:numPr>
              <w:rPr>
                <w:rFonts w:ascii="Arial" w:hAnsi="Arial" w:cs="Arial"/>
                <w:color w:val="000000"/>
              </w:rPr>
            </w:pPr>
            <w:r w:rsidRPr="3033407D">
              <w:rPr>
                <w:rFonts w:ascii="Arial" w:hAnsi="Arial" w:cs="Arial"/>
                <w:color w:val="000000" w:themeColor="text1"/>
              </w:rPr>
              <w:t xml:space="preserve">Other </w:t>
            </w:r>
            <w:r w:rsidRPr="3033407D">
              <w:rPr>
                <w:rFonts w:ascii="Arial" w:hAnsi="Arial" w:cs="Arial"/>
                <w:color w:val="000000" w:themeColor="text1"/>
                <w:highlight w:val="green"/>
              </w:rPr>
              <w:t xml:space="preserve">[please </w:t>
            </w:r>
            <w:r w:rsidR="00B87B7A">
              <w:rPr>
                <w:rFonts w:ascii="Arial" w:hAnsi="Arial" w:cs="Arial"/>
                <w:color w:val="000000" w:themeColor="text1"/>
                <w:highlight w:val="green"/>
              </w:rPr>
              <w:t>state</w:t>
            </w:r>
            <w:r w:rsidRPr="3033407D">
              <w:rPr>
                <w:rFonts w:ascii="Arial" w:hAnsi="Arial" w:cs="Arial"/>
                <w:color w:val="000000" w:themeColor="text1"/>
                <w:highlight w:val="green"/>
              </w:rPr>
              <w:t>]</w:t>
            </w:r>
          </w:p>
        </w:tc>
      </w:tr>
      <w:tr w:rsidR="000F160D" w:rsidTr="00A24BBB" w14:paraId="670A855C" w14:textId="77777777">
        <w:trPr>
          <w:trHeight w:val="441"/>
        </w:trPr>
        <w:sdt>
          <w:sdtPr>
            <w:rPr>
              <w:rFonts w:ascii="Arial" w:hAnsi="Arial" w:cs="Arial"/>
              <w:color w:val="000000"/>
              <w:highlight w:val="yellow"/>
            </w:rPr>
            <w:id w:val="-560252514"/>
            <w14:checkbox>
              <w14:checked w14:val="1"/>
              <w14:checkedState w14:val="2612" w14:font="MS Gothic"/>
              <w14:uncheckedState w14:val="2610" w14:font="MS Gothic"/>
            </w14:checkbox>
          </w:sdtPr>
          <w:sdtEndPr>
            <w:rPr>
              <w:color w:val="000000" w:themeColor="text1"/>
            </w:rPr>
          </w:sdtEndPr>
          <w:sdtContent>
            <w:tc>
              <w:tcPr>
                <w:tcW w:w="457" w:type="dxa"/>
              </w:tcPr>
              <w:p w:rsidRPr="00205D49" w:rsidR="000F160D" w:rsidP="00A24BBB" w:rsidRDefault="00F30FED" w14:paraId="5C54BD11" w14:textId="38B3448B">
                <w:pPr>
                  <w:rPr>
                    <w:rFonts w:ascii="Arial" w:hAnsi="Arial" w:cs="Arial"/>
                    <w:color w:val="000000"/>
                    <w:highlight w:val="yellow"/>
                  </w:rPr>
                </w:pPr>
                <w:r w:rsidRPr="00205D49">
                  <w:rPr>
                    <w:rFonts w:hint="eastAsia" w:ascii="MS Gothic" w:hAnsi="MS Gothic" w:eastAsia="MS Gothic" w:cs="Arial"/>
                    <w:color w:val="000000" w:themeColor="text1"/>
                    <w:highlight w:val="yellow"/>
                  </w:rPr>
                  <w:t>☒</w:t>
                </w:r>
              </w:p>
            </w:tc>
          </w:sdtContent>
        </w:sdt>
        <w:tc>
          <w:tcPr>
            <w:tcW w:w="1935" w:type="dxa"/>
          </w:tcPr>
          <w:p w:rsidRPr="00A50395" w:rsidR="000F160D" w:rsidRDefault="000F160D" w14:paraId="39E618C2" w14:textId="237C025A">
            <w:pPr>
              <w:rPr>
                <w:rFonts w:ascii="Arial" w:hAnsi="Arial" w:cs="Arial"/>
                <w:color w:val="000000"/>
              </w:rPr>
            </w:pPr>
            <w:r w:rsidRPr="7040C84A">
              <w:rPr>
                <w:rFonts w:ascii="Arial" w:hAnsi="Arial" w:cs="Arial"/>
                <w:color w:val="000000" w:themeColor="text1"/>
              </w:rPr>
              <w:t>Address</w:t>
            </w:r>
          </w:p>
        </w:tc>
        <w:sdt>
          <w:sdtPr>
            <w:rPr>
              <w:rFonts w:ascii="Arial" w:hAnsi="Arial" w:cs="Arial"/>
              <w:color w:val="000000"/>
              <w:highlight w:val="yellow"/>
            </w:rPr>
            <w:id w:val="-458497434"/>
            <w14:checkbox>
              <w14:checked w14:val="1"/>
              <w14:checkedState w14:val="2612" w14:font="MS Gothic"/>
              <w14:uncheckedState w14:val="2610" w14:font="MS Gothic"/>
            </w14:checkbox>
          </w:sdtPr>
          <w:sdtEndPr>
            <w:rPr>
              <w:color w:val="000000" w:themeColor="text1"/>
            </w:rPr>
          </w:sdtEndPr>
          <w:sdtContent>
            <w:tc>
              <w:tcPr>
                <w:tcW w:w="489" w:type="dxa"/>
              </w:tcPr>
              <w:p w:rsidRPr="00205D49" w:rsidR="000F160D" w:rsidP="00A24BBB" w:rsidRDefault="00F30FED" w14:paraId="4B508D50" w14:textId="5661A0E3">
                <w:pPr>
                  <w:rPr>
                    <w:rFonts w:ascii="Arial" w:hAnsi="Arial" w:cs="Arial"/>
                    <w:color w:val="000000"/>
                    <w:highlight w:val="yellow"/>
                  </w:rPr>
                </w:pPr>
                <w:r w:rsidRPr="00205D49">
                  <w:rPr>
                    <w:rFonts w:hint="eastAsia" w:ascii="MS Gothic" w:hAnsi="MS Gothic" w:eastAsia="MS Gothic" w:cs="Arial"/>
                    <w:color w:val="000000" w:themeColor="text1"/>
                    <w:highlight w:val="yellow"/>
                  </w:rPr>
                  <w:t>☒</w:t>
                </w:r>
              </w:p>
            </w:tc>
          </w:sdtContent>
        </w:sdt>
        <w:tc>
          <w:tcPr>
            <w:tcW w:w="2459" w:type="dxa"/>
          </w:tcPr>
          <w:p w:rsidR="000F160D" w:rsidRDefault="000F160D" w14:paraId="6C4A10CC" w14:textId="3C1E48CA">
            <w:pPr>
              <w:rPr>
                <w:rFonts w:ascii="Arial" w:hAnsi="Arial" w:cs="Arial"/>
                <w:color w:val="000000"/>
              </w:rPr>
            </w:pPr>
            <w:r w:rsidRPr="7040C84A">
              <w:rPr>
                <w:rFonts w:ascii="Arial" w:hAnsi="Arial" w:cs="Arial"/>
                <w:color w:val="000000" w:themeColor="text1"/>
              </w:rPr>
              <w:t>Email address</w:t>
            </w:r>
          </w:p>
        </w:tc>
        <w:sdt>
          <w:sdtPr>
            <w:rPr>
              <w:rFonts w:ascii="Arial" w:hAnsi="Arial" w:cs="Arial"/>
              <w:color w:val="000000"/>
              <w:highlight w:val="yellow"/>
            </w:rPr>
            <w:id w:val="-933438817"/>
            <w14:checkbox>
              <w14:checked w14:val="1"/>
              <w14:checkedState w14:val="2612" w14:font="MS Gothic"/>
              <w14:uncheckedState w14:val="2610" w14:font="MS Gothic"/>
            </w14:checkbox>
          </w:sdtPr>
          <w:sdtEndPr>
            <w:rPr>
              <w:color w:val="000000" w:themeColor="text1"/>
            </w:rPr>
          </w:sdtEndPr>
          <w:sdtContent>
            <w:tc>
              <w:tcPr>
                <w:tcW w:w="489" w:type="dxa"/>
              </w:tcPr>
              <w:p w:rsidRPr="00205D49" w:rsidR="000F160D" w:rsidP="00A24BBB" w:rsidRDefault="00ED1E83" w14:paraId="70736109" w14:textId="62DC0A25">
                <w:pPr>
                  <w:rPr>
                    <w:rFonts w:ascii="Arial" w:hAnsi="Arial" w:cs="Arial"/>
                    <w:color w:val="000000"/>
                    <w:highlight w:val="yellow"/>
                  </w:rPr>
                </w:pPr>
                <w:r w:rsidRPr="00205D49">
                  <w:rPr>
                    <w:rFonts w:hint="eastAsia" w:ascii="MS Gothic" w:hAnsi="MS Gothic" w:eastAsia="MS Gothic" w:cs="Arial"/>
                    <w:color w:val="000000" w:themeColor="text1"/>
                    <w:highlight w:val="yellow"/>
                  </w:rPr>
                  <w:t>☒</w:t>
                </w:r>
              </w:p>
            </w:tc>
          </w:sdtContent>
        </w:sdt>
        <w:tc>
          <w:tcPr>
            <w:tcW w:w="2483" w:type="dxa"/>
          </w:tcPr>
          <w:p w:rsidR="000F160D" w:rsidRDefault="00455060" w14:paraId="155E8B16" w14:textId="309A3902">
            <w:pPr>
              <w:rPr>
                <w:rFonts w:ascii="Arial" w:hAnsi="Arial" w:cs="Arial"/>
                <w:color w:val="000000"/>
              </w:rPr>
            </w:pPr>
            <w:r w:rsidRPr="7040C84A">
              <w:rPr>
                <w:rFonts w:ascii="Arial" w:hAnsi="Arial" w:cs="Arial"/>
                <w:color w:val="000000" w:themeColor="text1"/>
              </w:rPr>
              <w:t xml:space="preserve">Audio </w:t>
            </w:r>
            <w:r w:rsidRPr="7040C84A" w:rsidR="00DC091C">
              <w:rPr>
                <w:rFonts w:ascii="Arial" w:hAnsi="Arial" w:cs="Arial"/>
                <w:color w:val="000000" w:themeColor="text1"/>
              </w:rPr>
              <w:t>recordings</w:t>
            </w:r>
          </w:p>
        </w:tc>
      </w:tr>
      <w:tr w:rsidR="000F160D" w:rsidTr="00A24BBB" w14:paraId="7875BA2C" w14:textId="77777777">
        <w:trPr>
          <w:trHeight w:val="441"/>
        </w:trPr>
        <w:sdt>
          <w:sdtPr>
            <w:rPr>
              <w:rFonts w:ascii="Arial" w:hAnsi="Arial" w:cs="Arial"/>
              <w:color w:val="000000"/>
              <w:highlight w:val="yellow"/>
            </w:rPr>
            <w:id w:val="-303691876"/>
            <w14:checkbox>
              <w14:checked w14:val="1"/>
              <w14:checkedState w14:val="2612" w14:font="MS Gothic"/>
              <w14:uncheckedState w14:val="2610" w14:font="MS Gothic"/>
            </w14:checkbox>
          </w:sdtPr>
          <w:sdtEndPr>
            <w:rPr>
              <w:color w:val="000000" w:themeColor="text1"/>
            </w:rPr>
          </w:sdtEndPr>
          <w:sdtContent>
            <w:tc>
              <w:tcPr>
                <w:tcW w:w="457" w:type="dxa"/>
              </w:tcPr>
              <w:p w:rsidRPr="00205D49" w:rsidR="000F160D" w:rsidP="00A24BBB" w:rsidRDefault="00F30FED" w14:paraId="19AB075F" w14:textId="0D808D0D">
                <w:pPr>
                  <w:rPr>
                    <w:rFonts w:ascii="Arial" w:hAnsi="Arial" w:cs="Arial"/>
                    <w:color w:val="000000"/>
                    <w:highlight w:val="yellow"/>
                  </w:rPr>
                </w:pPr>
                <w:r w:rsidRPr="00205D49">
                  <w:rPr>
                    <w:rFonts w:hint="eastAsia" w:ascii="MS Gothic" w:hAnsi="MS Gothic" w:eastAsia="MS Gothic" w:cs="Arial"/>
                    <w:color w:val="000000" w:themeColor="text1"/>
                    <w:highlight w:val="yellow"/>
                  </w:rPr>
                  <w:t>☒</w:t>
                </w:r>
              </w:p>
            </w:tc>
          </w:sdtContent>
        </w:sdt>
        <w:tc>
          <w:tcPr>
            <w:tcW w:w="1935" w:type="dxa"/>
          </w:tcPr>
          <w:p w:rsidRPr="00A50395" w:rsidR="000F160D" w:rsidRDefault="000F160D" w14:paraId="51467F08" w14:textId="18468B18">
            <w:pPr>
              <w:rPr>
                <w:rFonts w:ascii="Arial" w:hAnsi="Arial" w:cs="Arial"/>
                <w:color w:val="000000"/>
              </w:rPr>
            </w:pPr>
            <w:r w:rsidRPr="7040C84A">
              <w:rPr>
                <w:rFonts w:ascii="Arial" w:hAnsi="Arial" w:cs="Arial"/>
                <w:color w:val="000000" w:themeColor="text1"/>
              </w:rPr>
              <w:t>Postcode full</w:t>
            </w:r>
          </w:p>
        </w:tc>
        <w:sdt>
          <w:sdtPr>
            <w:rPr>
              <w:rFonts w:ascii="Arial" w:hAnsi="Arial" w:cs="Arial"/>
              <w:color w:val="000000"/>
              <w:highlight w:val="yellow"/>
            </w:rPr>
            <w:id w:val="-984389219"/>
            <w14:checkbox>
              <w14:checked w14:val="1"/>
              <w14:checkedState w14:val="2612" w14:font="MS Gothic"/>
              <w14:uncheckedState w14:val="2610" w14:font="MS Gothic"/>
            </w14:checkbox>
          </w:sdtPr>
          <w:sdtEndPr>
            <w:rPr>
              <w:color w:val="000000" w:themeColor="text1"/>
            </w:rPr>
          </w:sdtEndPr>
          <w:sdtContent>
            <w:tc>
              <w:tcPr>
                <w:tcW w:w="489" w:type="dxa"/>
              </w:tcPr>
              <w:p w:rsidRPr="00205D49" w:rsidR="000F160D" w:rsidP="00A24BBB" w:rsidRDefault="00F30FED" w14:paraId="1884469A" w14:textId="3704BA8F">
                <w:pPr>
                  <w:rPr>
                    <w:rFonts w:ascii="Arial" w:hAnsi="Arial" w:cs="Arial"/>
                    <w:color w:val="000000"/>
                    <w:highlight w:val="yellow"/>
                  </w:rPr>
                </w:pPr>
                <w:r w:rsidRPr="00205D49">
                  <w:rPr>
                    <w:rFonts w:hint="eastAsia" w:ascii="MS Gothic" w:hAnsi="MS Gothic" w:eastAsia="MS Gothic" w:cs="Arial"/>
                    <w:color w:val="000000" w:themeColor="text1"/>
                    <w:highlight w:val="yellow"/>
                  </w:rPr>
                  <w:t>☒</w:t>
                </w:r>
              </w:p>
            </w:tc>
          </w:sdtContent>
        </w:sdt>
        <w:tc>
          <w:tcPr>
            <w:tcW w:w="2459" w:type="dxa"/>
          </w:tcPr>
          <w:p w:rsidR="000F160D" w:rsidRDefault="000F160D" w14:paraId="25953C9E" w14:textId="192E191E">
            <w:pPr>
              <w:rPr>
                <w:rFonts w:ascii="Arial" w:hAnsi="Arial" w:cs="Arial"/>
                <w:color w:val="000000"/>
              </w:rPr>
            </w:pPr>
            <w:r w:rsidRPr="7040C84A">
              <w:rPr>
                <w:rFonts w:ascii="Arial" w:hAnsi="Arial" w:cs="Arial"/>
                <w:color w:val="000000" w:themeColor="text1"/>
              </w:rPr>
              <w:t>GP details</w:t>
            </w:r>
          </w:p>
        </w:tc>
        <w:sdt>
          <w:sdtPr>
            <w:rPr>
              <w:rFonts w:ascii="Arial" w:hAnsi="Arial" w:cs="Arial"/>
              <w:color w:val="000000"/>
              <w:highlight w:val="yellow"/>
            </w:rPr>
            <w:id w:val="-1678495294"/>
            <w14:checkbox>
              <w14:checked w14:val="1"/>
              <w14:checkedState w14:val="2612" w14:font="MS Gothic"/>
              <w14:uncheckedState w14:val="2610" w14:font="MS Gothic"/>
            </w14:checkbox>
          </w:sdtPr>
          <w:sdtEndPr>
            <w:rPr>
              <w:color w:val="000000" w:themeColor="text1"/>
            </w:rPr>
          </w:sdtEndPr>
          <w:sdtContent>
            <w:tc>
              <w:tcPr>
                <w:tcW w:w="489" w:type="dxa"/>
              </w:tcPr>
              <w:p w:rsidRPr="00205D49" w:rsidR="000F160D" w:rsidP="00A24BBB" w:rsidRDefault="00ED1E83" w14:paraId="6943357D" w14:textId="36656A3F">
                <w:pPr>
                  <w:rPr>
                    <w:rFonts w:ascii="Arial" w:hAnsi="Arial" w:cs="Arial"/>
                    <w:color w:val="000000"/>
                    <w:highlight w:val="yellow"/>
                  </w:rPr>
                </w:pPr>
                <w:r w:rsidRPr="00205D49">
                  <w:rPr>
                    <w:rFonts w:hint="eastAsia" w:ascii="MS Gothic" w:hAnsi="MS Gothic" w:eastAsia="MS Gothic" w:cs="Arial"/>
                    <w:color w:val="000000" w:themeColor="text1"/>
                    <w:highlight w:val="yellow"/>
                  </w:rPr>
                  <w:t>☒</w:t>
                </w:r>
              </w:p>
            </w:tc>
          </w:sdtContent>
        </w:sdt>
        <w:tc>
          <w:tcPr>
            <w:tcW w:w="2483" w:type="dxa"/>
          </w:tcPr>
          <w:p w:rsidRPr="000F160D" w:rsidR="000F160D" w:rsidP="000F160D" w:rsidRDefault="00DC091C" w14:paraId="5267F02C" w14:textId="282AC937">
            <w:pPr>
              <w:rPr>
                <w:rFonts w:ascii="Arial" w:hAnsi="Arial" w:cs="Arial"/>
                <w:color w:val="000000"/>
              </w:rPr>
            </w:pPr>
            <w:r w:rsidRPr="7040C84A">
              <w:rPr>
                <w:rFonts w:ascii="Arial" w:hAnsi="Arial" w:cs="Arial"/>
                <w:color w:val="000000" w:themeColor="text1"/>
              </w:rPr>
              <w:t>Video recordings</w:t>
            </w:r>
          </w:p>
        </w:tc>
      </w:tr>
      <w:tr w:rsidR="000F160D" w:rsidTr="00A24BBB" w14:paraId="50535BA1" w14:textId="77777777">
        <w:trPr>
          <w:trHeight w:val="441"/>
        </w:trPr>
        <w:sdt>
          <w:sdtPr>
            <w:rPr>
              <w:rFonts w:ascii="Arial" w:hAnsi="Arial" w:cs="Arial"/>
              <w:color w:val="000000"/>
            </w:rPr>
            <w:id w:val="-273330048"/>
            <w14:checkbox>
              <w14:checked w14:val="0"/>
              <w14:checkedState w14:val="2612" w14:font="MS Gothic"/>
              <w14:uncheckedState w14:val="2610" w14:font="MS Gothic"/>
            </w14:checkbox>
          </w:sdtPr>
          <w:sdtEndPr>
            <w:rPr>
              <w:color w:val="000000" w:themeColor="text1"/>
            </w:rPr>
          </w:sdtEndPr>
          <w:sdtContent>
            <w:tc>
              <w:tcPr>
                <w:tcW w:w="457" w:type="dxa"/>
              </w:tcPr>
              <w:p w:rsidRPr="00205D49" w:rsidR="000F160D" w:rsidP="00A24BBB" w:rsidRDefault="001440F9" w14:paraId="5774234B" w14:textId="2DDD0A80">
                <w:pPr>
                  <w:rPr>
                    <w:rFonts w:ascii="Arial" w:hAnsi="Arial" w:cs="Arial"/>
                    <w:color w:val="000000"/>
                    <w:highlight w:val="yellow"/>
                  </w:rPr>
                </w:pPr>
                <w:r w:rsidRPr="00205D49">
                  <w:rPr>
                    <w:rFonts w:hint="eastAsia" w:ascii="MS Gothic" w:hAnsi="MS Gothic" w:eastAsia="MS Gothic" w:cs="Arial"/>
                    <w:color w:val="000000" w:themeColor="text1"/>
                  </w:rPr>
                  <w:t>☐</w:t>
                </w:r>
              </w:p>
            </w:tc>
          </w:sdtContent>
        </w:sdt>
        <w:tc>
          <w:tcPr>
            <w:tcW w:w="1935" w:type="dxa"/>
          </w:tcPr>
          <w:p w:rsidRPr="00A50395" w:rsidR="000F160D" w:rsidRDefault="000F160D" w14:paraId="1D7AD116" w14:textId="3AEF752D">
            <w:pPr>
              <w:rPr>
                <w:rFonts w:ascii="Arial" w:hAnsi="Arial" w:cs="Arial"/>
                <w:color w:val="000000"/>
              </w:rPr>
            </w:pPr>
            <w:r w:rsidRPr="7040C84A">
              <w:rPr>
                <w:rFonts w:ascii="Arial" w:hAnsi="Arial" w:cs="Arial"/>
                <w:color w:val="000000" w:themeColor="text1"/>
              </w:rPr>
              <w:t>Postcode partial</w:t>
            </w:r>
          </w:p>
        </w:tc>
        <w:tc>
          <w:tcPr>
            <w:tcW w:w="489" w:type="dxa"/>
          </w:tcPr>
          <w:sdt>
            <w:sdtPr>
              <w:rPr>
                <w:rFonts w:ascii="Arial" w:hAnsi="Arial" w:cs="Arial"/>
                <w:color w:val="000000"/>
                <w:highlight w:val="yellow"/>
              </w:rPr>
              <w:id w:val="-837461177"/>
              <w14:checkbox>
                <w14:checked w14:val="1"/>
                <w14:checkedState w14:val="2612" w14:font="MS Gothic"/>
                <w14:uncheckedState w14:val="2610" w14:font="MS Gothic"/>
              </w14:checkbox>
            </w:sdtPr>
            <w:sdtEndPr>
              <w:rPr>
                <w:color w:val="000000" w:themeColor="text1"/>
              </w:rPr>
            </w:sdtEndPr>
            <w:sdtContent>
              <w:p w:rsidRPr="00205D49" w:rsidR="000F160D" w:rsidP="00A24BBB" w:rsidRDefault="00F30FED" w14:paraId="69F9D30C" w14:textId="022877F5">
                <w:pPr>
                  <w:rPr>
                    <w:rFonts w:ascii="Arial" w:hAnsi="Arial" w:cs="Arial"/>
                    <w:color w:val="000000"/>
                    <w:highlight w:val="yellow"/>
                  </w:rPr>
                </w:pPr>
                <w:r w:rsidRPr="00205D49">
                  <w:rPr>
                    <w:rFonts w:hint="eastAsia" w:ascii="MS Gothic" w:hAnsi="MS Gothic" w:eastAsia="MS Gothic" w:cs="Arial"/>
                    <w:color w:val="000000" w:themeColor="text1"/>
                    <w:highlight w:val="yellow"/>
                  </w:rPr>
                  <w:t>☒</w:t>
                </w:r>
              </w:p>
            </w:sdtContent>
          </w:sdt>
          <w:p w:rsidRPr="00205D49" w:rsidR="000F160D" w:rsidP="00A50395" w:rsidRDefault="000F160D" w14:paraId="0BB3EE7F" w14:textId="77777777">
            <w:pPr>
              <w:jc w:val="center"/>
              <w:rPr>
                <w:rFonts w:ascii="Arial" w:hAnsi="Arial" w:cs="Arial"/>
                <w:color w:val="000000"/>
                <w:highlight w:val="yellow"/>
              </w:rPr>
            </w:pPr>
          </w:p>
        </w:tc>
        <w:tc>
          <w:tcPr>
            <w:tcW w:w="2459" w:type="dxa"/>
          </w:tcPr>
          <w:p w:rsidR="000F160D" w:rsidRDefault="000F160D" w14:paraId="10D125C7" w14:textId="23E11E68">
            <w:pPr>
              <w:rPr>
                <w:rFonts w:ascii="Arial" w:hAnsi="Arial" w:cs="Arial"/>
                <w:color w:val="000000"/>
              </w:rPr>
            </w:pPr>
            <w:r w:rsidRPr="7040C84A">
              <w:rPr>
                <w:rFonts w:ascii="Arial" w:hAnsi="Arial" w:cs="Arial"/>
                <w:color w:val="000000" w:themeColor="text1"/>
              </w:rPr>
              <w:t>Legal representative name (personal representative)</w:t>
            </w:r>
          </w:p>
        </w:tc>
        <w:sdt>
          <w:sdtPr>
            <w:rPr>
              <w:rFonts w:ascii="Arial" w:hAnsi="Arial" w:cs="Arial"/>
              <w:color w:val="000000"/>
            </w:rPr>
            <w:id w:val="-1123071370"/>
            <w14:checkbox>
              <w14:checked w14:val="0"/>
              <w14:checkedState w14:val="2612" w14:font="MS Gothic"/>
              <w14:uncheckedState w14:val="2610" w14:font="MS Gothic"/>
            </w14:checkbox>
          </w:sdtPr>
          <w:sdtEndPr>
            <w:rPr>
              <w:color w:val="000000" w:themeColor="text1"/>
            </w:rPr>
          </w:sdtEndPr>
          <w:sdtContent>
            <w:tc>
              <w:tcPr>
                <w:tcW w:w="489" w:type="dxa"/>
              </w:tcPr>
              <w:p w:rsidRPr="00F04D02" w:rsidR="000F160D" w:rsidP="005B1BBD" w:rsidRDefault="00A24BBB" w14:paraId="42A2FA24" w14:textId="6F9ABC66">
                <w:pPr>
                  <w:rPr>
                    <w:rFonts w:ascii="Arial" w:hAnsi="Arial" w:cs="Arial"/>
                    <w:color w:val="000000"/>
                  </w:rPr>
                </w:pPr>
                <w:r w:rsidRPr="00F04D02">
                  <w:rPr>
                    <w:rFonts w:hint="eastAsia" w:ascii="MS Gothic" w:hAnsi="MS Gothic" w:eastAsia="MS Gothic" w:cs="Arial"/>
                    <w:color w:val="000000" w:themeColor="text1"/>
                  </w:rPr>
                  <w:t>☐</w:t>
                </w:r>
              </w:p>
            </w:tc>
          </w:sdtContent>
        </w:sdt>
        <w:tc>
          <w:tcPr>
            <w:tcW w:w="2483" w:type="dxa"/>
          </w:tcPr>
          <w:p w:rsidR="000F160D" w:rsidP="000F160D" w:rsidRDefault="00460D4A" w14:paraId="01630F6C" w14:textId="1EC78E44">
            <w:pPr>
              <w:rPr>
                <w:rFonts w:ascii="Arial" w:hAnsi="Arial" w:cs="Arial"/>
                <w:color w:val="000000"/>
              </w:rPr>
            </w:pPr>
            <w:r w:rsidRPr="5E71DDA0">
              <w:rPr>
                <w:rFonts w:ascii="Arial" w:hAnsi="Arial" w:cs="Arial"/>
                <w:color w:val="000000" w:themeColor="text1"/>
              </w:rPr>
              <w:t xml:space="preserve">Other </w:t>
            </w:r>
            <w:r w:rsidRPr="5E71DDA0">
              <w:rPr>
                <w:rFonts w:ascii="Arial" w:hAnsi="Arial" w:cs="Arial"/>
                <w:color w:val="000000" w:themeColor="text1"/>
                <w:highlight w:val="green"/>
              </w:rPr>
              <w:t xml:space="preserve">[please </w:t>
            </w:r>
            <w:r w:rsidRPr="5E71DDA0" w:rsidR="00B87B7A">
              <w:rPr>
                <w:rFonts w:ascii="Arial" w:hAnsi="Arial" w:cs="Arial"/>
                <w:color w:val="000000" w:themeColor="text1"/>
                <w:highlight w:val="green"/>
              </w:rPr>
              <w:t>state</w:t>
            </w:r>
            <w:r w:rsidRPr="5E71DDA0">
              <w:rPr>
                <w:rFonts w:ascii="Arial" w:hAnsi="Arial" w:cs="Arial"/>
                <w:color w:val="000000" w:themeColor="text1"/>
                <w:highlight w:val="green"/>
              </w:rPr>
              <w:t>]</w:t>
            </w:r>
          </w:p>
        </w:tc>
      </w:tr>
      <w:tr w:rsidR="000F160D" w:rsidTr="00A24BBB" w14:paraId="182DB8F3" w14:textId="77777777">
        <w:trPr>
          <w:trHeight w:val="441"/>
        </w:trPr>
        <w:sdt>
          <w:sdtPr>
            <w:rPr>
              <w:rFonts w:ascii="Arial" w:hAnsi="Arial" w:cs="Arial"/>
              <w:color w:val="000000"/>
              <w:highlight w:val="yellow"/>
            </w:rPr>
            <w:id w:val="-359118718"/>
            <w14:checkbox>
              <w14:checked w14:val="1"/>
              <w14:checkedState w14:val="2612" w14:font="MS Gothic"/>
              <w14:uncheckedState w14:val="2610" w14:font="MS Gothic"/>
            </w14:checkbox>
          </w:sdtPr>
          <w:sdtEndPr>
            <w:rPr>
              <w:color w:val="000000" w:themeColor="text1"/>
            </w:rPr>
          </w:sdtEndPr>
          <w:sdtContent>
            <w:tc>
              <w:tcPr>
                <w:tcW w:w="457" w:type="dxa"/>
              </w:tcPr>
              <w:p w:rsidRPr="00205D49" w:rsidR="000F160D" w:rsidP="00A24BBB" w:rsidRDefault="00F30FED" w14:paraId="28EF0E93" w14:textId="174E2FB8">
                <w:pPr>
                  <w:rPr>
                    <w:rFonts w:ascii="Arial" w:hAnsi="Arial" w:cs="Arial"/>
                    <w:color w:val="000000"/>
                    <w:highlight w:val="yellow"/>
                  </w:rPr>
                </w:pPr>
                <w:r w:rsidRPr="00205D49">
                  <w:rPr>
                    <w:rFonts w:hint="eastAsia" w:ascii="MS Gothic" w:hAnsi="MS Gothic" w:eastAsia="MS Gothic" w:cs="Arial"/>
                    <w:color w:val="000000" w:themeColor="text1"/>
                    <w:highlight w:val="yellow"/>
                  </w:rPr>
                  <w:t>☒</w:t>
                </w:r>
              </w:p>
            </w:tc>
          </w:sdtContent>
        </w:sdt>
        <w:tc>
          <w:tcPr>
            <w:tcW w:w="1935" w:type="dxa"/>
          </w:tcPr>
          <w:p w:rsidRPr="00A50395" w:rsidR="000F160D" w:rsidRDefault="000F160D" w14:paraId="760EEF99" w14:textId="0571376B">
            <w:pPr>
              <w:rPr>
                <w:rFonts w:ascii="Arial" w:hAnsi="Arial" w:cs="Arial"/>
                <w:color w:val="000000"/>
              </w:rPr>
            </w:pPr>
            <w:r w:rsidRPr="7040C84A">
              <w:rPr>
                <w:rFonts w:ascii="Arial" w:hAnsi="Arial" w:cs="Arial"/>
                <w:color w:val="000000" w:themeColor="text1"/>
              </w:rPr>
              <w:t>Date of birth</w:t>
            </w:r>
          </w:p>
        </w:tc>
        <w:sdt>
          <w:sdtPr>
            <w:rPr>
              <w:rFonts w:ascii="Arial" w:hAnsi="Arial" w:cs="Arial"/>
              <w:color w:val="000000"/>
              <w:highlight w:val="yellow"/>
            </w:rPr>
            <w:id w:val="2040460994"/>
            <w14:checkbox>
              <w14:checked w14:val="1"/>
              <w14:checkedState w14:val="2612" w14:font="MS Gothic"/>
              <w14:uncheckedState w14:val="2610" w14:font="MS Gothic"/>
            </w14:checkbox>
          </w:sdtPr>
          <w:sdtEndPr>
            <w:rPr>
              <w:color w:val="000000" w:themeColor="text1"/>
            </w:rPr>
          </w:sdtEndPr>
          <w:sdtContent>
            <w:tc>
              <w:tcPr>
                <w:tcW w:w="489" w:type="dxa"/>
              </w:tcPr>
              <w:p w:rsidRPr="00205D49" w:rsidR="000F160D" w:rsidP="00A24BBB" w:rsidRDefault="00F30FED" w14:paraId="360AA463" w14:textId="2BB179E5">
                <w:pPr>
                  <w:rPr>
                    <w:rFonts w:ascii="Arial" w:hAnsi="Arial" w:cs="Arial"/>
                    <w:color w:val="000000"/>
                    <w:highlight w:val="yellow"/>
                  </w:rPr>
                </w:pPr>
                <w:r w:rsidRPr="00205D49">
                  <w:rPr>
                    <w:rFonts w:hint="eastAsia" w:ascii="MS Gothic" w:hAnsi="MS Gothic" w:eastAsia="MS Gothic" w:cs="Arial"/>
                    <w:color w:val="000000" w:themeColor="text1"/>
                    <w:highlight w:val="yellow"/>
                  </w:rPr>
                  <w:t>☒</w:t>
                </w:r>
              </w:p>
            </w:tc>
          </w:sdtContent>
        </w:sdt>
        <w:tc>
          <w:tcPr>
            <w:tcW w:w="2459" w:type="dxa"/>
          </w:tcPr>
          <w:p w:rsidR="000F160D" w:rsidRDefault="000F160D" w14:paraId="515141B5" w14:textId="5D82F034">
            <w:pPr>
              <w:rPr>
                <w:rFonts w:ascii="Arial" w:hAnsi="Arial" w:cs="Arial"/>
                <w:color w:val="000000"/>
              </w:rPr>
            </w:pPr>
            <w:r w:rsidRPr="7040C84A">
              <w:rPr>
                <w:rFonts w:ascii="Arial" w:hAnsi="Arial" w:cs="Arial"/>
                <w:color w:val="000000" w:themeColor="text1"/>
              </w:rPr>
              <w:t>NHS number</w:t>
            </w:r>
          </w:p>
        </w:tc>
        <w:sdt>
          <w:sdtPr>
            <w:rPr>
              <w:rFonts w:ascii="Arial" w:hAnsi="Arial" w:cs="Arial"/>
              <w:color w:val="000000"/>
            </w:rPr>
            <w:id w:val="738445194"/>
            <w14:checkbox>
              <w14:checked w14:val="0"/>
              <w14:checkedState w14:val="2612" w14:font="MS Gothic"/>
              <w14:uncheckedState w14:val="2610" w14:font="MS Gothic"/>
            </w14:checkbox>
          </w:sdtPr>
          <w:sdtEndPr>
            <w:rPr>
              <w:color w:val="000000" w:themeColor="text1"/>
            </w:rPr>
          </w:sdtEndPr>
          <w:sdtContent>
            <w:tc>
              <w:tcPr>
                <w:tcW w:w="489" w:type="dxa"/>
              </w:tcPr>
              <w:p w:rsidRPr="00F04D02" w:rsidR="000F160D" w:rsidP="00A24BBB" w:rsidRDefault="00A24BBB" w14:paraId="35528B21" w14:textId="361DC6FF">
                <w:pPr>
                  <w:rPr>
                    <w:rFonts w:ascii="Arial" w:hAnsi="Arial" w:cs="Arial"/>
                    <w:color w:val="000000"/>
                  </w:rPr>
                </w:pPr>
                <w:r w:rsidRPr="00F04D02">
                  <w:rPr>
                    <w:rFonts w:hint="eastAsia" w:ascii="MS Gothic" w:hAnsi="MS Gothic" w:eastAsia="MS Gothic" w:cs="Arial"/>
                    <w:color w:val="000000" w:themeColor="text1"/>
                  </w:rPr>
                  <w:t>☐</w:t>
                </w:r>
              </w:p>
            </w:tc>
          </w:sdtContent>
        </w:sdt>
        <w:tc>
          <w:tcPr>
            <w:tcW w:w="2483" w:type="dxa"/>
          </w:tcPr>
          <w:p w:rsidR="000F160D" w:rsidRDefault="00460D4A" w14:paraId="3AB04AAE" w14:textId="6B53EE9A">
            <w:pPr>
              <w:rPr>
                <w:rFonts w:ascii="Arial" w:hAnsi="Arial" w:cs="Arial"/>
                <w:color w:val="000000"/>
              </w:rPr>
            </w:pPr>
            <w:r w:rsidRPr="7040C84A">
              <w:rPr>
                <w:rFonts w:ascii="Arial" w:hAnsi="Arial" w:cs="Arial"/>
                <w:color w:val="000000" w:themeColor="text1"/>
              </w:rPr>
              <w:t>None</w:t>
            </w:r>
          </w:p>
        </w:tc>
      </w:tr>
      <w:tr w:rsidR="000F160D" w:rsidTr="00A24BBB" w14:paraId="1506E84F" w14:textId="77777777">
        <w:trPr>
          <w:trHeight w:val="441"/>
        </w:trPr>
        <w:sdt>
          <w:sdtPr>
            <w:rPr>
              <w:rFonts w:ascii="Arial" w:hAnsi="Arial" w:cs="Arial"/>
              <w:color w:val="000000"/>
              <w:highlight w:val="yellow"/>
            </w:rPr>
            <w:id w:val="1221794044"/>
            <w14:checkbox>
              <w14:checked w14:val="1"/>
              <w14:checkedState w14:val="2612" w14:font="MS Gothic"/>
              <w14:uncheckedState w14:val="2610" w14:font="MS Gothic"/>
            </w14:checkbox>
          </w:sdtPr>
          <w:sdtEndPr>
            <w:rPr>
              <w:color w:val="000000" w:themeColor="text1"/>
            </w:rPr>
          </w:sdtEndPr>
          <w:sdtContent>
            <w:tc>
              <w:tcPr>
                <w:tcW w:w="457" w:type="dxa"/>
              </w:tcPr>
              <w:p w:rsidRPr="00205D49" w:rsidR="000F160D" w:rsidP="00A24BBB" w:rsidRDefault="00F30FED" w14:paraId="2D1CFD8C" w14:textId="26596561">
                <w:pPr>
                  <w:rPr>
                    <w:rFonts w:ascii="Arial" w:hAnsi="Arial" w:cs="Arial"/>
                    <w:color w:val="000000"/>
                    <w:highlight w:val="yellow"/>
                  </w:rPr>
                </w:pPr>
                <w:r w:rsidRPr="00205D49">
                  <w:rPr>
                    <w:rFonts w:hint="eastAsia" w:ascii="MS Gothic" w:hAnsi="MS Gothic" w:eastAsia="MS Gothic" w:cs="Arial"/>
                    <w:color w:val="000000" w:themeColor="text1"/>
                    <w:highlight w:val="yellow"/>
                  </w:rPr>
                  <w:t>☒</w:t>
                </w:r>
              </w:p>
            </w:tc>
          </w:sdtContent>
        </w:sdt>
        <w:tc>
          <w:tcPr>
            <w:tcW w:w="1935" w:type="dxa"/>
          </w:tcPr>
          <w:p w:rsidRPr="00A50395" w:rsidR="000F160D" w:rsidRDefault="000F160D" w14:paraId="4C37B156" w14:textId="00EB5A71">
            <w:pPr>
              <w:rPr>
                <w:rFonts w:ascii="Arial" w:hAnsi="Arial" w:cs="Arial"/>
                <w:color w:val="000000"/>
              </w:rPr>
            </w:pPr>
            <w:r w:rsidRPr="7040C84A">
              <w:rPr>
                <w:rFonts w:ascii="Arial" w:hAnsi="Arial" w:cs="Arial"/>
                <w:color w:val="000000" w:themeColor="text1"/>
              </w:rPr>
              <w:t>Age</w:t>
            </w:r>
          </w:p>
        </w:tc>
        <w:tc>
          <w:tcPr>
            <w:tcW w:w="489" w:type="dxa"/>
          </w:tcPr>
          <w:sdt>
            <w:sdtPr>
              <w:rPr>
                <w:rFonts w:ascii="Arial" w:hAnsi="Arial" w:cs="Arial"/>
                <w:color w:val="000000"/>
                <w:highlight w:val="yellow"/>
              </w:rPr>
              <w:id w:val="-1063866361"/>
              <w14:checkbox>
                <w14:checked w14:val="1"/>
                <w14:checkedState w14:val="2612" w14:font="MS Gothic"/>
                <w14:uncheckedState w14:val="2610" w14:font="MS Gothic"/>
              </w14:checkbox>
            </w:sdtPr>
            <w:sdtEndPr>
              <w:rPr>
                <w:color w:val="000000" w:themeColor="text1"/>
              </w:rPr>
            </w:sdtEndPr>
            <w:sdtContent>
              <w:p w:rsidRPr="00205D49" w:rsidR="000F160D" w:rsidP="00A24BBB" w:rsidRDefault="00F30FED" w14:paraId="508316B4" w14:textId="156559EB">
                <w:pPr>
                  <w:rPr>
                    <w:rFonts w:ascii="Arial" w:hAnsi="Arial" w:cs="Arial"/>
                    <w:color w:val="000000"/>
                    <w:highlight w:val="yellow"/>
                  </w:rPr>
                </w:pPr>
                <w:r w:rsidRPr="00205D49">
                  <w:rPr>
                    <w:rFonts w:hint="eastAsia" w:ascii="MS Gothic" w:hAnsi="MS Gothic" w:eastAsia="MS Gothic" w:cs="Arial"/>
                    <w:color w:val="000000" w:themeColor="text1"/>
                    <w:highlight w:val="yellow"/>
                  </w:rPr>
                  <w:t>☒</w:t>
                </w:r>
              </w:p>
            </w:sdtContent>
          </w:sdt>
          <w:p w:rsidRPr="00205D49" w:rsidR="000F160D" w:rsidP="00A50395" w:rsidRDefault="000F160D" w14:paraId="0F9B030B" w14:textId="77777777">
            <w:pPr>
              <w:jc w:val="center"/>
              <w:rPr>
                <w:rFonts w:ascii="Arial" w:hAnsi="Arial" w:cs="Arial"/>
                <w:color w:val="000000"/>
                <w:highlight w:val="yellow"/>
              </w:rPr>
            </w:pPr>
          </w:p>
        </w:tc>
        <w:tc>
          <w:tcPr>
            <w:tcW w:w="2459" w:type="dxa"/>
          </w:tcPr>
          <w:p w:rsidR="000F160D" w:rsidRDefault="000F160D" w14:paraId="48D06575" w14:textId="6AB8B27A">
            <w:pPr>
              <w:rPr>
                <w:rFonts w:ascii="Arial" w:hAnsi="Arial" w:cs="Arial"/>
                <w:color w:val="000000"/>
              </w:rPr>
            </w:pPr>
            <w:r w:rsidRPr="7040C84A">
              <w:rPr>
                <w:rFonts w:ascii="Arial" w:hAnsi="Arial" w:cs="Arial"/>
                <w:color w:val="000000" w:themeColor="text1"/>
              </w:rPr>
              <w:t>National insurance number</w:t>
            </w:r>
          </w:p>
        </w:tc>
        <w:tc>
          <w:tcPr>
            <w:tcW w:w="489" w:type="dxa"/>
          </w:tcPr>
          <w:p w:rsidRPr="00F04D02" w:rsidR="000F160D" w:rsidP="00A50395" w:rsidRDefault="000F160D" w14:paraId="7DD116A3" w14:textId="77777777">
            <w:pPr>
              <w:jc w:val="center"/>
              <w:rPr>
                <w:rFonts w:ascii="Arial" w:hAnsi="Arial" w:cs="Arial"/>
                <w:color w:val="000000"/>
              </w:rPr>
            </w:pPr>
          </w:p>
        </w:tc>
        <w:tc>
          <w:tcPr>
            <w:tcW w:w="2483" w:type="dxa"/>
          </w:tcPr>
          <w:p w:rsidR="000F160D" w:rsidRDefault="000F160D" w14:paraId="595E62F3" w14:textId="77777777">
            <w:pPr>
              <w:rPr>
                <w:rFonts w:ascii="Arial" w:hAnsi="Arial" w:cs="Arial"/>
                <w:color w:val="000000"/>
              </w:rPr>
            </w:pPr>
          </w:p>
        </w:tc>
      </w:tr>
      <w:tr w:rsidR="000F160D" w:rsidTr="00A24BBB" w14:paraId="6F5F857B" w14:textId="77777777">
        <w:trPr>
          <w:trHeight w:val="441"/>
        </w:trPr>
        <w:sdt>
          <w:sdtPr>
            <w:rPr>
              <w:rFonts w:ascii="Arial" w:hAnsi="Arial" w:cs="Arial"/>
              <w:color w:val="000000" w:themeColor="text1"/>
              <w:highlight w:val="yellow"/>
            </w:rPr>
            <w:id w:val="1313525166"/>
            <w14:checkbox>
              <w14:checked w14:val="1"/>
              <w14:checkedState w14:val="2612" w14:font="MS Gothic"/>
              <w14:uncheckedState w14:val="2610" w14:font="MS Gothic"/>
            </w14:checkbox>
          </w:sdtPr>
          <w:sdtContent>
            <w:tc>
              <w:tcPr>
                <w:tcW w:w="457" w:type="dxa"/>
              </w:tcPr>
              <w:p w:rsidRPr="00205D49" w:rsidR="000F160D" w:rsidP="00A24BBB" w:rsidRDefault="00205D49" w14:paraId="450AE4FB" w14:textId="0CE490E9">
                <w:pPr>
                  <w:rPr>
                    <w:rFonts w:ascii="Arial" w:hAnsi="Arial" w:cs="Arial"/>
                    <w:color w:val="000000"/>
                    <w:highlight w:val="yellow"/>
                  </w:rPr>
                </w:pPr>
                <w:r>
                  <w:rPr>
                    <w:rFonts w:hint="eastAsia" w:ascii="MS Gothic" w:hAnsi="MS Gothic" w:eastAsia="MS Gothic" w:cs="Arial"/>
                    <w:color w:val="000000" w:themeColor="text1"/>
                    <w:highlight w:val="yellow"/>
                  </w:rPr>
                  <w:t>☒</w:t>
                </w:r>
              </w:p>
            </w:tc>
          </w:sdtContent>
        </w:sdt>
        <w:tc>
          <w:tcPr>
            <w:tcW w:w="1935" w:type="dxa"/>
          </w:tcPr>
          <w:p w:rsidRPr="00A50395" w:rsidR="000F160D" w:rsidRDefault="000F160D" w14:paraId="4DFF598F" w14:textId="6916F82B">
            <w:pPr>
              <w:rPr>
                <w:rFonts w:ascii="Arial" w:hAnsi="Arial" w:cs="Arial"/>
                <w:color w:val="000000"/>
              </w:rPr>
            </w:pPr>
            <w:r w:rsidRPr="7040C84A">
              <w:rPr>
                <w:rFonts w:ascii="Arial" w:hAnsi="Arial" w:cs="Arial"/>
                <w:color w:val="000000" w:themeColor="text1"/>
              </w:rPr>
              <w:t>Gender</w:t>
            </w:r>
          </w:p>
        </w:tc>
        <w:tc>
          <w:tcPr>
            <w:tcW w:w="489" w:type="dxa"/>
          </w:tcPr>
          <w:sdt>
            <w:sdtPr>
              <w:rPr>
                <w:rFonts w:ascii="Arial" w:hAnsi="Arial" w:cs="Arial"/>
                <w:color w:val="000000" w:themeColor="text1"/>
              </w:rPr>
              <w:id w:val="-809624500"/>
              <w14:checkbox>
                <w14:checked w14:val="0"/>
                <w14:checkedState w14:val="2612" w14:font="MS Gothic"/>
                <w14:uncheckedState w14:val="2610" w14:font="MS Gothic"/>
              </w14:checkbox>
            </w:sdtPr>
            <w:sdtContent>
              <w:p w:rsidRPr="00205D49" w:rsidR="000F160D" w:rsidP="00A24BBB" w:rsidRDefault="00205D49" w14:paraId="47526269" w14:textId="354BDD85">
                <w:pPr>
                  <w:rPr>
                    <w:rFonts w:ascii="Arial" w:hAnsi="Arial" w:cs="Arial"/>
                    <w:color w:val="000000"/>
                  </w:rPr>
                </w:pPr>
                <w:r>
                  <w:rPr>
                    <w:rFonts w:hint="eastAsia" w:ascii="MS Gothic" w:hAnsi="MS Gothic" w:eastAsia="MS Gothic" w:cs="Arial"/>
                    <w:color w:val="000000" w:themeColor="text1"/>
                  </w:rPr>
                  <w:t>☐</w:t>
                </w:r>
              </w:p>
            </w:sdtContent>
          </w:sdt>
          <w:p w:rsidRPr="00205D49" w:rsidR="000F160D" w:rsidP="00A50395" w:rsidRDefault="000F160D" w14:paraId="581B9DC3" w14:textId="77777777">
            <w:pPr>
              <w:jc w:val="center"/>
              <w:rPr>
                <w:rFonts w:ascii="Arial" w:hAnsi="Arial" w:cs="Arial"/>
                <w:color w:val="000000"/>
                <w:highlight w:val="yellow"/>
              </w:rPr>
            </w:pPr>
          </w:p>
        </w:tc>
        <w:tc>
          <w:tcPr>
            <w:tcW w:w="2459" w:type="dxa"/>
          </w:tcPr>
          <w:p w:rsidR="000F160D" w:rsidRDefault="000F160D" w14:paraId="36802160" w14:textId="4C617E9C">
            <w:pPr>
              <w:rPr>
                <w:rFonts w:ascii="Arial" w:hAnsi="Arial" w:cs="Arial"/>
                <w:color w:val="000000"/>
              </w:rPr>
            </w:pPr>
            <w:proofErr w:type="gramStart"/>
            <w:r w:rsidRPr="5E71DDA0">
              <w:rPr>
                <w:rFonts w:ascii="Arial" w:hAnsi="Arial" w:cs="Arial"/>
                <w:color w:val="000000" w:themeColor="text1"/>
              </w:rPr>
              <w:t>Other</w:t>
            </w:r>
            <w:proofErr w:type="gramEnd"/>
            <w:r w:rsidRPr="5E71DDA0">
              <w:rPr>
                <w:rFonts w:ascii="Arial" w:hAnsi="Arial" w:cs="Arial"/>
                <w:color w:val="000000" w:themeColor="text1"/>
              </w:rPr>
              <w:t xml:space="preserve"> numerical identifie</w:t>
            </w:r>
            <w:r w:rsidRPr="00403666">
              <w:rPr>
                <w:rFonts w:ascii="Arial" w:hAnsi="Arial" w:cs="Arial"/>
                <w:color w:val="000000" w:themeColor="text1"/>
              </w:rPr>
              <w:t>r</w:t>
            </w:r>
            <w:r w:rsidRPr="00403666" w:rsidR="00B24664">
              <w:rPr>
                <w:rFonts w:ascii="Arial" w:hAnsi="Arial" w:cs="Arial"/>
                <w:color w:val="000000" w:themeColor="text1"/>
              </w:rPr>
              <w:t xml:space="preserve"> </w:t>
            </w:r>
            <w:r w:rsidRPr="5E71DDA0" w:rsidR="00B24664">
              <w:rPr>
                <w:rFonts w:ascii="Arial" w:hAnsi="Arial" w:cs="Arial"/>
                <w:color w:val="000000" w:themeColor="text1"/>
                <w:highlight w:val="green"/>
              </w:rPr>
              <w:t xml:space="preserve">[please </w:t>
            </w:r>
            <w:r w:rsidRPr="5E71DDA0" w:rsidR="00B87B7A">
              <w:rPr>
                <w:rFonts w:ascii="Arial" w:hAnsi="Arial" w:cs="Arial"/>
                <w:color w:val="000000" w:themeColor="text1"/>
                <w:highlight w:val="green"/>
              </w:rPr>
              <w:t>state</w:t>
            </w:r>
            <w:r w:rsidRPr="5E71DDA0" w:rsidR="00B24664">
              <w:rPr>
                <w:rFonts w:ascii="Arial" w:hAnsi="Arial" w:cs="Arial"/>
                <w:color w:val="000000" w:themeColor="text1"/>
                <w:highlight w:val="green"/>
              </w:rPr>
              <w:t>]</w:t>
            </w:r>
          </w:p>
        </w:tc>
        <w:tc>
          <w:tcPr>
            <w:tcW w:w="489" w:type="dxa"/>
          </w:tcPr>
          <w:p w:rsidRPr="00F04D02" w:rsidR="000F160D" w:rsidP="00A50395" w:rsidRDefault="000F160D" w14:paraId="6C8D2A0D" w14:textId="77777777">
            <w:pPr>
              <w:jc w:val="center"/>
              <w:rPr>
                <w:rFonts w:ascii="Arial" w:hAnsi="Arial" w:cs="Arial"/>
                <w:color w:val="000000"/>
              </w:rPr>
            </w:pPr>
          </w:p>
        </w:tc>
        <w:tc>
          <w:tcPr>
            <w:tcW w:w="2483" w:type="dxa"/>
          </w:tcPr>
          <w:p w:rsidR="000F160D" w:rsidRDefault="000F160D" w14:paraId="7E932E2E" w14:textId="77777777">
            <w:pPr>
              <w:rPr>
                <w:rFonts w:ascii="Arial" w:hAnsi="Arial" w:cs="Arial"/>
                <w:color w:val="000000"/>
              </w:rPr>
            </w:pPr>
          </w:p>
        </w:tc>
      </w:tr>
    </w:tbl>
    <w:p w:rsidR="00DA28B5" w:rsidP="00EB5992" w:rsidRDefault="00DA28B5" w14:paraId="03B8AB8D" w14:textId="77777777">
      <w:pPr>
        <w:pBdr>
          <w:top w:val="nil"/>
          <w:left w:val="nil"/>
          <w:bottom w:val="nil"/>
          <w:right w:val="nil"/>
          <w:between w:val="nil"/>
        </w:pBdr>
        <w:rPr>
          <w:rFonts w:ascii="Arial" w:hAnsi="Arial" w:cs="Arial"/>
          <w:color w:val="000000" w:themeColor="text1"/>
          <w:highlight w:val="green"/>
        </w:rPr>
      </w:pPr>
    </w:p>
    <w:p w:rsidRPr="00EB5992" w:rsidR="00DC6DBD" w:rsidP="0080401C" w:rsidRDefault="00DC6DBD" w14:paraId="4EA9431C" w14:textId="07EDACAF">
      <w:pPr>
        <w:pBdr>
          <w:top w:val="nil"/>
          <w:left w:val="nil"/>
          <w:bottom w:val="nil"/>
          <w:right w:val="nil"/>
          <w:between w:val="nil"/>
        </w:pBdr>
        <w:ind w:left="720"/>
        <w:rPr>
          <w:rFonts w:ascii="Arial" w:hAnsi="Arial" w:cs="Arial"/>
          <w:color w:val="000000" w:themeColor="text1"/>
        </w:rPr>
      </w:pPr>
      <w:r w:rsidRPr="00EB5992">
        <w:rPr>
          <w:rFonts w:ascii="Arial" w:hAnsi="Arial" w:cs="Arial"/>
          <w:color w:val="000000" w:themeColor="text1"/>
        </w:rPr>
        <w:t>The types of personal data selected above</w:t>
      </w:r>
      <w:r w:rsidRPr="00EB5992" w:rsidR="00294FD5">
        <w:rPr>
          <w:rFonts w:ascii="Arial" w:hAnsi="Arial" w:cs="Arial"/>
          <w:color w:val="000000" w:themeColor="text1"/>
        </w:rPr>
        <w:t>,</w:t>
      </w:r>
      <w:r w:rsidRPr="00EB5992">
        <w:rPr>
          <w:rFonts w:ascii="Arial" w:hAnsi="Arial" w:cs="Arial"/>
          <w:color w:val="000000" w:themeColor="text1"/>
        </w:rPr>
        <w:t xml:space="preserve"> </w:t>
      </w:r>
      <w:r w:rsidRPr="00EB5992" w:rsidR="00022975">
        <w:rPr>
          <w:rFonts w:ascii="Arial" w:hAnsi="Arial" w:cs="Arial"/>
          <w:color w:val="000000" w:themeColor="text1"/>
        </w:rPr>
        <w:t>although</w:t>
      </w:r>
      <w:r w:rsidRPr="00EB5992" w:rsidR="00F04BEB">
        <w:rPr>
          <w:rFonts w:ascii="Arial" w:hAnsi="Arial" w:cs="Arial"/>
          <w:color w:val="000000" w:themeColor="text1"/>
        </w:rPr>
        <w:t xml:space="preserve"> not exhaustive</w:t>
      </w:r>
      <w:r w:rsidRPr="00EB5992" w:rsidR="00022975">
        <w:rPr>
          <w:rFonts w:ascii="Arial" w:hAnsi="Arial" w:cs="Arial"/>
          <w:color w:val="000000" w:themeColor="text1"/>
        </w:rPr>
        <w:t>,</w:t>
      </w:r>
      <w:r w:rsidRPr="00EB5992">
        <w:rPr>
          <w:rFonts w:ascii="Arial" w:hAnsi="Arial" w:cs="Arial"/>
          <w:color w:val="000000" w:themeColor="text1"/>
        </w:rPr>
        <w:t xml:space="preserve"> would be included in the dataset f</w:t>
      </w:r>
      <w:r w:rsidRPr="00EB5992" w:rsidR="00A07ED9">
        <w:rPr>
          <w:rFonts w:ascii="Arial" w:hAnsi="Arial" w:cs="Arial"/>
          <w:color w:val="000000" w:themeColor="text1"/>
        </w:rPr>
        <w:t>or c</w:t>
      </w:r>
      <w:r w:rsidRPr="00EB5992" w:rsidR="00F92AA2">
        <w:rPr>
          <w:rFonts w:ascii="Arial" w:hAnsi="Arial" w:cs="Arial"/>
          <w:color w:val="000000" w:themeColor="text1"/>
        </w:rPr>
        <w:t xml:space="preserve">ontent </w:t>
      </w:r>
      <w:r w:rsidRPr="00EB5992" w:rsidR="00A07ED9">
        <w:rPr>
          <w:rFonts w:ascii="Arial" w:hAnsi="Arial" w:cs="Arial"/>
          <w:color w:val="000000" w:themeColor="text1"/>
        </w:rPr>
        <w:t>s</w:t>
      </w:r>
      <w:r w:rsidRPr="00EB5992" w:rsidR="00F92AA2">
        <w:rPr>
          <w:rFonts w:ascii="Arial" w:hAnsi="Arial" w:cs="Arial"/>
          <w:color w:val="000000" w:themeColor="text1"/>
        </w:rPr>
        <w:t>tored with</w:t>
      </w:r>
      <w:r w:rsidRPr="00EB5992">
        <w:rPr>
          <w:rFonts w:ascii="Arial" w:hAnsi="Arial" w:cs="Arial"/>
          <w:color w:val="000000" w:themeColor="text1"/>
        </w:rPr>
        <w:t xml:space="preserve">in </w:t>
      </w:r>
      <w:r w:rsidRPr="00EB5992" w:rsidR="00294FD5">
        <w:rPr>
          <w:rFonts w:ascii="Arial" w:hAnsi="Arial" w:cs="Arial"/>
          <w:color w:val="000000" w:themeColor="text1"/>
        </w:rPr>
        <w:t xml:space="preserve">services on </w:t>
      </w:r>
      <w:r w:rsidRPr="00EB5992" w:rsidR="00A67F00">
        <w:rPr>
          <w:rFonts w:ascii="Arial" w:hAnsi="Arial" w:cs="Arial"/>
          <w:color w:val="000000" w:themeColor="text1"/>
        </w:rPr>
        <w:t>our</w:t>
      </w:r>
      <w:r w:rsidRPr="00EB5992" w:rsidR="00294FD5">
        <w:rPr>
          <w:rFonts w:ascii="Arial" w:hAnsi="Arial" w:cs="Arial"/>
          <w:color w:val="000000" w:themeColor="text1"/>
        </w:rPr>
        <w:t xml:space="preserve"> </w:t>
      </w:r>
      <w:r w:rsidRPr="00B41330" w:rsidR="00A67F00">
        <w:rPr>
          <w:rFonts w:ascii="Arial" w:hAnsi="Arial" w:cs="Arial"/>
          <w:color w:val="000000" w:themeColor="text1"/>
          <w:highlight w:val="green"/>
        </w:rPr>
        <w:t>[</w:t>
      </w:r>
      <w:r w:rsidRPr="00B41330" w:rsidR="00917D1E">
        <w:rPr>
          <w:rFonts w:ascii="Arial" w:hAnsi="Arial" w:cs="Arial"/>
          <w:color w:val="000000" w:themeColor="text1"/>
          <w:highlight w:val="green"/>
        </w:rPr>
        <w:t>origin</w:t>
      </w:r>
      <w:r w:rsidRPr="00B41330" w:rsidR="00A67F00">
        <w:rPr>
          <w:rFonts w:ascii="Arial" w:hAnsi="Arial" w:cs="Arial"/>
          <w:color w:val="000000" w:themeColor="text1"/>
          <w:highlight w:val="green"/>
        </w:rPr>
        <w:t xml:space="preserve"> storage system /</w:t>
      </w:r>
      <w:r w:rsidRPr="00B41330" w:rsidR="00294FD5">
        <w:rPr>
          <w:rFonts w:ascii="Arial" w:hAnsi="Arial" w:cs="Arial"/>
          <w:color w:val="000000" w:themeColor="text1"/>
          <w:highlight w:val="green"/>
        </w:rPr>
        <w:t xml:space="preserve"> tenant</w:t>
      </w:r>
      <w:r w:rsidRPr="00B41330" w:rsidR="00BA3E48">
        <w:rPr>
          <w:rFonts w:ascii="Arial" w:hAnsi="Arial" w:cs="Arial"/>
          <w:color w:val="000000" w:themeColor="text1"/>
          <w:highlight w:val="green"/>
        </w:rPr>
        <w:t>]</w:t>
      </w:r>
      <w:r w:rsidR="002E1D17">
        <w:rPr>
          <w:rFonts w:ascii="Arial" w:hAnsi="Arial" w:cs="Arial"/>
          <w:color w:val="000000" w:themeColor="text1"/>
        </w:rPr>
        <w:t xml:space="preserve"> i.e. O365 applications including Outlook, Teams, Share</w:t>
      </w:r>
      <w:r w:rsidR="0088649F">
        <w:rPr>
          <w:rFonts w:ascii="Arial" w:hAnsi="Arial" w:cs="Arial"/>
          <w:color w:val="000000" w:themeColor="text1"/>
        </w:rPr>
        <w:t>P</w:t>
      </w:r>
      <w:r w:rsidR="002E1D17">
        <w:rPr>
          <w:rFonts w:ascii="Arial" w:hAnsi="Arial" w:cs="Arial"/>
          <w:color w:val="000000" w:themeColor="text1"/>
        </w:rPr>
        <w:t>oint, One</w:t>
      </w:r>
      <w:r w:rsidR="0088649F">
        <w:rPr>
          <w:rFonts w:ascii="Arial" w:hAnsi="Arial" w:cs="Arial"/>
          <w:color w:val="000000" w:themeColor="text1"/>
        </w:rPr>
        <w:t>D</w:t>
      </w:r>
      <w:r w:rsidR="002E1D17">
        <w:rPr>
          <w:rFonts w:ascii="Arial" w:hAnsi="Arial" w:cs="Arial"/>
          <w:color w:val="000000" w:themeColor="text1"/>
        </w:rPr>
        <w:t>rive, etc.</w:t>
      </w:r>
      <w:r w:rsidRPr="00EB5992" w:rsidR="00BA3E48">
        <w:rPr>
          <w:rFonts w:ascii="Arial" w:hAnsi="Arial" w:cs="Arial"/>
          <w:color w:val="000000" w:themeColor="text1"/>
        </w:rPr>
        <w:t xml:space="preserve"> </w:t>
      </w:r>
      <w:r w:rsidRPr="00EB5992">
        <w:rPr>
          <w:rFonts w:ascii="Arial" w:hAnsi="Arial" w:cs="Arial"/>
          <w:color w:val="000000" w:themeColor="text1"/>
        </w:rPr>
        <w:t>given that users generate files related to:</w:t>
      </w:r>
    </w:p>
    <w:p w:rsidRPr="00EB5992" w:rsidR="001A6FE1" w:rsidP="00A24BBB" w:rsidRDefault="001A6FE1" w14:paraId="6F5730FA" w14:textId="77777777">
      <w:pPr>
        <w:pBdr>
          <w:top w:val="nil"/>
          <w:left w:val="nil"/>
          <w:bottom w:val="nil"/>
          <w:right w:val="nil"/>
          <w:between w:val="nil"/>
        </w:pBdr>
        <w:ind w:left="720"/>
        <w:rPr>
          <w:rFonts w:ascii="Arial" w:hAnsi="Arial" w:cs="Arial"/>
          <w:color w:val="000000" w:themeColor="text1"/>
        </w:rPr>
      </w:pPr>
    </w:p>
    <w:p w:rsidRPr="00EB5992" w:rsidR="00223172" w:rsidP="00841EB7" w:rsidRDefault="00F82120" w14:paraId="7C9E48F3" w14:textId="721990C5">
      <w:pPr>
        <w:pStyle w:val="ListParagraph"/>
        <w:numPr>
          <w:ilvl w:val="0"/>
          <w:numId w:val="6"/>
        </w:numPr>
        <w:pBdr>
          <w:top w:val="nil"/>
          <w:left w:val="nil"/>
          <w:bottom w:val="nil"/>
          <w:right w:val="nil"/>
          <w:between w:val="nil"/>
        </w:pBdr>
        <w:rPr>
          <w:rFonts w:ascii="Arial" w:hAnsi="Arial" w:cs="Arial"/>
          <w:color w:val="000000" w:themeColor="text1"/>
        </w:rPr>
      </w:pPr>
      <w:r>
        <w:rPr>
          <w:rFonts w:ascii="Arial" w:hAnsi="Arial" w:cs="Arial"/>
          <w:color w:val="000000" w:themeColor="text1"/>
        </w:rPr>
        <w:t>m</w:t>
      </w:r>
      <w:r w:rsidRPr="00EB5992" w:rsidR="005511AB">
        <w:rPr>
          <w:rFonts w:ascii="Arial" w:hAnsi="Arial" w:cs="Arial"/>
          <w:color w:val="000000" w:themeColor="text1"/>
        </w:rPr>
        <w:t>anagement of</w:t>
      </w:r>
      <w:r w:rsidRPr="00EB5992" w:rsidR="00D819CD">
        <w:rPr>
          <w:rFonts w:ascii="Arial" w:hAnsi="Arial" w:cs="Arial"/>
          <w:color w:val="000000" w:themeColor="text1"/>
        </w:rPr>
        <w:t xml:space="preserve"> </w:t>
      </w:r>
      <w:r w:rsidR="00B41330">
        <w:rPr>
          <w:rFonts w:ascii="Arial" w:hAnsi="Arial" w:cs="Arial"/>
          <w:color w:val="000000" w:themeColor="text1"/>
        </w:rPr>
        <w:t xml:space="preserve">our </w:t>
      </w:r>
      <w:r w:rsidRPr="00EB5992" w:rsidR="005511AB">
        <w:rPr>
          <w:rFonts w:ascii="Arial" w:hAnsi="Arial" w:cs="Arial"/>
          <w:color w:val="000000" w:themeColor="text1"/>
        </w:rPr>
        <w:t>staff members</w:t>
      </w:r>
    </w:p>
    <w:p w:rsidRPr="00EB5992" w:rsidR="00527BB1" w:rsidP="00841EB7" w:rsidRDefault="00F82120" w14:paraId="776CD0AA" w14:textId="2F7A6FC7">
      <w:pPr>
        <w:pStyle w:val="ListParagraph"/>
        <w:numPr>
          <w:ilvl w:val="0"/>
          <w:numId w:val="6"/>
        </w:numPr>
        <w:pBdr>
          <w:top w:val="nil"/>
          <w:left w:val="nil"/>
          <w:bottom w:val="nil"/>
          <w:right w:val="nil"/>
          <w:between w:val="nil"/>
        </w:pBdr>
        <w:rPr>
          <w:rFonts w:ascii="Arial" w:hAnsi="Arial" w:cs="Arial"/>
          <w:color w:val="000000" w:themeColor="text1"/>
        </w:rPr>
      </w:pPr>
      <w:r>
        <w:rPr>
          <w:rFonts w:ascii="Arial" w:hAnsi="Arial" w:cs="Arial"/>
          <w:color w:val="000000" w:themeColor="text1"/>
        </w:rPr>
        <w:t>m</w:t>
      </w:r>
      <w:r w:rsidRPr="00EB5992" w:rsidR="00527BB1">
        <w:rPr>
          <w:rFonts w:ascii="Arial" w:hAnsi="Arial" w:cs="Arial"/>
          <w:color w:val="000000" w:themeColor="text1"/>
        </w:rPr>
        <w:t>anagement of</w:t>
      </w:r>
      <w:r w:rsidR="00B41330">
        <w:rPr>
          <w:rFonts w:ascii="Arial" w:hAnsi="Arial" w:cs="Arial"/>
          <w:color w:val="000000" w:themeColor="text1"/>
        </w:rPr>
        <w:t xml:space="preserve"> our</w:t>
      </w:r>
      <w:r w:rsidRPr="00EB5992" w:rsidR="00EB3454">
        <w:rPr>
          <w:rFonts w:ascii="Arial" w:hAnsi="Arial" w:cs="Arial"/>
          <w:color w:val="000000" w:themeColor="text1"/>
        </w:rPr>
        <w:t xml:space="preserve"> information,</w:t>
      </w:r>
      <w:r w:rsidRPr="00EB5992" w:rsidR="00527BB1">
        <w:rPr>
          <w:rFonts w:ascii="Arial" w:hAnsi="Arial" w:cs="Arial"/>
          <w:color w:val="000000" w:themeColor="text1"/>
        </w:rPr>
        <w:t xml:space="preserve"> technology and infrastructure</w:t>
      </w:r>
    </w:p>
    <w:p w:rsidRPr="00EB5992" w:rsidR="00156624" w:rsidP="00841EB7" w:rsidRDefault="00F82120" w14:paraId="76ED8414" w14:textId="4BA467B8">
      <w:pPr>
        <w:pStyle w:val="ListParagraph"/>
        <w:numPr>
          <w:ilvl w:val="0"/>
          <w:numId w:val="6"/>
        </w:numPr>
        <w:pBdr>
          <w:top w:val="nil"/>
          <w:left w:val="nil"/>
          <w:bottom w:val="nil"/>
          <w:right w:val="nil"/>
          <w:between w:val="nil"/>
        </w:pBdr>
        <w:rPr>
          <w:rFonts w:ascii="Arial" w:hAnsi="Arial" w:cs="Arial"/>
          <w:color w:val="000000" w:themeColor="text1"/>
        </w:rPr>
      </w:pPr>
      <w:r>
        <w:rPr>
          <w:rFonts w:ascii="Arial" w:hAnsi="Arial" w:cs="Arial"/>
          <w:color w:val="000000" w:themeColor="text1"/>
        </w:rPr>
        <w:t>h</w:t>
      </w:r>
      <w:r w:rsidR="000109E5">
        <w:rPr>
          <w:rFonts w:ascii="Arial" w:hAnsi="Arial" w:cs="Arial"/>
          <w:color w:val="000000" w:themeColor="text1"/>
        </w:rPr>
        <w:t>ealth and care</w:t>
      </w:r>
      <w:r w:rsidRPr="00EB5992" w:rsidR="000E0542">
        <w:rPr>
          <w:rFonts w:ascii="Arial" w:hAnsi="Arial" w:cs="Arial"/>
          <w:color w:val="000000" w:themeColor="text1"/>
        </w:rPr>
        <w:t xml:space="preserve"> consultation</w:t>
      </w:r>
      <w:r w:rsidRPr="00EB5992" w:rsidR="007234B8">
        <w:rPr>
          <w:rFonts w:ascii="Arial" w:hAnsi="Arial" w:cs="Arial"/>
          <w:color w:val="000000" w:themeColor="text1"/>
        </w:rPr>
        <w:t xml:space="preserve">s and </w:t>
      </w:r>
      <w:r w:rsidRPr="00EB5992" w:rsidR="0093292C">
        <w:rPr>
          <w:rFonts w:ascii="Arial" w:hAnsi="Arial" w:cs="Arial"/>
          <w:color w:val="000000" w:themeColor="text1"/>
        </w:rPr>
        <w:t>treatment</w:t>
      </w:r>
    </w:p>
    <w:p w:rsidRPr="00EB5992" w:rsidR="00223172" w:rsidP="00841EB7" w:rsidRDefault="00F82120" w14:paraId="51FE311A" w14:textId="19599F95">
      <w:pPr>
        <w:pStyle w:val="ListParagraph"/>
        <w:numPr>
          <w:ilvl w:val="0"/>
          <w:numId w:val="6"/>
        </w:numPr>
        <w:pBdr>
          <w:top w:val="nil"/>
          <w:left w:val="nil"/>
          <w:bottom w:val="nil"/>
          <w:right w:val="nil"/>
          <w:between w:val="nil"/>
        </w:pBdr>
        <w:rPr>
          <w:rFonts w:ascii="Arial" w:hAnsi="Arial" w:cs="Arial"/>
          <w:color w:val="000000" w:themeColor="text1"/>
        </w:rPr>
      </w:pPr>
      <w:r>
        <w:rPr>
          <w:rFonts w:ascii="Arial" w:hAnsi="Arial" w:cs="Arial"/>
          <w:color w:val="000000" w:themeColor="text1"/>
        </w:rPr>
        <w:t>c</w:t>
      </w:r>
      <w:r w:rsidRPr="00EB5992" w:rsidR="00223172">
        <w:rPr>
          <w:rFonts w:ascii="Arial" w:hAnsi="Arial" w:cs="Arial"/>
          <w:color w:val="000000" w:themeColor="text1"/>
        </w:rPr>
        <w:t xml:space="preserve">ommunications to </w:t>
      </w:r>
      <w:r w:rsidRPr="00EB5992" w:rsidR="00E02458">
        <w:rPr>
          <w:rFonts w:ascii="Arial" w:hAnsi="Arial" w:cs="Arial"/>
          <w:color w:val="000000" w:themeColor="text1"/>
        </w:rPr>
        <w:t>p</w:t>
      </w:r>
      <w:r w:rsidR="00E02458">
        <w:rPr>
          <w:rFonts w:ascii="Arial" w:hAnsi="Arial" w:cs="Arial"/>
          <w:color w:val="000000" w:themeColor="text1"/>
        </w:rPr>
        <w:t>eople who use our services</w:t>
      </w:r>
    </w:p>
    <w:p w:rsidRPr="00EB5992" w:rsidR="00960D22" w:rsidP="00841EB7" w:rsidRDefault="00F82120" w14:paraId="00000074" w14:textId="5BEAB684">
      <w:pPr>
        <w:pStyle w:val="ListParagraph"/>
        <w:numPr>
          <w:ilvl w:val="0"/>
          <w:numId w:val="6"/>
        </w:numPr>
        <w:pBdr>
          <w:top w:val="nil"/>
          <w:left w:val="nil"/>
          <w:bottom w:val="nil"/>
          <w:right w:val="nil"/>
          <w:between w:val="nil"/>
        </w:pBdr>
        <w:rPr>
          <w:rFonts w:ascii="Arial" w:hAnsi="Arial" w:cs="Arial"/>
          <w:color w:val="000000" w:themeColor="text1"/>
        </w:rPr>
      </w:pPr>
      <w:r>
        <w:rPr>
          <w:rFonts w:ascii="Arial" w:hAnsi="Arial" w:cs="Arial"/>
          <w:color w:val="000000" w:themeColor="text1"/>
        </w:rPr>
        <w:t>q</w:t>
      </w:r>
      <w:r w:rsidRPr="00EB5992" w:rsidR="00703E3A">
        <w:rPr>
          <w:rFonts w:ascii="Arial" w:hAnsi="Arial" w:cs="Arial"/>
          <w:color w:val="000000" w:themeColor="text1"/>
        </w:rPr>
        <w:t xml:space="preserve">ueries and complaints about </w:t>
      </w:r>
      <w:r w:rsidR="00B41330">
        <w:rPr>
          <w:rFonts w:ascii="Arial" w:hAnsi="Arial" w:cs="Arial"/>
          <w:color w:val="000000" w:themeColor="text1"/>
        </w:rPr>
        <w:t xml:space="preserve">our </w:t>
      </w:r>
      <w:r w:rsidRPr="00EB5992" w:rsidR="00703E3A">
        <w:rPr>
          <w:rFonts w:ascii="Arial" w:hAnsi="Arial" w:cs="Arial"/>
          <w:color w:val="000000" w:themeColor="text1"/>
        </w:rPr>
        <w:t>services</w:t>
      </w:r>
    </w:p>
    <w:p w:rsidRPr="00EB5992" w:rsidR="00F87D8C" w:rsidP="00F87D8C" w:rsidRDefault="00F87D8C" w14:paraId="34006B77" w14:textId="77777777">
      <w:pPr>
        <w:pBdr>
          <w:top w:val="nil"/>
          <w:left w:val="nil"/>
          <w:bottom w:val="nil"/>
          <w:right w:val="nil"/>
          <w:between w:val="nil"/>
        </w:pBdr>
        <w:rPr>
          <w:rFonts w:ascii="Arial" w:hAnsi="Arial" w:cs="Arial"/>
          <w:color w:val="000000" w:themeColor="text1"/>
        </w:rPr>
      </w:pPr>
    </w:p>
    <w:p w:rsidRPr="00EB5992" w:rsidR="00F87D8C" w:rsidP="008924BE" w:rsidRDefault="00F87D8C" w14:paraId="74E42D65" w14:textId="5EE941AC">
      <w:pPr>
        <w:pBdr>
          <w:top w:val="nil"/>
          <w:left w:val="nil"/>
          <w:bottom w:val="nil"/>
          <w:right w:val="nil"/>
          <w:between w:val="nil"/>
        </w:pBdr>
        <w:ind w:left="720"/>
        <w:rPr>
          <w:rFonts w:ascii="Arial" w:hAnsi="Arial" w:cs="Arial"/>
          <w:color w:val="000000" w:themeColor="text1"/>
        </w:rPr>
      </w:pPr>
      <w:r w:rsidRPr="00EB5992">
        <w:rPr>
          <w:rFonts w:ascii="Arial" w:hAnsi="Arial" w:cs="Arial"/>
          <w:color w:val="000000" w:themeColor="text1"/>
        </w:rPr>
        <w:t xml:space="preserve">The presence of any personal data items </w:t>
      </w:r>
      <w:r w:rsidRPr="00EB5992" w:rsidR="008924BE">
        <w:rPr>
          <w:rFonts w:ascii="Arial" w:hAnsi="Arial" w:cs="Arial"/>
          <w:color w:val="000000" w:themeColor="text1"/>
        </w:rPr>
        <w:t>within files</w:t>
      </w:r>
      <w:r w:rsidR="00B41330">
        <w:rPr>
          <w:rFonts w:ascii="Arial" w:hAnsi="Arial" w:cs="Arial"/>
          <w:color w:val="000000" w:themeColor="text1"/>
        </w:rPr>
        <w:t xml:space="preserve"> and emails</w:t>
      </w:r>
      <w:r w:rsidRPr="00EB5992" w:rsidR="008924BE">
        <w:rPr>
          <w:rFonts w:ascii="Arial" w:hAnsi="Arial" w:cs="Arial"/>
          <w:color w:val="000000" w:themeColor="text1"/>
        </w:rPr>
        <w:t xml:space="preserve"> on </w:t>
      </w:r>
      <w:r w:rsidRPr="00B41330" w:rsidR="00160D59">
        <w:rPr>
          <w:rFonts w:ascii="Arial" w:hAnsi="Arial" w:cs="Arial"/>
          <w:color w:val="000000" w:themeColor="text1"/>
          <w:highlight w:val="green"/>
        </w:rPr>
        <w:t>[</w:t>
      </w:r>
      <w:r w:rsidRPr="00B41330" w:rsidR="00917D1E">
        <w:rPr>
          <w:rFonts w:ascii="Arial" w:hAnsi="Arial" w:cs="Arial"/>
          <w:color w:val="000000" w:themeColor="text1"/>
          <w:highlight w:val="green"/>
        </w:rPr>
        <w:t>origin</w:t>
      </w:r>
      <w:r w:rsidRPr="00B41330" w:rsidR="00160D59">
        <w:rPr>
          <w:rFonts w:ascii="Arial" w:hAnsi="Arial" w:cs="Arial"/>
          <w:color w:val="000000" w:themeColor="text1"/>
          <w:highlight w:val="green"/>
        </w:rPr>
        <w:t xml:space="preserve"> storage system / tenant]</w:t>
      </w:r>
      <w:r w:rsidRPr="00EB5992">
        <w:rPr>
          <w:rFonts w:ascii="Arial" w:hAnsi="Arial" w:cs="Arial"/>
          <w:color w:val="000000" w:themeColor="text1"/>
        </w:rPr>
        <w:t xml:space="preserve"> </w:t>
      </w:r>
      <w:r w:rsidRPr="00EB5992" w:rsidR="00C9358B">
        <w:rPr>
          <w:rFonts w:ascii="Arial" w:hAnsi="Arial" w:cs="Arial"/>
          <w:color w:val="000000" w:themeColor="text1"/>
        </w:rPr>
        <w:t>are a decision of each</w:t>
      </w:r>
      <w:r w:rsidRPr="00EB5992" w:rsidR="00802D62">
        <w:rPr>
          <w:rFonts w:ascii="Arial" w:hAnsi="Arial" w:cs="Arial"/>
          <w:color w:val="000000" w:themeColor="text1"/>
        </w:rPr>
        <w:t xml:space="preserve"> </w:t>
      </w:r>
      <w:r w:rsidRPr="00EB5992" w:rsidR="00C9358B">
        <w:rPr>
          <w:rFonts w:ascii="Arial" w:hAnsi="Arial" w:cs="Arial"/>
          <w:color w:val="000000" w:themeColor="text1"/>
        </w:rPr>
        <w:t xml:space="preserve">user within the constraints of </w:t>
      </w:r>
      <w:r w:rsidRPr="00EB5992" w:rsidR="0064773E">
        <w:rPr>
          <w:rFonts w:ascii="Arial" w:hAnsi="Arial" w:cs="Arial"/>
          <w:color w:val="000000" w:themeColor="text1"/>
        </w:rPr>
        <w:t>our</w:t>
      </w:r>
      <w:r w:rsidRPr="00EB5992" w:rsidR="00802D62">
        <w:rPr>
          <w:rFonts w:ascii="Arial" w:hAnsi="Arial" w:cs="Arial"/>
          <w:color w:val="000000" w:themeColor="text1"/>
        </w:rPr>
        <w:t xml:space="preserve"> organisation’s </w:t>
      </w:r>
      <w:r w:rsidRPr="00EB5992" w:rsidR="00AB5C69">
        <w:rPr>
          <w:rFonts w:ascii="Arial" w:hAnsi="Arial" w:cs="Arial"/>
          <w:color w:val="000000" w:themeColor="text1"/>
        </w:rPr>
        <w:t>statutory function</w:t>
      </w:r>
      <w:r w:rsidRPr="00EB5992" w:rsidR="008924BE">
        <w:rPr>
          <w:rFonts w:ascii="Arial" w:hAnsi="Arial" w:cs="Arial"/>
          <w:color w:val="000000" w:themeColor="text1"/>
        </w:rPr>
        <w:t xml:space="preserve"> of providing health and care services</w:t>
      </w:r>
      <w:r w:rsidRPr="00EB5992" w:rsidR="00802D62">
        <w:rPr>
          <w:rFonts w:ascii="Arial" w:hAnsi="Arial" w:cs="Arial"/>
          <w:color w:val="000000" w:themeColor="text1"/>
        </w:rPr>
        <w:t>.</w:t>
      </w:r>
    </w:p>
    <w:p w:rsidRPr="007321AF" w:rsidR="00A24BBB" w:rsidRDefault="00A24BBB" w14:paraId="65698FF5" w14:textId="77777777">
      <w:pPr>
        <w:pBdr>
          <w:top w:val="nil"/>
          <w:left w:val="nil"/>
          <w:bottom w:val="nil"/>
          <w:right w:val="nil"/>
          <w:between w:val="nil"/>
        </w:pBdr>
        <w:rPr>
          <w:rFonts w:ascii="Arial" w:hAnsi="Arial" w:cs="Arial"/>
          <w:color w:val="000000"/>
        </w:rPr>
      </w:pPr>
    </w:p>
    <w:p w:rsidRPr="007321AF" w:rsidR="00960D22" w:rsidP="00841EB7" w:rsidRDefault="6094E995" w14:paraId="00000075" w14:textId="12032150">
      <w:pPr>
        <w:numPr>
          <w:ilvl w:val="0"/>
          <w:numId w:val="3"/>
        </w:numPr>
        <w:pBdr>
          <w:top w:val="nil"/>
          <w:left w:val="nil"/>
          <w:bottom w:val="nil"/>
          <w:right w:val="nil"/>
          <w:between w:val="nil"/>
        </w:pBdr>
        <w:rPr>
          <w:rFonts w:ascii="Arial" w:hAnsi="Arial" w:cs="Arial"/>
          <w:b/>
          <w:bCs/>
          <w:color w:val="000000"/>
        </w:rPr>
      </w:pPr>
      <w:r w:rsidRPr="6E2FCE1B">
        <w:rPr>
          <w:rFonts w:ascii="Arial" w:hAnsi="Arial" w:cs="Arial"/>
          <w:b/>
          <w:bCs/>
          <w:color w:val="000000" w:themeColor="text1"/>
        </w:rPr>
        <w:t xml:space="preserve">Data protection laws mean that some data is considered particularly sensitive. This is called special category data. </w:t>
      </w:r>
      <w:r w:rsidRPr="6E2FCE1B" w:rsidR="7B9FF1DB">
        <w:rPr>
          <w:rFonts w:ascii="Arial" w:hAnsi="Arial" w:cs="Arial"/>
          <w:b/>
          <w:bCs/>
          <w:color w:val="000000" w:themeColor="text1"/>
        </w:rPr>
        <w:t>Data that relates to criminal offences is also considered particularly sensitive.</w:t>
      </w:r>
      <w:r w:rsidRPr="6E2FCE1B">
        <w:rPr>
          <w:rFonts w:ascii="Arial" w:hAnsi="Arial" w:cs="Arial"/>
          <w:b/>
          <w:bCs/>
          <w:color w:val="000000" w:themeColor="text1"/>
        </w:rPr>
        <w:t xml:space="preserve"> Which types of </w:t>
      </w:r>
      <w:r w:rsidRPr="6E2FCE1B" w:rsidR="6F578E7A">
        <w:rPr>
          <w:rFonts w:ascii="Arial" w:hAnsi="Arial" w:cs="Arial"/>
          <w:b/>
          <w:bCs/>
          <w:color w:val="000000" w:themeColor="text1"/>
        </w:rPr>
        <w:t>sensitive</w:t>
      </w:r>
      <w:r w:rsidRPr="6E2FCE1B">
        <w:rPr>
          <w:rFonts w:ascii="Arial" w:hAnsi="Arial" w:cs="Arial"/>
          <w:b/>
          <w:bCs/>
          <w:color w:val="000000" w:themeColor="text1"/>
        </w:rPr>
        <w:t xml:space="preserve"> data do you need to use or share? </w:t>
      </w:r>
    </w:p>
    <w:p w:rsidRPr="007321AF" w:rsidR="00960D22" w:rsidRDefault="00960D22" w14:paraId="00000076" w14:textId="77777777">
      <w:pPr>
        <w:pBdr>
          <w:top w:val="nil"/>
          <w:left w:val="nil"/>
          <w:bottom w:val="nil"/>
          <w:right w:val="nil"/>
          <w:between w:val="nil"/>
        </w:pBdr>
        <w:rPr>
          <w:rFonts w:ascii="Arial" w:hAnsi="Arial" w:cs="Arial"/>
          <w:color w:val="000000"/>
        </w:rPr>
      </w:pPr>
    </w:p>
    <w:p w:rsidRPr="00A24BBB" w:rsidR="00E9424E" w:rsidP="00E9424E" w:rsidRDefault="00E9424E" w14:paraId="35D3B2DC" w14:textId="78006BE4">
      <w:pPr>
        <w:pBdr>
          <w:top w:val="nil"/>
          <w:left w:val="nil"/>
          <w:bottom w:val="nil"/>
          <w:right w:val="nil"/>
          <w:between w:val="nil"/>
        </w:pBdr>
        <w:ind w:left="720"/>
        <w:rPr>
          <w:rFonts w:ascii="Arial" w:hAnsi="Arial" w:cs="Arial"/>
          <w:color w:val="000000" w:themeColor="text1"/>
          <w:highlight w:val="yellow"/>
        </w:rPr>
      </w:pPr>
      <w:r w:rsidRPr="004F04DC">
        <w:rPr>
          <w:rFonts w:ascii="Arial" w:hAnsi="Arial" w:cs="Arial"/>
          <w:color w:val="000000" w:themeColor="text1"/>
          <w:highlight w:val="green"/>
        </w:rPr>
        <w:t>[</w:t>
      </w:r>
      <w:r>
        <w:rPr>
          <w:rFonts w:ascii="Arial" w:hAnsi="Arial" w:cs="Arial"/>
          <w:color w:val="000000" w:themeColor="text1"/>
          <w:highlight w:val="green"/>
        </w:rPr>
        <w:t xml:space="preserve">The below is an assumption based on the types of documents and messages on a typical NHS organisation’s </w:t>
      </w:r>
      <w:r w:rsidR="00B41330">
        <w:rPr>
          <w:rFonts w:ascii="Arial" w:hAnsi="Arial" w:cs="Arial"/>
          <w:color w:val="000000" w:themeColor="text1"/>
          <w:highlight w:val="green"/>
        </w:rPr>
        <w:t>O365</w:t>
      </w:r>
      <w:r>
        <w:rPr>
          <w:rFonts w:ascii="Arial" w:hAnsi="Arial" w:cs="Arial"/>
          <w:color w:val="000000" w:themeColor="text1"/>
          <w:highlight w:val="green"/>
        </w:rPr>
        <w:t xml:space="preserve"> storage system / tenant. You need to check that the below is true for your </w:t>
      </w:r>
      <w:r w:rsidR="00AF1669">
        <w:rPr>
          <w:rFonts w:ascii="Arial" w:hAnsi="Arial" w:cs="Arial"/>
          <w:color w:val="000000" w:themeColor="text1"/>
          <w:highlight w:val="green"/>
        </w:rPr>
        <w:t>O365 storage system / tenant</w:t>
      </w:r>
      <w:r>
        <w:rPr>
          <w:rFonts w:ascii="Arial" w:hAnsi="Arial" w:cs="Arial"/>
          <w:color w:val="000000" w:themeColor="text1"/>
          <w:highlight w:val="green"/>
        </w:rPr>
        <w:t>.</w:t>
      </w:r>
      <w:r w:rsidRPr="004F04DC">
        <w:rPr>
          <w:rFonts w:ascii="Arial" w:hAnsi="Arial" w:cs="Arial"/>
          <w:color w:val="000000" w:themeColor="text1"/>
          <w:highlight w:val="green"/>
        </w:rPr>
        <w:t>]</w:t>
      </w:r>
    </w:p>
    <w:p w:rsidRPr="007321AF" w:rsidR="00960D22" w:rsidRDefault="00960D22" w14:paraId="00000078" w14:textId="77777777">
      <w:pPr>
        <w:pBdr>
          <w:top w:val="nil"/>
          <w:left w:val="nil"/>
          <w:bottom w:val="nil"/>
          <w:right w:val="nil"/>
          <w:between w:val="nil"/>
        </w:pBdr>
        <w:rPr>
          <w:rFonts w:ascii="Arial" w:hAnsi="Arial" w:cs="Arial"/>
          <w:color w:val="000000"/>
        </w:rPr>
      </w:pPr>
    </w:p>
    <w:tbl>
      <w:tblPr>
        <w:tblW w:w="8312" w:type="dxa"/>
        <w:tblInd w:w="704"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left w:w="103" w:type="dxa"/>
        </w:tblCellMar>
        <w:tblLook w:val="0000" w:firstRow="0" w:lastRow="0" w:firstColumn="0" w:lastColumn="0" w:noHBand="0" w:noVBand="0"/>
      </w:tblPr>
      <w:tblGrid>
        <w:gridCol w:w="480"/>
        <w:gridCol w:w="2882"/>
        <w:gridCol w:w="4950"/>
      </w:tblGrid>
      <w:tr w:rsidRPr="007321AF" w:rsidR="00960D22" w:rsidTr="6E2FCE1B" w14:paraId="4C9709DD" w14:textId="77777777">
        <w:tc>
          <w:tcPr>
            <w:tcW w:w="3362"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79" w14:textId="74170579">
            <w:pPr>
              <w:pBdr>
                <w:top w:val="nil"/>
                <w:left w:val="nil"/>
                <w:bottom w:val="nil"/>
                <w:right w:val="nil"/>
                <w:between w:val="nil"/>
              </w:pBdr>
              <w:rPr>
                <w:rFonts w:ascii="Arial" w:hAnsi="Arial" w:cs="Arial"/>
                <w:b/>
                <w:color w:val="000000"/>
              </w:rPr>
            </w:pPr>
            <w:r w:rsidRPr="2D231193">
              <w:rPr>
                <w:rFonts w:ascii="Arial" w:hAnsi="Arial" w:cs="Arial"/>
                <w:b/>
                <w:color w:val="000000" w:themeColor="text1"/>
              </w:rPr>
              <w:t xml:space="preserve">Type of data </w:t>
            </w:r>
          </w:p>
          <w:p w:rsidRPr="007321AF" w:rsidR="00960D22" w:rsidRDefault="00960D22" w14:paraId="0000007A" w14:textId="77777777">
            <w:pPr>
              <w:pBdr>
                <w:top w:val="nil"/>
                <w:left w:val="nil"/>
                <w:bottom w:val="nil"/>
                <w:right w:val="nil"/>
                <w:between w:val="nil"/>
              </w:pBdr>
              <w:rPr>
                <w:rFonts w:ascii="Arial" w:hAnsi="Arial" w:cs="Arial"/>
                <w:b/>
                <w:color w:val="000000"/>
              </w:rPr>
            </w:pP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7C" w14:textId="530E1C57">
            <w:pPr>
              <w:pBdr>
                <w:top w:val="nil"/>
                <w:left w:val="nil"/>
                <w:bottom w:val="nil"/>
                <w:right w:val="nil"/>
                <w:between w:val="nil"/>
              </w:pBdr>
              <w:rPr>
                <w:rFonts w:ascii="Arial" w:hAnsi="Arial" w:cs="Arial"/>
                <w:b/>
                <w:color w:val="000000"/>
              </w:rPr>
            </w:pPr>
            <w:r w:rsidRPr="007321AF">
              <w:rPr>
                <w:rFonts w:ascii="Arial" w:hAnsi="Arial" w:cs="Arial"/>
                <w:b/>
                <w:color w:val="000000"/>
              </w:rPr>
              <w:t>Reason why this is needed (leave blank if not applicable)</w:t>
            </w:r>
            <w:r w:rsidR="002F05E2">
              <w:rPr>
                <w:rFonts w:ascii="Arial" w:hAnsi="Arial" w:cs="Arial"/>
                <w:b/>
                <w:color w:val="000000"/>
              </w:rPr>
              <w:t xml:space="preserve"> </w:t>
            </w:r>
            <w:r w:rsidRPr="0D167E9C" w:rsidR="002F05E2">
              <w:rPr>
                <w:rFonts w:ascii="Arial" w:hAnsi="Arial" w:cs="Arial"/>
                <w:color w:val="000000" w:themeColor="text1"/>
                <w:highlight w:val="green"/>
              </w:rPr>
              <w:t xml:space="preserve">[be specific where possible, for example diagnostic data, care plans, medication details, test results, vitals readings are needed </w:t>
            </w:r>
            <w:proofErr w:type="gramStart"/>
            <w:r w:rsidRPr="0D167E9C" w:rsidR="002F05E2">
              <w:rPr>
                <w:rFonts w:ascii="Arial" w:hAnsi="Arial" w:cs="Arial"/>
                <w:color w:val="000000" w:themeColor="text1"/>
                <w:highlight w:val="green"/>
              </w:rPr>
              <w:t>in order to</w:t>
            </w:r>
            <w:proofErr w:type="gramEnd"/>
            <w:r w:rsidRPr="0D167E9C" w:rsidR="002F05E2">
              <w:rPr>
                <w:rFonts w:ascii="Arial" w:hAnsi="Arial" w:cs="Arial"/>
                <w:color w:val="000000" w:themeColor="text1"/>
                <w:highlight w:val="green"/>
              </w:rPr>
              <w:t>…]</w:t>
            </w:r>
          </w:p>
        </w:tc>
      </w:tr>
      <w:tr w:rsidRPr="007321AF" w:rsidR="00960D22" w:rsidTr="6E2FCE1B" w14:paraId="4334177E" w14:textId="77777777">
        <w:sdt>
          <w:sdtPr>
            <w:rPr>
              <w:rFonts w:ascii="Arial" w:hAnsi="Arial" w:cs="Arial"/>
              <w:color w:val="000000"/>
              <w:highlight w:val="yellow"/>
            </w:rPr>
            <w:id w:val="1826389473"/>
            <w14:checkbox>
              <w14:checked w14:val="1"/>
              <w14:checkedState w14:val="2612" w14:font="MS Gothic"/>
              <w14:uncheckedState w14:val="2610" w14:font="MS Gothic"/>
            </w14:checkbox>
          </w:sdtPr>
          <w:sdtEndPr>
            <w:rPr>
              <w:color w:val="000000" w:themeColor="text1"/>
            </w:rPr>
          </w:sdtEndPr>
          <w:sdtContent>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3B4F46" w:rsidR="00960D22" w:rsidRDefault="001440F9" w14:paraId="0000007D" w14:textId="4684320B">
                <w:pPr>
                  <w:pBdr>
                    <w:top w:val="nil"/>
                    <w:left w:val="nil"/>
                    <w:bottom w:val="nil"/>
                    <w:right w:val="nil"/>
                    <w:between w:val="nil"/>
                  </w:pBdr>
                  <w:rPr>
                    <w:rFonts w:ascii="Arial" w:hAnsi="Arial" w:cs="Arial"/>
                    <w:color w:val="000000"/>
                    <w:highlight w:val="yellow"/>
                  </w:rPr>
                </w:pPr>
                <w:r w:rsidRPr="003B4F46">
                  <w:rPr>
                    <w:rFonts w:hint="eastAsia" w:ascii="MS Gothic" w:hAnsi="MS Gothic" w:eastAsia="MS Gothic" w:cs="Arial"/>
                    <w:color w:val="000000" w:themeColor="text1"/>
                    <w:highlight w:val="yellow"/>
                  </w:rPr>
                  <w:t>☒</w:t>
                </w:r>
              </w:p>
            </w:tc>
          </w:sdtContent>
        </w:sdt>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7E" w14:textId="7037CF6A">
            <w:pPr>
              <w:pBdr>
                <w:top w:val="nil"/>
                <w:left w:val="nil"/>
                <w:bottom w:val="nil"/>
                <w:right w:val="nil"/>
                <w:between w:val="nil"/>
              </w:pBdr>
              <w:rPr>
                <w:rFonts w:ascii="Arial" w:hAnsi="Arial" w:cs="Arial"/>
                <w:color w:val="000000"/>
              </w:rPr>
            </w:pPr>
            <w:r w:rsidRPr="7040C84A">
              <w:rPr>
                <w:rFonts w:ascii="Arial" w:hAnsi="Arial" w:cs="Arial"/>
                <w:color w:val="000000" w:themeColor="text1"/>
              </w:rPr>
              <w:t xml:space="preserve">Information relating to an individual’s physical or mental health or condition, for example information from health and care records  </w:t>
            </w:r>
          </w:p>
          <w:p w:rsidRPr="007321AF" w:rsidR="00960D22" w:rsidRDefault="00960D22" w14:paraId="0000007F" w14:textId="77777777">
            <w:pPr>
              <w:pBdr>
                <w:top w:val="nil"/>
                <w:left w:val="nil"/>
                <w:bottom w:val="nil"/>
                <w:right w:val="nil"/>
                <w:between w:val="nil"/>
              </w:pBdr>
              <w:rPr>
                <w:rFonts w:ascii="Arial" w:hAnsi="Arial" w:cs="Arial"/>
                <w:color w:val="000000"/>
              </w:rPr>
            </w:pP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4578E8" w:rsidR="00691228" w:rsidP="00691228" w:rsidRDefault="00691228" w14:paraId="23E5CD25" w14:textId="261B4E3A">
            <w:pPr>
              <w:pBdr>
                <w:top w:val="nil"/>
                <w:left w:val="nil"/>
                <w:bottom w:val="nil"/>
                <w:right w:val="nil"/>
                <w:between w:val="nil"/>
              </w:pBdr>
              <w:rPr>
                <w:rFonts w:ascii="Arial" w:hAnsi="Arial" w:cs="Arial"/>
                <w:color w:val="000000" w:themeColor="text1"/>
                <w:highlight w:val="green"/>
              </w:rPr>
            </w:pPr>
            <w:r>
              <w:rPr>
                <w:rFonts w:ascii="Arial" w:hAnsi="Arial" w:cs="Arial"/>
                <w:color w:val="000000" w:themeColor="text1"/>
                <w:highlight w:val="green"/>
              </w:rPr>
              <w:t>[</w:t>
            </w:r>
            <w:r w:rsidRPr="004578E8">
              <w:rPr>
                <w:rFonts w:ascii="Arial" w:hAnsi="Arial" w:cs="Arial"/>
                <w:color w:val="000000" w:themeColor="text1"/>
                <w:highlight w:val="green"/>
              </w:rPr>
              <w:t xml:space="preserve">Consider what health </w:t>
            </w:r>
            <w:r w:rsidR="008B6793">
              <w:rPr>
                <w:rFonts w:ascii="Arial" w:hAnsi="Arial" w:cs="Arial"/>
                <w:color w:val="000000" w:themeColor="text1"/>
                <w:highlight w:val="green"/>
              </w:rPr>
              <w:t xml:space="preserve">and care </w:t>
            </w:r>
            <w:r w:rsidRPr="004578E8">
              <w:rPr>
                <w:rFonts w:ascii="Arial" w:hAnsi="Arial" w:cs="Arial"/>
                <w:color w:val="000000" w:themeColor="text1"/>
                <w:highlight w:val="green"/>
              </w:rPr>
              <w:t xml:space="preserve">information may be stored on your </w:t>
            </w:r>
            <w:r w:rsidR="00AF1669">
              <w:rPr>
                <w:rFonts w:ascii="Arial" w:hAnsi="Arial" w:cs="Arial"/>
                <w:color w:val="000000" w:themeColor="text1"/>
                <w:highlight w:val="green"/>
              </w:rPr>
              <w:t>O365</w:t>
            </w:r>
            <w:r w:rsidR="00917D1E">
              <w:rPr>
                <w:rFonts w:ascii="Arial" w:hAnsi="Arial" w:cs="Arial"/>
                <w:color w:val="000000" w:themeColor="text1"/>
                <w:highlight w:val="green"/>
              </w:rPr>
              <w:t xml:space="preserve"> storage</w:t>
            </w:r>
            <w:r w:rsidR="00157549">
              <w:rPr>
                <w:rFonts w:ascii="Arial" w:hAnsi="Arial" w:cs="Arial"/>
                <w:color w:val="000000" w:themeColor="text1"/>
                <w:highlight w:val="green"/>
              </w:rPr>
              <w:t xml:space="preserve"> system / tenant</w:t>
            </w:r>
            <w:r w:rsidRPr="0D167E9C">
              <w:rPr>
                <w:rFonts w:ascii="Arial" w:hAnsi="Arial" w:cs="Arial"/>
                <w:color w:val="000000" w:themeColor="text1"/>
                <w:highlight w:val="green"/>
              </w:rPr>
              <w:t xml:space="preserve"> and why</w:t>
            </w:r>
            <w:r w:rsidRPr="004578E8">
              <w:rPr>
                <w:rFonts w:ascii="Arial" w:hAnsi="Arial" w:cs="Arial"/>
                <w:color w:val="000000" w:themeColor="text1"/>
                <w:highlight w:val="green"/>
              </w:rPr>
              <w:t>, for example (delete/add as appropriate):</w:t>
            </w:r>
            <w:r>
              <w:rPr>
                <w:rFonts w:ascii="Arial" w:hAnsi="Arial" w:cs="Arial"/>
                <w:color w:val="000000" w:themeColor="text1"/>
                <w:highlight w:val="green"/>
              </w:rPr>
              <w:t>]</w:t>
            </w:r>
          </w:p>
          <w:p w:rsidRPr="00323ECA" w:rsidR="00E7172F" w:rsidP="00323ECA" w:rsidRDefault="00E7172F" w14:paraId="252F3686" w14:textId="2609AC43">
            <w:pPr>
              <w:pBdr>
                <w:top w:val="nil"/>
                <w:left w:val="nil"/>
                <w:bottom w:val="nil"/>
                <w:right w:val="nil"/>
                <w:between w:val="nil"/>
              </w:pBdr>
              <w:rPr>
                <w:rFonts w:ascii="Arial" w:hAnsi="Arial" w:cs="Arial"/>
                <w:color w:val="000000"/>
                <w:highlight w:val="yellow"/>
              </w:rPr>
            </w:pPr>
            <w:r w:rsidRPr="00323ECA">
              <w:rPr>
                <w:rFonts w:ascii="Arial" w:hAnsi="Arial" w:cs="Arial"/>
                <w:color w:val="000000" w:themeColor="text1"/>
                <w:highlight w:val="yellow"/>
              </w:rPr>
              <w:t xml:space="preserve">All data on </w:t>
            </w:r>
            <w:r w:rsidRPr="00323ECA" w:rsidR="00157549">
              <w:rPr>
                <w:rFonts w:ascii="Arial" w:hAnsi="Arial" w:cs="Arial"/>
                <w:color w:val="000000" w:themeColor="text1"/>
                <w:highlight w:val="green"/>
              </w:rPr>
              <w:t>[</w:t>
            </w:r>
            <w:r w:rsidRPr="00323ECA" w:rsidR="00917D1E">
              <w:rPr>
                <w:rFonts w:ascii="Arial" w:hAnsi="Arial" w:cs="Arial"/>
                <w:color w:val="000000" w:themeColor="text1"/>
                <w:highlight w:val="green"/>
              </w:rPr>
              <w:t>origin storage</w:t>
            </w:r>
            <w:r w:rsidRPr="00323ECA" w:rsidR="00157549">
              <w:rPr>
                <w:rFonts w:ascii="Arial" w:hAnsi="Arial" w:cs="Arial"/>
                <w:color w:val="000000" w:themeColor="text1"/>
                <w:highlight w:val="green"/>
              </w:rPr>
              <w:t xml:space="preserve"> system / tenant]</w:t>
            </w:r>
            <w:r w:rsidRPr="00323ECA">
              <w:rPr>
                <w:rFonts w:ascii="Arial" w:hAnsi="Arial" w:cs="Arial"/>
                <w:color w:val="000000" w:themeColor="text1"/>
                <w:highlight w:val="yellow"/>
              </w:rPr>
              <w:t xml:space="preserve"> is required to be copied over in its original format. This includes:</w:t>
            </w:r>
          </w:p>
          <w:p w:rsidR="00323ECA" w:rsidP="007D437F" w:rsidRDefault="00AB22F5" w14:paraId="6BF1348C" w14:textId="127834EF">
            <w:pPr>
              <w:pStyle w:val="ListParagraph"/>
              <w:numPr>
                <w:ilvl w:val="0"/>
                <w:numId w:val="8"/>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e</w:t>
            </w:r>
            <w:r w:rsidRPr="0D167E9C" w:rsidR="00691228">
              <w:rPr>
                <w:rFonts w:ascii="Arial" w:hAnsi="Arial" w:cs="Arial"/>
                <w:color w:val="000000" w:themeColor="text1"/>
                <w:highlight w:val="yellow"/>
              </w:rPr>
              <w:t>mployee sick notes detailing health information stored in managers OneDrive</w:t>
            </w:r>
          </w:p>
          <w:p w:rsidR="00323ECA" w:rsidP="007D437F" w:rsidRDefault="00AB22F5" w14:paraId="371F2C2B" w14:textId="793E4AB6">
            <w:pPr>
              <w:pStyle w:val="ListParagraph"/>
              <w:numPr>
                <w:ilvl w:val="0"/>
                <w:numId w:val="8"/>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h</w:t>
            </w:r>
            <w:r w:rsidRPr="00323ECA" w:rsidR="00691228">
              <w:rPr>
                <w:rFonts w:ascii="Arial" w:hAnsi="Arial" w:cs="Arial"/>
                <w:color w:val="000000" w:themeColor="text1"/>
                <w:highlight w:val="yellow"/>
              </w:rPr>
              <w:t xml:space="preserve">ealth </w:t>
            </w:r>
            <w:r w:rsidRPr="00323ECA" w:rsidR="008B6793">
              <w:rPr>
                <w:rFonts w:ascii="Arial" w:hAnsi="Arial" w:cs="Arial"/>
                <w:color w:val="000000" w:themeColor="text1"/>
                <w:highlight w:val="yellow"/>
              </w:rPr>
              <w:t xml:space="preserve">and care </w:t>
            </w:r>
            <w:r w:rsidRPr="00323ECA" w:rsidR="00691228">
              <w:rPr>
                <w:rFonts w:ascii="Arial" w:hAnsi="Arial" w:cs="Arial"/>
                <w:color w:val="000000" w:themeColor="text1"/>
                <w:highlight w:val="yellow"/>
              </w:rPr>
              <w:t xml:space="preserve">information about </w:t>
            </w:r>
            <w:r w:rsidRPr="00323ECA" w:rsidR="00B000C5">
              <w:rPr>
                <w:rFonts w:ascii="Arial" w:hAnsi="Arial" w:cs="Arial"/>
                <w:color w:val="000000" w:themeColor="text1"/>
                <w:highlight w:val="yellow"/>
              </w:rPr>
              <w:t>individuals</w:t>
            </w:r>
            <w:r w:rsidRPr="00323ECA" w:rsidR="00691228">
              <w:rPr>
                <w:rFonts w:ascii="Arial" w:hAnsi="Arial" w:cs="Arial"/>
                <w:color w:val="000000" w:themeColor="text1"/>
                <w:highlight w:val="yellow"/>
              </w:rPr>
              <w:t xml:space="preserve"> received by email and stored in Outlook </w:t>
            </w:r>
          </w:p>
          <w:p w:rsidR="007D437F" w:rsidP="007D437F" w:rsidRDefault="00AB22F5" w14:paraId="4DB26A91" w14:textId="362531C8">
            <w:pPr>
              <w:pStyle w:val="ListParagraph"/>
              <w:numPr>
                <w:ilvl w:val="0"/>
                <w:numId w:val="8"/>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r</w:t>
            </w:r>
            <w:r w:rsidR="007D437F">
              <w:rPr>
                <w:rFonts w:ascii="Arial" w:hAnsi="Arial" w:cs="Arial"/>
                <w:color w:val="000000" w:themeColor="text1"/>
                <w:highlight w:val="yellow"/>
              </w:rPr>
              <w:t xml:space="preserve">eports, emails or letters regarding care consultations </w:t>
            </w:r>
          </w:p>
          <w:p w:rsidRPr="00AB22F5" w:rsidR="007D437F" w:rsidP="007D437F" w:rsidRDefault="00AB22F5" w14:paraId="674C2443" w14:textId="70F73E1B">
            <w:pPr>
              <w:pStyle w:val="ListParagraph"/>
              <w:numPr>
                <w:ilvl w:val="0"/>
                <w:numId w:val="8"/>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s</w:t>
            </w:r>
            <w:r w:rsidR="007D437F">
              <w:rPr>
                <w:rFonts w:ascii="Arial" w:hAnsi="Arial" w:cs="Arial"/>
                <w:color w:val="000000" w:themeColor="text1"/>
                <w:highlight w:val="yellow"/>
              </w:rPr>
              <w:t xml:space="preserve">preadsheets and power BI dashboards </w:t>
            </w:r>
            <w:r w:rsidR="00EB7961">
              <w:rPr>
                <w:rFonts w:ascii="Arial" w:hAnsi="Arial" w:cs="Arial"/>
                <w:color w:val="000000" w:themeColor="text1"/>
                <w:highlight w:val="yellow"/>
              </w:rPr>
              <w:t>which include details of</w:t>
            </w:r>
            <w:r w:rsidR="00F87418">
              <w:rPr>
                <w:rFonts w:ascii="Arial" w:hAnsi="Arial" w:cs="Arial"/>
                <w:color w:val="000000" w:themeColor="text1"/>
                <w:highlight w:val="yellow"/>
              </w:rPr>
              <w:t xml:space="preserve"> </w:t>
            </w:r>
            <w:r w:rsidR="001B6BAC">
              <w:rPr>
                <w:rFonts w:ascii="Arial" w:hAnsi="Arial" w:cs="Arial"/>
                <w:color w:val="000000" w:themeColor="text1"/>
                <w:highlight w:val="yellow"/>
              </w:rPr>
              <w:t>individuals’</w:t>
            </w:r>
            <w:r w:rsidR="00F87418">
              <w:rPr>
                <w:rFonts w:ascii="Arial" w:hAnsi="Arial" w:cs="Arial"/>
                <w:color w:val="000000" w:themeColor="text1"/>
                <w:highlight w:val="yellow"/>
              </w:rPr>
              <w:t xml:space="preserve"> health condition</w:t>
            </w:r>
            <w:r w:rsidR="00EB7961">
              <w:rPr>
                <w:rFonts w:ascii="Arial" w:hAnsi="Arial" w:cs="Arial"/>
                <w:color w:val="000000" w:themeColor="text1"/>
                <w:highlight w:val="yellow"/>
              </w:rPr>
              <w:t>s</w:t>
            </w:r>
            <w:r w:rsidR="00F87418">
              <w:rPr>
                <w:rFonts w:ascii="Arial" w:hAnsi="Arial" w:cs="Arial"/>
                <w:color w:val="000000" w:themeColor="text1"/>
                <w:highlight w:val="yellow"/>
              </w:rPr>
              <w:t xml:space="preserve"> </w:t>
            </w:r>
          </w:p>
          <w:p w:rsidRPr="00323ECA" w:rsidR="00691228" w:rsidP="007D437F" w:rsidRDefault="00691228" w14:paraId="69BE630C" w14:textId="0ABC3350">
            <w:pPr>
              <w:pStyle w:val="ListParagraph"/>
              <w:numPr>
                <w:ilvl w:val="0"/>
                <w:numId w:val="8"/>
              </w:numPr>
              <w:pBdr>
                <w:top w:val="nil"/>
                <w:left w:val="nil"/>
                <w:bottom w:val="nil"/>
                <w:right w:val="nil"/>
                <w:between w:val="nil"/>
              </w:pBdr>
              <w:rPr>
                <w:rFonts w:ascii="Arial" w:hAnsi="Arial" w:cs="Arial"/>
                <w:color w:val="000000" w:themeColor="text1"/>
                <w:highlight w:val="yellow"/>
              </w:rPr>
            </w:pPr>
            <w:r w:rsidRPr="00323ECA">
              <w:rPr>
                <w:rFonts w:ascii="Arial" w:hAnsi="Arial" w:cs="Arial"/>
                <w:color w:val="000000" w:themeColor="text1"/>
                <w:highlight w:val="green"/>
              </w:rPr>
              <w:t>[</w:t>
            </w:r>
            <w:r w:rsidR="00A81CFF">
              <w:rPr>
                <w:rFonts w:ascii="Arial" w:hAnsi="Arial" w:cs="Arial"/>
                <w:color w:val="000000" w:themeColor="text1"/>
                <w:highlight w:val="green"/>
              </w:rPr>
              <w:t>l</w:t>
            </w:r>
            <w:r w:rsidRPr="00323ECA">
              <w:rPr>
                <w:rFonts w:ascii="Arial" w:hAnsi="Arial" w:cs="Arial"/>
                <w:color w:val="000000" w:themeColor="text1"/>
                <w:highlight w:val="green"/>
              </w:rPr>
              <w:t>ist others]</w:t>
            </w:r>
          </w:p>
          <w:p w:rsidRPr="00802D62" w:rsidR="008773B7" w:rsidP="00A62686" w:rsidRDefault="008773B7" w14:paraId="00000080" w14:textId="0933439E">
            <w:pPr>
              <w:pBdr>
                <w:top w:val="nil"/>
                <w:left w:val="nil"/>
                <w:bottom w:val="nil"/>
                <w:right w:val="nil"/>
                <w:between w:val="nil"/>
              </w:pBdr>
              <w:rPr>
                <w:rFonts w:ascii="Arial" w:hAnsi="Arial" w:cs="Arial"/>
                <w:color w:val="000000" w:themeColor="text1"/>
                <w:highlight w:val="yellow"/>
              </w:rPr>
            </w:pPr>
          </w:p>
        </w:tc>
      </w:tr>
      <w:tr w:rsidRPr="007321AF" w:rsidR="00960D22" w:rsidTr="6E2FCE1B" w14:paraId="18EB5F77" w14:textId="77777777">
        <w:sdt>
          <w:sdtPr>
            <w:rPr>
              <w:rFonts w:ascii="Arial" w:hAnsi="Arial" w:cs="Arial"/>
              <w:color w:val="000000"/>
              <w:highlight w:val="yellow"/>
            </w:rPr>
            <w:id w:val="756403971"/>
            <w14:checkbox>
              <w14:checked w14:val="1"/>
              <w14:checkedState w14:val="2612" w14:font="MS Gothic"/>
              <w14:uncheckedState w14:val="2610" w14:font="MS Gothic"/>
            </w14:checkbox>
          </w:sdtPr>
          <w:sdtEndPr>
            <w:rPr>
              <w:color w:val="000000" w:themeColor="text1"/>
            </w:rPr>
          </w:sdtEndPr>
          <w:sdtContent>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3B4F46" w:rsidR="00960D22" w:rsidRDefault="00802D62" w14:paraId="00000081" w14:textId="6953CAF5">
                <w:pPr>
                  <w:pBdr>
                    <w:top w:val="nil"/>
                    <w:left w:val="nil"/>
                    <w:bottom w:val="nil"/>
                    <w:right w:val="nil"/>
                    <w:between w:val="nil"/>
                  </w:pBdr>
                  <w:rPr>
                    <w:rFonts w:ascii="Arial" w:hAnsi="Arial" w:cs="Arial"/>
                    <w:color w:val="000000"/>
                    <w:highlight w:val="yellow"/>
                  </w:rPr>
                </w:pPr>
                <w:r w:rsidRPr="003B4F46">
                  <w:rPr>
                    <w:rFonts w:hint="eastAsia" w:ascii="MS Gothic" w:hAnsi="MS Gothic" w:eastAsia="MS Gothic" w:cs="Arial"/>
                    <w:color w:val="000000" w:themeColor="text1"/>
                    <w:highlight w:val="yellow"/>
                  </w:rPr>
                  <w:t>☒</w:t>
                </w:r>
              </w:p>
            </w:tc>
          </w:sdtContent>
        </w:sdt>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82" w14:textId="77777777">
            <w:pPr>
              <w:pBdr>
                <w:top w:val="nil"/>
                <w:left w:val="nil"/>
                <w:bottom w:val="nil"/>
                <w:right w:val="nil"/>
                <w:between w:val="nil"/>
              </w:pBdr>
              <w:rPr>
                <w:rFonts w:ascii="Arial" w:hAnsi="Arial" w:cs="Arial"/>
                <w:color w:val="000000"/>
              </w:rPr>
            </w:pPr>
            <w:r w:rsidRPr="7040C84A">
              <w:rPr>
                <w:rFonts w:ascii="Arial" w:hAnsi="Arial" w:cs="Arial"/>
                <w:color w:val="000000" w:themeColor="text1"/>
              </w:rPr>
              <w:t xml:space="preserve">Biometric information </w:t>
            </w:r>
            <w:proofErr w:type="gramStart"/>
            <w:r w:rsidRPr="7040C84A">
              <w:rPr>
                <w:rFonts w:ascii="Arial" w:hAnsi="Arial" w:cs="Arial"/>
                <w:color w:val="000000" w:themeColor="text1"/>
              </w:rPr>
              <w:t>in order to</w:t>
            </w:r>
            <w:proofErr w:type="gramEnd"/>
            <w:r w:rsidRPr="7040C84A">
              <w:rPr>
                <w:rFonts w:ascii="Arial" w:hAnsi="Arial" w:cs="Arial"/>
                <w:color w:val="000000" w:themeColor="text1"/>
              </w:rPr>
              <w:t xml:space="preserve"> uniquely identify an individual, for example facial recognition  </w:t>
            </w:r>
          </w:p>
          <w:p w:rsidRPr="007321AF" w:rsidR="00960D22" w:rsidRDefault="00960D22" w14:paraId="00000083" w14:textId="77777777">
            <w:pPr>
              <w:pBdr>
                <w:top w:val="nil"/>
                <w:left w:val="nil"/>
                <w:bottom w:val="nil"/>
                <w:right w:val="nil"/>
                <w:between w:val="nil"/>
              </w:pBdr>
              <w:rPr>
                <w:rFonts w:ascii="Arial" w:hAnsi="Arial" w:cs="Arial"/>
                <w:color w:val="000000"/>
              </w:rPr>
            </w:pP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302FD4" w:rsidP="00302FD4" w:rsidRDefault="00DD234E" w14:paraId="50F1E45C" w14:textId="2FC105D1">
            <w:pPr>
              <w:pBdr>
                <w:top w:val="nil"/>
                <w:left w:val="nil"/>
                <w:bottom w:val="nil"/>
                <w:right w:val="nil"/>
                <w:between w:val="nil"/>
              </w:pBdr>
              <w:rPr>
                <w:rFonts w:ascii="Arial" w:hAnsi="Arial" w:cs="Arial"/>
                <w:color w:val="000000" w:themeColor="text1"/>
                <w:highlight w:val="green"/>
              </w:rPr>
            </w:pPr>
            <w:r>
              <w:rPr>
                <w:rFonts w:ascii="Arial" w:hAnsi="Arial" w:cs="Arial"/>
                <w:color w:val="000000" w:themeColor="text1"/>
                <w:highlight w:val="green"/>
              </w:rPr>
              <w:t>[</w:t>
            </w:r>
            <w:r w:rsidRPr="0D167E9C" w:rsidR="00302FD4">
              <w:rPr>
                <w:rFonts w:ascii="Arial" w:hAnsi="Arial" w:cs="Arial"/>
                <w:color w:val="000000" w:themeColor="text1"/>
                <w:highlight w:val="green"/>
              </w:rPr>
              <w:t xml:space="preserve">Consider what biometric information may be stored on </w:t>
            </w:r>
            <w:r w:rsidRPr="004578E8" w:rsidR="0071400E">
              <w:rPr>
                <w:rFonts w:ascii="Arial" w:hAnsi="Arial" w:cs="Arial"/>
                <w:color w:val="000000" w:themeColor="text1"/>
                <w:highlight w:val="green"/>
              </w:rPr>
              <w:t xml:space="preserve">your </w:t>
            </w:r>
            <w:r w:rsidR="00FF4786">
              <w:rPr>
                <w:rFonts w:ascii="Arial" w:hAnsi="Arial" w:cs="Arial"/>
                <w:color w:val="000000" w:themeColor="text1"/>
                <w:highlight w:val="green"/>
              </w:rPr>
              <w:t>O365</w:t>
            </w:r>
            <w:r w:rsidR="00917D1E">
              <w:rPr>
                <w:rFonts w:ascii="Arial" w:hAnsi="Arial" w:cs="Arial"/>
                <w:color w:val="000000" w:themeColor="text1"/>
                <w:highlight w:val="green"/>
              </w:rPr>
              <w:t xml:space="preserve"> storage</w:t>
            </w:r>
            <w:r w:rsidR="0071400E">
              <w:rPr>
                <w:rFonts w:ascii="Arial" w:hAnsi="Arial" w:cs="Arial"/>
                <w:color w:val="000000" w:themeColor="text1"/>
                <w:highlight w:val="green"/>
              </w:rPr>
              <w:t xml:space="preserve"> system / tenant and why</w:t>
            </w:r>
            <w:r w:rsidRPr="0D167E9C" w:rsidR="00302FD4">
              <w:rPr>
                <w:rFonts w:ascii="Arial" w:hAnsi="Arial" w:cs="Arial"/>
                <w:color w:val="000000" w:themeColor="text1"/>
                <w:highlight w:val="green"/>
              </w:rPr>
              <w:t>, for example (delete/add as appropriate):</w:t>
            </w:r>
            <w:r>
              <w:rPr>
                <w:rFonts w:ascii="Arial" w:hAnsi="Arial" w:cs="Arial"/>
                <w:color w:val="000000" w:themeColor="text1"/>
                <w:highlight w:val="green"/>
              </w:rPr>
              <w:t>]</w:t>
            </w:r>
          </w:p>
          <w:p w:rsidRPr="00323ECA" w:rsidR="00E7172F" w:rsidP="00323ECA" w:rsidRDefault="00E7172F" w14:paraId="60B91FA1" w14:textId="2571200F">
            <w:pPr>
              <w:pBdr>
                <w:top w:val="nil"/>
                <w:left w:val="nil"/>
                <w:bottom w:val="nil"/>
                <w:right w:val="nil"/>
                <w:between w:val="nil"/>
              </w:pBdr>
              <w:rPr>
                <w:rFonts w:ascii="Arial" w:hAnsi="Arial" w:cs="Arial"/>
                <w:color w:val="000000"/>
                <w:highlight w:val="yellow"/>
              </w:rPr>
            </w:pPr>
            <w:r w:rsidRPr="00323ECA">
              <w:rPr>
                <w:rFonts w:ascii="Arial" w:hAnsi="Arial" w:cs="Arial"/>
                <w:color w:val="000000" w:themeColor="text1"/>
                <w:highlight w:val="yellow"/>
              </w:rPr>
              <w:t xml:space="preserve">All data on </w:t>
            </w:r>
            <w:r w:rsidRPr="00323ECA" w:rsidR="0071400E">
              <w:rPr>
                <w:rFonts w:ascii="Arial" w:hAnsi="Arial" w:cs="Arial"/>
                <w:color w:val="000000" w:themeColor="text1"/>
                <w:highlight w:val="green"/>
              </w:rPr>
              <w:t>[</w:t>
            </w:r>
            <w:r w:rsidRPr="00323ECA" w:rsidR="00917D1E">
              <w:rPr>
                <w:rFonts w:ascii="Arial" w:hAnsi="Arial" w:cs="Arial"/>
                <w:color w:val="000000" w:themeColor="text1"/>
                <w:highlight w:val="green"/>
              </w:rPr>
              <w:t>origin storage</w:t>
            </w:r>
            <w:r w:rsidRPr="00323ECA" w:rsidR="0071400E">
              <w:rPr>
                <w:rFonts w:ascii="Arial" w:hAnsi="Arial" w:cs="Arial"/>
                <w:color w:val="000000" w:themeColor="text1"/>
                <w:highlight w:val="green"/>
              </w:rPr>
              <w:t xml:space="preserve"> system / tenant]</w:t>
            </w:r>
            <w:r w:rsidRPr="00323ECA" w:rsidR="0071400E">
              <w:rPr>
                <w:rFonts w:ascii="Arial" w:hAnsi="Arial" w:cs="Arial"/>
                <w:color w:val="000000" w:themeColor="text1"/>
                <w:highlight w:val="yellow"/>
              </w:rPr>
              <w:t xml:space="preserve"> </w:t>
            </w:r>
            <w:r w:rsidRPr="00323ECA">
              <w:rPr>
                <w:rFonts w:ascii="Arial" w:hAnsi="Arial" w:cs="Arial"/>
                <w:color w:val="000000" w:themeColor="text1"/>
                <w:highlight w:val="yellow"/>
              </w:rPr>
              <w:t>is required to be copied over in its original format. This includes:</w:t>
            </w:r>
          </w:p>
          <w:p w:rsidR="00302FD4" w:rsidP="00323ECA" w:rsidRDefault="00AB22F5" w14:paraId="6AD2759C" w14:textId="5E0DBE8B">
            <w:pPr>
              <w:pStyle w:val="ListParagraph"/>
              <w:numPr>
                <w:ilvl w:val="0"/>
                <w:numId w:val="9"/>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e</w:t>
            </w:r>
            <w:r w:rsidRPr="004578E8" w:rsidR="00302FD4">
              <w:rPr>
                <w:rFonts w:ascii="Arial" w:hAnsi="Arial" w:cs="Arial"/>
                <w:color w:val="000000" w:themeColor="text1"/>
                <w:highlight w:val="yellow"/>
              </w:rPr>
              <w:t xml:space="preserve">mployee face scans and thumb prints </w:t>
            </w:r>
            <w:r w:rsidR="00444007">
              <w:rPr>
                <w:rFonts w:ascii="Arial" w:hAnsi="Arial" w:cs="Arial"/>
                <w:color w:val="000000" w:themeColor="text1"/>
                <w:highlight w:val="yellow"/>
              </w:rPr>
              <w:t>for MS logins</w:t>
            </w:r>
          </w:p>
          <w:p w:rsidRPr="007321AF" w:rsidR="00302FD4" w:rsidP="00323ECA" w:rsidRDefault="00302FD4" w14:paraId="26F6D9DC" w14:textId="5CF3506A">
            <w:pPr>
              <w:pStyle w:val="ListParagraph"/>
              <w:numPr>
                <w:ilvl w:val="0"/>
                <w:numId w:val="9"/>
              </w:numPr>
              <w:pBdr>
                <w:top w:val="nil"/>
                <w:left w:val="nil"/>
                <w:bottom w:val="nil"/>
                <w:right w:val="nil"/>
                <w:between w:val="nil"/>
              </w:pBdr>
              <w:rPr>
                <w:rFonts w:ascii="Arial" w:hAnsi="Arial" w:cs="Arial"/>
                <w:color w:val="000000" w:themeColor="text1"/>
                <w:highlight w:val="green"/>
              </w:rPr>
            </w:pPr>
            <w:r w:rsidRPr="004578E8">
              <w:rPr>
                <w:rFonts w:ascii="Arial" w:hAnsi="Arial" w:cs="Arial"/>
                <w:color w:val="000000" w:themeColor="text1"/>
                <w:highlight w:val="green"/>
              </w:rPr>
              <w:t>[</w:t>
            </w:r>
            <w:r w:rsidR="00AB22F5">
              <w:rPr>
                <w:rFonts w:ascii="Arial" w:hAnsi="Arial" w:cs="Arial"/>
                <w:color w:val="000000" w:themeColor="text1"/>
                <w:highlight w:val="green"/>
              </w:rPr>
              <w:t>l</w:t>
            </w:r>
            <w:r w:rsidRPr="004578E8">
              <w:rPr>
                <w:rFonts w:ascii="Arial" w:hAnsi="Arial" w:cs="Arial"/>
                <w:color w:val="000000" w:themeColor="text1"/>
                <w:highlight w:val="green"/>
              </w:rPr>
              <w:t>ist others]</w:t>
            </w:r>
          </w:p>
          <w:p w:rsidRPr="007321AF" w:rsidR="00960D22" w:rsidRDefault="00960D22" w14:paraId="00000084" w14:textId="1F6DC381">
            <w:pPr>
              <w:pBdr>
                <w:top w:val="nil"/>
                <w:left w:val="nil"/>
                <w:bottom w:val="nil"/>
                <w:right w:val="nil"/>
                <w:between w:val="nil"/>
              </w:pBdr>
              <w:rPr>
                <w:rFonts w:ascii="Arial" w:hAnsi="Arial" w:cs="Arial"/>
                <w:color w:val="000000"/>
              </w:rPr>
            </w:pPr>
          </w:p>
        </w:tc>
      </w:tr>
      <w:tr w:rsidRPr="007321AF" w:rsidR="00960D22" w:rsidTr="6E2FCE1B" w14:paraId="101AA000" w14:textId="77777777">
        <w:sdt>
          <w:sdtPr>
            <w:rPr>
              <w:rFonts w:ascii="Arial" w:hAnsi="Arial" w:cs="Arial"/>
              <w:color w:val="000000"/>
              <w:highlight w:val="yellow"/>
            </w:rPr>
            <w:id w:val="-53939229"/>
            <w14:checkbox>
              <w14:checked w14:val="1"/>
              <w14:checkedState w14:val="2612" w14:font="MS Gothic"/>
              <w14:uncheckedState w14:val="2610" w14:font="MS Gothic"/>
            </w14:checkbox>
          </w:sdtPr>
          <w:sdtEndPr>
            <w:rPr>
              <w:color w:val="000000" w:themeColor="text1"/>
            </w:rPr>
          </w:sdtEndPr>
          <w:sdtContent>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3B4F46" w:rsidR="00960D22" w:rsidRDefault="00802D62" w14:paraId="00000085" w14:textId="777061AD">
                <w:pPr>
                  <w:pBdr>
                    <w:top w:val="nil"/>
                    <w:left w:val="nil"/>
                    <w:bottom w:val="nil"/>
                    <w:right w:val="nil"/>
                    <w:between w:val="nil"/>
                  </w:pBdr>
                  <w:rPr>
                    <w:rFonts w:ascii="Arial" w:hAnsi="Arial" w:cs="Arial"/>
                    <w:color w:val="000000"/>
                  </w:rPr>
                </w:pPr>
                <w:r w:rsidRPr="003B4F46">
                  <w:rPr>
                    <w:rFonts w:hint="eastAsia" w:ascii="MS Gothic" w:hAnsi="MS Gothic" w:eastAsia="MS Gothic" w:cs="Arial"/>
                    <w:color w:val="000000" w:themeColor="text1"/>
                    <w:highlight w:val="yellow"/>
                  </w:rPr>
                  <w:t>☒</w:t>
                </w:r>
              </w:p>
            </w:tc>
          </w:sdtContent>
        </w:sdt>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86" w14:textId="77777777">
            <w:pPr>
              <w:pBdr>
                <w:top w:val="nil"/>
                <w:left w:val="nil"/>
                <w:bottom w:val="nil"/>
                <w:right w:val="nil"/>
                <w:between w:val="nil"/>
              </w:pBdr>
              <w:rPr>
                <w:rFonts w:ascii="Arial" w:hAnsi="Arial" w:cs="Arial"/>
                <w:color w:val="000000"/>
              </w:rPr>
            </w:pPr>
            <w:r w:rsidRPr="7040C84A">
              <w:rPr>
                <w:rFonts w:ascii="Arial" w:hAnsi="Arial" w:cs="Arial"/>
                <w:color w:val="000000" w:themeColor="text1"/>
              </w:rPr>
              <w:t>Genetic data, for example details about a DNA sample taken as part of a genetic clinical service</w:t>
            </w:r>
          </w:p>
          <w:p w:rsidRPr="007321AF" w:rsidR="00960D22" w:rsidRDefault="00960D22" w14:paraId="00000087" w14:textId="77777777">
            <w:pPr>
              <w:pBdr>
                <w:top w:val="nil"/>
                <w:left w:val="nil"/>
                <w:bottom w:val="nil"/>
                <w:right w:val="nil"/>
                <w:between w:val="nil"/>
              </w:pBdr>
              <w:rPr>
                <w:rFonts w:ascii="Arial" w:hAnsi="Arial" w:cs="Arial"/>
                <w:color w:val="000000"/>
              </w:rPr>
            </w:pP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320114" w:rsidP="00320114" w:rsidRDefault="00DD234E" w14:paraId="72C2A486" w14:textId="42CFFD22">
            <w:pPr>
              <w:pBdr>
                <w:top w:val="nil"/>
                <w:left w:val="nil"/>
                <w:bottom w:val="nil"/>
                <w:right w:val="nil"/>
                <w:between w:val="nil"/>
              </w:pBdr>
              <w:rPr>
                <w:rFonts w:ascii="Arial" w:hAnsi="Arial" w:cs="Arial"/>
                <w:color w:val="000000" w:themeColor="text1"/>
                <w:highlight w:val="green"/>
              </w:rPr>
            </w:pPr>
            <w:r>
              <w:rPr>
                <w:rFonts w:ascii="Arial" w:hAnsi="Arial" w:cs="Arial"/>
                <w:color w:val="000000" w:themeColor="text1"/>
                <w:highlight w:val="green"/>
              </w:rPr>
              <w:t>[</w:t>
            </w:r>
            <w:r w:rsidRPr="0D167E9C" w:rsidR="00320114">
              <w:rPr>
                <w:rFonts w:ascii="Arial" w:hAnsi="Arial" w:cs="Arial"/>
                <w:color w:val="000000" w:themeColor="text1"/>
                <w:highlight w:val="green"/>
              </w:rPr>
              <w:t>Consider what genetic information may be stored on</w:t>
            </w:r>
            <w:r w:rsidR="0071400E">
              <w:rPr>
                <w:rFonts w:ascii="Arial" w:hAnsi="Arial" w:cs="Arial"/>
                <w:color w:val="000000" w:themeColor="text1"/>
                <w:highlight w:val="green"/>
              </w:rPr>
              <w:t xml:space="preserve"> your</w:t>
            </w:r>
            <w:r w:rsidRPr="0D167E9C" w:rsidR="00320114">
              <w:rPr>
                <w:rFonts w:ascii="Arial" w:hAnsi="Arial" w:cs="Arial"/>
                <w:color w:val="000000" w:themeColor="text1"/>
                <w:highlight w:val="green"/>
              </w:rPr>
              <w:t xml:space="preserve"> </w:t>
            </w:r>
            <w:r w:rsidR="00FF4786">
              <w:rPr>
                <w:rFonts w:ascii="Arial" w:hAnsi="Arial" w:cs="Arial"/>
                <w:color w:val="000000" w:themeColor="text1"/>
                <w:highlight w:val="green"/>
              </w:rPr>
              <w:t>O365</w:t>
            </w:r>
            <w:r w:rsidR="00917D1E">
              <w:rPr>
                <w:rFonts w:ascii="Arial" w:hAnsi="Arial" w:cs="Arial"/>
                <w:color w:val="000000" w:themeColor="text1"/>
                <w:highlight w:val="green"/>
              </w:rPr>
              <w:t xml:space="preserve"> storage</w:t>
            </w:r>
            <w:r w:rsidR="0071400E">
              <w:rPr>
                <w:rFonts w:ascii="Arial" w:hAnsi="Arial" w:cs="Arial"/>
                <w:color w:val="000000" w:themeColor="text1"/>
                <w:highlight w:val="green"/>
              </w:rPr>
              <w:t xml:space="preserve"> system / tenant and why</w:t>
            </w:r>
            <w:r w:rsidRPr="0D167E9C" w:rsidR="00320114">
              <w:rPr>
                <w:rFonts w:ascii="Arial" w:hAnsi="Arial" w:cs="Arial"/>
                <w:color w:val="000000" w:themeColor="text1"/>
                <w:highlight w:val="green"/>
              </w:rPr>
              <w:t>, for example (delete/add as appropriate):</w:t>
            </w:r>
            <w:r>
              <w:rPr>
                <w:rFonts w:ascii="Arial" w:hAnsi="Arial" w:cs="Arial"/>
                <w:color w:val="000000" w:themeColor="text1"/>
                <w:highlight w:val="green"/>
              </w:rPr>
              <w:t>]</w:t>
            </w:r>
          </w:p>
          <w:p w:rsidRPr="00323ECA" w:rsidR="00E7172F" w:rsidP="00323ECA" w:rsidRDefault="00E7172F" w14:paraId="7D4768E1" w14:textId="41861E2D">
            <w:pPr>
              <w:pBdr>
                <w:top w:val="nil"/>
                <w:left w:val="nil"/>
                <w:bottom w:val="nil"/>
                <w:right w:val="nil"/>
                <w:between w:val="nil"/>
              </w:pBdr>
              <w:rPr>
                <w:rFonts w:ascii="Arial" w:hAnsi="Arial" w:cs="Arial"/>
                <w:color w:val="000000"/>
                <w:highlight w:val="yellow"/>
              </w:rPr>
            </w:pPr>
            <w:r w:rsidRPr="00323ECA">
              <w:rPr>
                <w:rFonts w:ascii="Arial" w:hAnsi="Arial" w:cs="Arial"/>
                <w:color w:val="000000" w:themeColor="text1"/>
                <w:highlight w:val="yellow"/>
              </w:rPr>
              <w:t xml:space="preserve">All data on </w:t>
            </w:r>
            <w:r w:rsidRPr="00323ECA" w:rsidR="0071400E">
              <w:rPr>
                <w:rFonts w:ascii="Arial" w:hAnsi="Arial" w:cs="Arial"/>
                <w:color w:val="000000" w:themeColor="text1"/>
                <w:highlight w:val="green"/>
              </w:rPr>
              <w:t>[</w:t>
            </w:r>
            <w:r w:rsidRPr="00323ECA" w:rsidR="00917D1E">
              <w:rPr>
                <w:rFonts w:ascii="Arial" w:hAnsi="Arial" w:cs="Arial"/>
                <w:color w:val="000000" w:themeColor="text1"/>
                <w:highlight w:val="green"/>
              </w:rPr>
              <w:t>origin storage</w:t>
            </w:r>
            <w:r w:rsidRPr="00323ECA" w:rsidR="0071400E">
              <w:rPr>
                <w:rFonts w:ascii="Arial" w:hAnsi="Arial" w:cs="Arial"/>
                <w:color w:val="000000" w:themeColor="text1"/>
                <w:highlight w:val="green"/>
              </w:rPr>
              <w:t xml:space="preserve"> system / tenant]</w:t>
            </w:r>
            <w:r w:rsidRPr="00323ECA" w:rsidR="0071400E">
              <w:rPr>
                <w:rFonts w:ascii="Arial" w:hAnsi="Arial" w:cs="Arial"/>
                <w:color w:val="000000" w:themeColor="text1"/>
                <w:highlight w:val="yellow"/>
              </w:rPr>
              <w:t xml:space="preserve"> </w:t>
            </w:r>
            <w:r w:rsidRPr="00323ECA">
              <w:rPr>
                <w:rFonts w:ascii="Arial" w:hAnsi="Arial" w:cs="Arial"/>
                <w:color w:val="000000" w:themeColor="text1"/>
                <w:highlight w:val="yellow"/>
              </w:rPr>
              <w:t>is required to be copied over in its original format</w:t>
            </w:r>
            <w:r w:rsidRPr="00323ECA" w:rsidR="007A01E8">
              <w:rPr>
                <w:rFonts w:ascii="Arial" w:hAnsi="Arial" w:cs="Arial"/>
                <w:color w:val="000000" w:themeColor="text1"/>
                <w:highlight w:val="yellow"/>
              </w:rPr>
              <w:t>. This includes:</w:t>
            </w:r>
          </w:p>
          <w:p w:rsidRPr="00AB22F5" w:rsidR="00320114" w:rsidP="00F87418" w:rsidRDefault="00AB22F5" w14:paraId="302EABBB" w14:textId="3C1C3D32">
            <w:pPr>
              <w:pStyle w:val="ListParagraph"/>
              <w:numPr>
                <w:ilvl w:val="0"/>
                <w:numId w:val="10"/>
              </w:numPr>
              <w:pBdr>
                <w:top w:val="nil"/>
                <w:left w:val="nil"/>
                <w:bottom w:val="nil"/>
                <w:right w:val="nil"/>
                <w:between w:val="nil"/>
              </w:pBdr>
              <w:spacing w:line="259" w:lineRule="auto"/>
              <w:rPr>
                <w:highlight w:val="yellow"/>
              </w:rPr>
            </w:pPr>
            <w:r>
              <w:rPr>
                <w:rFonts w:ascii="Arial" w:hAnsi="Arial" w:cs="Arial"/>
                <w:color w:val="000000" w:themeColor="text1"/>
                <w:highlight w:val="yellow"/>
              </w:rPr>
              <w:t>g</w:t>
            </w:r>
            <w:r w:rsidRPr="004578E8" w:rsidR="00320114">
              <w:rPr>
                <w:rFonts w:ascii="Arial" w:hAnsi="Arial" w:cs="Arial"/>
                <w:color w:val="000000" w:themeColor="text1"/>
                <w:highlight w:val="yellow"/>
              </w:rPr>
              <w:t>enetic information about patients</w:t>
            </w:r>
            <w:r w:rsidR="00EE105B">
              <w:rPr>
                <w:rFonts w:ascii="Arial" w:hAnsi="Arial" w:cs="Arial"/>
                <w:color w:val="000000" w:themeColor="text1"/>
                <w:highlight w:val="yellow"/>
              </w:rPr>
              <w:t xml:space="preserve"> for research</w:t>
            </w:r>
            <w:r w:rsidRPr="004578E8" w:rsidR="00320114">
              <w:rPr>
                <w:rFonts w:ascii="Arial" w:hAnsi="Arial" w:cs="Arial"/>
                <w:color w:val="000000" w:themeColor="text1"/>
                <w:highlight w:val="yellow"/>
              </w:rPr>
              <w:t xml:space="preserve"> </w:t>
            </w:r>
          </w:p>
          <w:p w:rsidR="007D437F" w:rsidP="00F87418" w:rsidRDefault="00AB22F5" w14:paraId="5DED9530" w14:textId="2143030D">
            <w:pPr>
              <w:pStyle w:val="ListParagraph"/>
              <w:numPr>
                <w:ilvl w:val="0"/>
                <w:numId w:val="10"/>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r</w:t>
            </w:r>
            <w:r w:rsidR="007D437F">
              <w:rPr>
                <w:rFonts w:ascii="Arial" w:hAnsi="Arial" w:cs="Arial"/>
                <w:color w:val="000000" w:themeColor="text1"/>
                <w:highlight w:val="yellow"/>
              </w:rPr>
              <w:t>eports, emails or letters regarding care consultations relating to sexual matters</w:t>
            </w:r>
          </w:p>
          <w:p w:rsidRPr="00AB22F5" w:rsidR="00F87418" w:rsidP="00AB22F5" w:rsidRDefault="00AB22F5" w14:paraId="69FBFA46" w14:textId="041B799D">
            <w:pPr>
              <w:pStyle w:val="ListParagraph"/>
              <w:numPr>
                <w:ilvl w:val="0"/>
                <w:numId w:val="10"/>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s</w:t>
            </w:r>
            <w:r w:rsidR="00F87418">
              <w:rPr>
                <w:rFonts w:ascii="Arial" w:hAnsi="Arial" w:cs="Arial"/>
                <w:color w:val="000000" w:themeColor="text1"/>
                <w:highlight w:val="yellow"/>
              </w:rPr>
              <w:t xml:space="preserve">preadsheets and power BI dashboards </w:t>
            </w:r>
            <w:r w:rsidR="00EB7961">
              <w:rPr>
                <w:rFonts w:ascii="Arial" w:hAnsi="Arial" w:cs="Arial"/>
                <w:color w:val="000000" w:themeColor="text1"/>
                <w:highlight w:val="yellow"/>
              </w:rPr>
              <w:t>which include details</w:t>
            </w:r>
            <w:r w:rsidR="00643408">
              <w:rPr>
                <w:rFonts w:ascii="Arial" w:hAnsi="Arial" w:cs="Arial"/>
                <w:color w:val="000000" w:themeColor="text1"/>
                <w:highlight w:val="yellow"/>
              </w:rPr>
              <w:t xml:space="preserve"> </w:t>
            </w:r>
            <w:r w:rsidR="001B6BAC">
              <w:rPr>
                <w:rFonts w:ascii="Arial" w:hAnsi="Arial" w:cs="Arial"/>
                <w:color w:val="000000" w:themeColor="text1"/>
                <w:highlight w:val="yellow"/>
              </w:rPr>
              <w:t>of individuals’</w:t>
            </w:r>
            <w:r w:rsidR="00F87418">
              <w:rPr>
                <w:rFonts w:ascii="Arial" w:hAnsi="Arial" w:cs="Arial"/>
                <w:color w:val="000000" w:themeColor="text1"/>
                <w:highlight w:val="yellow"/>
              </w:rPr>
              <w:t xml:space="preserve"> genetic </w:t>
            </w:r>
            <w:r w:rsidR="00EB7961">
              <w:rPr>
                <w:rFonts w:ascii="Arial" w:hAnsi="Arial" w:cs="Arial"/>
                <w:color w:val="000000" w:themeColor="text1"/>
                <w:highlight w:val="yellow"/>
              </w:rPr>
              <w:t>data</w:t>
            </w:r>
          </w:p>
          <w:p w:rsidRPr="007321AF" w:rsidR="00320114" w:rsidP="00F87418" w:rsidRDefault="00320114" w14:paraId="097EF2F0" w14:textId="664B1470">
            <w:pPr>
              <w:pStyle w:val="ListParagraph"/>
              <w:numPr>
                <w:ilvl w:val="0"/>
                <w:numId w:val="10"/>
              </w:numPr>
              <w:pBdr>
                <w:top w:val="nil"/>
                <w:left w:val="nil"/>
                <w:bottom w:val="nil"/>
                <w:right w:val="nil"/>
                <w:between w:val="nil"/>
              </w:pBdr>
              <w:spacing w:line="259" w:lineRule="auto"/>
              <w:rPr>
                <w:rFonts w:ascii="Arial" w:hAnsi="Arial" w:cs="Arial"/>
                <w:color w:val="000000" w:themeColor="text1"/>
                <w:highlight w:val="green"/>
              </w:rPr>
            </w:pPr>
            <w:r w:rsidRPr="004578E8">
              <w:rPr>
                <w:rFonts w:ascii="Arial" w:hAnsi="Arial" w:cs="Arial"/>
                <w:color w:val="000000" w:themeColor="text1"/>
                <w:highlight w:val="green"/>
              </w:rPr>
              <w:t>[</w:t>
            </w:r>
            <w:r w:rsidR="00AB22F5">
              <w:rPr>
                <w:rFonts w:ascii="Arial" w:hAnsi="Arial" w:cs="Arial"/>
                <w:color w:val="000000" w:themeColor="text1"/>
                <w:highlight w:val="green"/>
              </w:rPr>
              <w:t>l</w:t>
            </w:r>
            <w:r w:rsidRPr="004578E8">
              <w:rPr>
                <w:rFonts w:ascii="Arial" w:hAnsi="Arial" w:cs="Arial"/>
                <w:color w:val="000000" w:themeColor="text1"/>
                <w:highlight w:val="green"/>
              </w:rPr>
              <w:t>ist others]</w:t>
            </w:r>
          </w:p>
          <w:p w:rsidRPr="007321AF" w:rsidR="00960D22" w:rsidRDefault="00960D22" w14:paraId="00000088" w14:textId="7C5562F7">
            <w:pPr>
              <w:pBdr>
                <w:top w:val="nil"/>
                <w:left w:val="nil"/>
                <w:bottom w:val="nil"/>
                <w:right w:val="nil"/>
                <w:between w:val="nil"/>
              </w:pBdr>
              <w:rPr>
                <w:rFonts w:ascii="Arial" w:hAnsi="Arial" w:cs="Arial"/>
                <w:color w:val="000000"/>
              </w:rPr>
            </w:pPr>
          </w:p>
        </w:tc>
      </w:tr>
      <w:tr w:rsidRPr="007321AF" w:rsidR="00960D22" w:rsidTr="6E2FCE1B" w14:paraId="5EFF81D3" w14:textId="77777777">
        <w:sdt>
          <w:sdtPr>
            <w:rPr>
              <w:rFonts w:ascii="Arial" w:hAnsi="Arial" w:cs="Arial"/>
              <w:color w:val="000000"/>
              <w:highlight w:val="yellow"/>
            </w:rPr>
            <w:id w:val="1040254880"/>
            <w14:checkbox>
              <w14:checked w14:val="1"/>
              <w14:checkedState w14:val="2612" w14:font="MS Gothic"/>
              <w14:uncheckedState w14:val="2610" w14:font="MS Gothic"/>
            </w14:checkbox>
          </w:sdtPr>
          <w:sdtEndPr>
            <w:rPr>
              <w:color w:val="000000" w:themeColor="text1"/>
            </w:rPr>
          </w:sdtEndPr>
          <w:sdtContent>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3B4F46" w:rsidR="00960D22" w:rsidRDefault="00802D62" w14:paraId="00000089" w14:textId="16AAF22F">
                <w:pPr>
                  <w:pBdr>
                    <w:top w:val="nil"/>
                    <w:left w:val="nil"/>
                    <w:bottom w:val="nil"/>
                    <w:right w:val="nil"/>
                    <w:between w:val="nil"/>
                  </w:pBdr>
                  <w:rPr>
                    <w:rFonts w:ascii="Arial" w:hAnsi="Arial" w:cs="Arial"/>
                    <w:color w:val="000000"/>
                  </w:rPr>
                </w:pPr>
                <w:r w:rsidRPr="003B4F46">
                  <w:rPr>
                    <w:rFonts w:hint="eastAsia" w:ascii="MS Gothic" w:hAnsi="MS Gothic" w:eastAsia="MS Gothic" w:cs="Arial"/>
                    <w:color w:val="000000" w:themeColor="text1"/>
                    <w:highlight w:val="yellow"/>
                  </w:rPr>
                  <w:t>☒</w:t>
                </w:r>
              </w:p>
            </w:tc>
          </w:sdtContent>
        </w:sdt>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8A" w14:textId="77777777">
            <w:pPr>
              <w:pBdr>
                <w:top w:val="nil"/>
                <w:left w:val="nil"/>
                <w:bottom w:val="nil"/>
                <w:right w:val="nil"/>
                <w:between w:val="nil"/>
              </w:pBdr>
              <w:rPr>
                <w:rFonts w:ascii="Arial" w:hAnsi="Arial" w:cs="Arial"/>
                <w:color w:val="000000"/>
              </w:rPr>
            </w:pPr>
            <w:r w:rsidRPr="7040C84A">
              <w:rPr>
                <w:rFonts w:ascii="Arial" w:hAnsi="Arial" w:cs="Arial"/>
                <w:color w:val="000000" w:themeColor="text1"/>
              </w:rPr>
              <w:t>Information relating to an individual’s sexual life or sexual orientation</w:t>
            </w:r>
          </w:p>
          <w:p w:rsidRPr="007321AF" w:rsidR="00960D22" w:rsidRDefault="00960D22" w14:paraId="0000008B" w14:textId="77777777">
            <w:pPr>
              <w:pBdr>
                <w:top w:val="nil"/>
                <w:left w:val="nil"/>
                <w:bottom w:val="nil"/>
                <w:right w:val="nil"/>
                <w:between w:val="nil"/>
              </w:pBdr>
              <w:rPr>
                <w:rFonts w:ascii="Arial" w:hAnsi="Arial" w:cs="Arial"/>
                <w:color w:val="000000"/>
              </w:rPr>
            </w:pP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6F0EA9" w:rsidP="006F0EA9" w:rsidRDefault="00DD234E" w14:paraId="4DF1CA9B" w14:textId="61C6AB05">
            <w:pPr>
              <w:pBdr>
                <w:top w:val="nil"/>
                <w:left w:val="nil"/>
                <w:bottom w:val="nil"/>
                <w:right w:val="nil"/>
                <w:between w:val="nil"/>
              </w:pBdr>
              <w:rPr>
                <w:rFonts w:ascii="Arial" w:hAnsi="Arial" w:cs="Arial"/>
                <w:color w:val="000000" w:themeColor="text1"/>
                <w:highlight w:val="green"/>
              </w:rPr>
            </w:pPr>
            <w:r>
              <w:rPr>
                <w:rFonts w:ascii="Arial" w:hAnsi="Arial" w:cs="Arial"/>
                <w:color w:val="000000" w:themeColor="text1"/>
                <w:highlight w:val="green"/>
              </w:rPr>
              <w:t>[</w:t>
            </w:r>
            <w:r w:rsidRPr="0D167E9C" w:rsidR="006F0EA9">
              <w:rPr>
                <w:rFonts w:ascii="Arial" w:hAnsi="Arial" w:cs="Arial"/>
                <w:color w:val="000000" w:themeColor="text1"/>
                <w:highlight w:val="green"/>
              </w:rPr>
              <w:t xml:space="preserve">Consider what sex life/sexual orientation information may be stored on </w:t>
            </w:r>
            <w:r w:rsidR="0071400E">
              <w:rPr>
                <w:rFonts w:ascii="Arial" w:hAnsi="Arial" w:cs="Arial"/>
                <w:color w:val="000000" w:themeColor="text1"/>
                <w:highlight w:val="green"/>
              </w:rPr>
              <w:t>your</w:t>
            </w:r>
            <w:r w:rsidRPr="0D167E9C" w:rsidR="0071400E">
              <w:rPr>
                <w:rFonts w:ascii="Arial" w:hAnsi="Arial" w:cs="Arial"/>
                <w:color w:val="000000" w:themeColor="text1"/>
                <w:highlight w:val="green"/>
              </w:rPr>
              <w:t xml:space="preserve"> </w:t>
            </w:r>
            <w:r w:rsidR="00FF4786">
              <w:rPr>
                <w:rFonts w:ascii="Arial" w:hAnsi="Arial" w:cs="Arial"/>
                <w:color w:val="000000" w:themeColor="text1"/>
                <w:highlight w:val="green"/>
              </w:rPr>
              <w:t>O365</w:t>
            </w:r>
            <w:r w:rsidR="00917D1E">
              <w:rPr>
                <w:rFonts w:ascii="Arial" w:hAnsi="Arial" w:cs="Arial"/>
                <w:color w:val="000000" w:themeColor="text1"/>
                <w:highlight w:val="green"/>
              </w:rPr>
              <w:t xml:space="preserve"> storage</w:t>
            </w:r>
            <w:r w:rsidR="0071400E">
              <w:rPr>
                <w:rFonts w:ascii="Arial" w:hAnsi="Arial" w:cs="Arial"/>
                <w:color w:val="000000" w:themeColor="text1"/>
                <w:highlight w:val="green"/>
              </w:rPr>
              <w:t xml:space="preserve"> system / tenant and why</w:t>
            </w:r>
            <w:r w:rsidRPr="0D167E9C" w:rsidR="006F0EA9">
              <w:rPr>
                <w:rFonts w:ascii="Arial" w:hAnsi="Arial" w:cs="Arial"/>
                <w:color w:val="000000" w:themeColor="text1"/>
                <w:highlight w:val="green"/>
              </w:rPr>
              <w:t>, for example (delete/add as appropriate):</w:t>
            </w:r>
            <w:r>
              <w:rPr>
                <w:rFonts w:ascii="Arial" w:hAnsi="Arial" w:cs="Arial"/>
                <w:color w:val="000000" w:themeColor="text1"/>
                <w:highlight w:val="green"/>
              </w:rPr>
              <w:t>]</w:t>
            </w:r>
          </w:p>
          <w:p w:rsidRPr="00323ECA" w:rsidR="007A01E8" w:rsidP="00323ECA" w:rsidRDefault="007A01E8" w14:paraId="0D9A7923" w14:textId="2C635CA4">
            <w:pPr>
              <w:pBdr>
                <w:top w:val="nil"/>
                <w:left w:val="nil"/>
                <w:bottom w:val="nil"/>
                <w:right w:val="nil"/>
                <w:between w:val="nil"/>
              </w:pBdr>
              <w:rPr>
                <w:rFonts w:ascii="Arial" w:hAnsi="Arial" w:cs="Arial"/>
                <w:color w:val="000000"/>
                <w:highlight w:val="yellow"/>
              </w:rPr>
            </w:pPr>
            <w:r w:rsidRPr="00323ECA">
              <w:rPr>
                <w:rFonts w:ascii="Arial" w:hAnsi="Arial" w:cs="Arial"/>
                <w:color w:val="000000" w:themeColor="text1"/>
                <w:highlight w:val="yellow"/>
              </w:rPr>
              <w:t xml:space="preserve">All data on </w:t>
            </w:r>
            <w:r w:rsidRPr="00323ECA" w:rsidR="0071400E">
              <w:rPr>
                <w:rFonts w:ascii="Arial" w:hAnsi="Arial" w:cs="Arial"/>
                <w:color w:val="000000" w:themeColor="text1"/>
                <w:highlight w:val="green"/>
              </w:rPr>
              <w:t>[</w:t>
            </w:r>
            <w:r w:rsidRPr="00323ECA" w:rsidR="00917D1E">
              <w:rPr>
                <w:rFonts w:ascii="Arial" w:hAnsi="Arial" w:cs="Arial"/>
                <w:color w:val="000000" w:themeColor="text1"/>
                <w:highlight w:val="green"/>
              </w:rPr>
              <w:t>origin storage</w:t>
            </w:r>
            <w:r w:rsidRPr="00323ECA" w:rsidR="0071400E">
              <w:rPr>
                <w:rFonts w:ascii="Arial" w:hAnsi="Arial" w:cs="Arial"/>
                <w:color w:val="000000" w:themeColor="text1"/>
                <w:highlight w:val="green"/>
              </w:rPr>
              <w:t xml:space="preserve"> system / tenant]</w:t>
            </w:r>
            <w:r w:rsidRPr="00323ECA" w:rsidR="0071400E">
              <w:rPr>
                <w:rFonts w:ascii="Arial" w:hAnsi="Arial" w:cs="Arial"/>
                <w:color w:val="000000" w:themeColor="text1"/>
                <w:highlight w:val="yellow"/>
              </w:rPr>
              <w:t xml:space="preserve"> </w:t>
            </w:r>
            <w:r w:rsidRPr="00323ECA">
              <w:rPr>
                <w:rFonts w:ascii="Arial" w:hAnsi="Arial" w:cs="Arial"/>
                <w:color w:val="000000" w:themeColor="text1"/>
                <w:highlight w:val="yellow"/>
              </w:rPr>
              <w:t>is required to be copied over in its original format. This includes:</w:t>
            </w:r>
          </w:p>
          <w:p w:rsidRPr="007321AF" w:rsidR="006F0EA9" w:rsidP="00F87418" w:rsidRDefault="00AB22F5" w14:paraId="4FF675B3" w14:textId="687D38E7">
            <w:pPr>
              <w:pStyle w:val="ListParagraph"/>
              <w:numPr>
                <w:ilvl w:val="0"/>
                <w:numId w:val="11"/>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e</w:t>
            </w:r>
            <w:r w:rsidR="007A01E8">
              <w:rPr>
                <w:rFonts w:ascii="Arial" w:hAnsi="Arial" w:cs="Arial"/>
                <w:color w:val="000000" w:themeColor="text1"/>
                <w:highlight w:val="yellow"/>
              </w:rPr>
              <w:t xml:space="preserve">quality </w:t>
            </w:r>
            <w:r w:rsidR="004608A2">
              <w:rPr>
                <w:rFonts w:ascii="Arial" w:hAnsi="Arial" w:cs="Arial"/>
                <w:color w:val="000000" w:themeColor="text1"/>
                <w:highlight w:val="yellow"/>
              </w:rPr>
              <w:t>diversity and inclusion (</w:t>
            </w:r>
            <w:r w:rsidRPr="004578E8" w:rsidR="006F0EA9">
              <w:rPr>
                <w:rFonts w:ascii="Arial" w:hAnsi="Arial" w:cs="Arial"/>
                <w:color w:val="000000" w:themeColor="text1"/>
                <w:highlight w:val="yellow"/>
              </w:rPr>
              <w:t>EDI</w:t>
            </w:r>
            <w:r w:rsidR="004608A2">
              <w:rPr>
                <w:rFonts w:ascii="Arial" w:hAnsi="Arial" w:cs="Arial"/>
                <w:color w:val="000000" w:themeColor="text1"/>
                <w:highlight w:val="yellow"/>
              </w:rPr>
              <w:t>)</w:t>
            </w:r>
            <w:r w:rsidRPr="004578E8" w:rsidR="006F0EA9">
              <w:rPr>
                <w:rFonts w:ascii="Arial" w:hAnsi="Arial" w:cs="Arial"/>
                <w:color w:val="000000" w:themeColor="text1"/>
                <w:highlight w:val="yellow"/>
              </w:rPr>
              <w:t xml:space="preserve"> survey</w:t>
            </w:r>
            <w:r w:rsidRPr="0D167E9C" w:rsidR="006F0EA9">
              <w:rPr>
                <w:rFonts w:ascii="Arial" w:hAnsi="Arial" w:cs="Arial"/>
                <w:color w:val="000000" w:themeColor="text1"/>
                <w:highlight w:val="yellow"/>
              </w:rPr>
              <w:t xml:space="preserve"> results</w:t>
            </w:r>
            <w:r w:rsidRPr="004578E8" w:rsidR="006F0EA9">
              <w:rPr>
                <w:rFonts w:ascii="Arial" w:hAnsi="Arial" w:cs="Arial"/>
                <w:color w:val="000000" w:themeColor="text1"/>
                <w:highlight w:val="yellow"/>
              </w:rPr>
              <w:t xml:space="preserve">, stored in Microsoft </w:t>
            </w:r>
            <w:r w:rsidR="004608A2">
              <w:rPr>
                <w:rFonts w:ascii="Arial" w:hAnsi="Arial" w:cs="Arial"/>
                <w:color w:val="000000" w:themeColor="text1"/>
                <w:highlight w:val="yellow"/>
              </w:rPr>
              <w:t>F</w:t>
            </w:r>
            <w:r w:rsidRPr="004578E8" w:rsidR="006F0EA9">
              <w:rPr>
                <w:rFonts w:ascii="Arial" w:hAnsi="Arial" w:cs="Arial"/>
                <w:color w:val="000000" w:themeColor="text1"/>
                <w:highlight w:val="yellow"/>
              </w:rPr>
              <w:t xml:space="preserve">orms and in SharePoint </w:t>
            </w:r>
          </w:p>
          <w:p w:rsidR="006F0EA9" w:rsidP="00F87418" w:rsidRDefault="00AB22F5" w14:paraId="3D0E2241" w14:textId="28A1CDDF">
            <w:pPr>
              <w:pStyle w:val="ListParagraph"/>
              <w:numPr>
                <w:ilvl w:val="0"/>
                <w:numId w:val="11"/>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e</w:t>
            </w:r>
            <w:r w:rsidRPr="0D167E9C" w:rsidR="006F0EA9">
              <w:rPr>
                <w:rFonts w:ascii="Arial" w:hAnsi="Arial" w:cs="Arial"/>
                <w:color w:val="000000" w:themeColor="text1"/>
                <w:highlight w:val="yellow"/>
              </w:rPr>
              <w:t>mployees</w:t>
            </w:r>
            <w:r w:rsidR="007C1822">
              <w:rPr>
                <w:rFonts w:ascii="Arial" w:hAnsi="Arial" w:cs="Arial"/>
                <w:color w:val="000000" w:themeColor="text1"/>
                <w:highlight w:val="yellow"/>
              </w:rPr>
              <w:t>’</w:t>
            </w:r>
            <w:r w:rsidRPr="0D167E9C" w:rsidR="006F0EA9">
              <w:rPr>
                <w:rFonts w:ascii="Arial" w:hAnsi="Arial" w:cs="Arial"/>
                <w:color w:val="000000" w:themeColor="text1"/>
                <w:highlight w:val="yellow"/>
              </w:rPr>
              <w:t xml:space="preserve"> membership to staff networks which may infer sexual orientation, stored in Outlook mailing lists or on Yammer networks</w:t>
            </w:r>
          </w:p>
          <w:p w:rsidR="00D76CB9" w:rsidP="00F87418" w:rsidRDefault="00AB22F5" w14:paraId="52B1DF53" w14:textId="1B2B5B2E">
            <w:pPr>
              <w:pStyle w:val="ListParagraph"/>
              <w:numPr>
                <w:ilvl w:val="0"/>
                <w:numId w:val="11"/>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r</w:t>
            </w:r>
            <w:r w:rsidR="00D76CB9">
              <w:rPr>
                <w:rFonts w:ascii="Arial" w:hAnsi="Arial" w:cs="Arial"/>
                <w:color w:val="000000" w:themeColor="text1"/>
                <w:highlight w:val="yellow"/>
              </w:rPr>
              <w:t xml:space="preserve">eports, emails or letters regarding care consultations relating to sexual </w:t>
            </w:r>
            <w:r w:rsidR="00F87418">
              <w:rPr>
                <w:rFonts w:ascii="Arial" w:hAnsi="Arial" w:cs="Arial"/>
                <w:color w:val="000000" w:themeColor="text1"/>
                <w:highlight w:val="yellow"/>
              </w:rPr>
              <w:t>life or sexual orientation</w:t>
            </w:r>
          </w:p>
          <w:p w:rsidRPr="00AB22F5" w:rsidR="00F87418" w:rsidP="00F87418" w:rsidRDefault="00AB22F5" w14:paraId="65FD24A0" w14:textId="070D6DB1">
            <w:pPr>
              <w:pStyle w:val="ListParagraph"/>
              <w:numPr>
                <w:ilvl w:val="0"/>
                <w:numId w:val="11"/>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s</w:t>
            </w:r>
            <w:r w:rsidR="00F87418">
              <w:rPr>
                <w:rFonts w:ascii="Arial" w:hAnsi="Arial" w:cs="Arial"/>
                <w:color w:val="000000" w:themeColor="text1"/>
                <w:highlight w:val="yellow"/>
              </w:rPr>
              <w:t xml:space="preserve">preadsheets and power BI dashboards </w:t>
            </w:r>
            <w:r w:rsidR="00EB7961">
              <w:rPr>
                <w:rFonts w:ascii="Arial" w:hAnsi="Arial" w:cs="Arial"/>
                <w:color w:val="000000" w:themeColor="text1"/>
                <w:highlight w:val="yellow"/>
              </w:rPr>
              <w:t>which include</w:t>
            </w:r>
            <w:r w:rsidR="00F87418">
              <w:rPr>
                <w:rFonts w:ascii="Arial" w:hAnsi="Arial" w:cs="Arial"/>
                <w:color w:val="000000" w:themeColor="text1"/>
                <w:highlight w:val="yellow"/>
              </w:rPr>
              <w:t xml:space="preserve"> details</w:t>
            </w:r>
            <w:r w:rsidR="00EC6C31">
              <w:rPr>
                <w:rFonts w:ascii="Arial" w:hAnsi="Arial" w:cs="Arial"/>
                <w:color w:val="000000" w:themeColor="text1"/>
                <w:highlight w:val="yellow"/>
              </w:rPr>
              <w:t xml:space="preserve"> of </w:t>
            </w:r>
            <w:r w:rsidR="00E27480">
              <w:rPr>
                <w:rFonts w:ascii="Arial" w:hAnsi="Arial" w:cs="Arial"/>
                <w:color w:val="000000" w:themeColor="text1"/>
                <w:highlight w:val="yellow"/>
              </w:rPr>
              <w:t>individuals’</w:t>
            </w:r>
            <w:r w:rsidR="00EC6C31">
              <w:rPr>
                <w:rFonts w:ascii="Arial" w:hAnsi="Arial" w:cs="Arial"/>
                <w:color w:val="000000" w:themeColor="text1"/>
                <w:highlight w:val="yellow"/>
              </w:rPr>
              <w:t xml:space="preserve"> sexual life or sexual orientation</w:t>
            </w:r>
          </w:p>
          <w:p w:rsidRPr="007321AF" w:rsidR="006F0EA9" w:rsidP="00F87418" w:rsidRDefault="006F0EA9" w14:paraId="6244E35D" w14:textId="144FC8D8">
            <w:pPr>
              <w:pStyle w:val="ListParagraph"/>
              <w:numPr>
                <w:ilvl w:val="0"/>
                <w:numId w:val="11"/>
              </w:numPr>
              <w:pBdr>
                <w:top w:val="nil"/>
                <w:left w:val="nil"/>
                <w:bottom w:val="nil"/>
                <w:right w:val="nil"/>
                <w:between w:val="nil"/>
              </w:pBdr>
              <w:rPr>
                <w:rFonts w:ascii="Arial" w:hAnsi="Arial" w:cs="Arial"/>
                <w:color w:val="000000" w:themeColor="text1"/>
                <w:highlight w:val="green"/>
              </w:rPr>
            </w:pPr>
            <w:r w:rsidRPr="004578E8">
              <w:rPr>
                <w:rFonts w:ascii="Arial" w:hAnsi="Arial" w:cs="Arial"/>
                <w:color w:val="000000" w:themeColor="text1"/>
                <w:highlight w:val="green"/>
              </w:rPr>
              <w:t>[</w:t>
            </w:r>
            <w:r w:rsidR="00AB22F5">
              <w:rPr>
                <w:rFonts w:ascii="Arial" w:hAnsi="Arial" w:cs="Arial"/>
                <w:color w:val="000000" w:themeColor="text1"/>
                <w:highlight w:val="green"/>
              </w:rPr>
              <w:t>l</w:t>
            </w:r>
            <w:r w:rsidRPr="004578E8">
              <w:rPr>
                <w:rFonts w:ascii="Arial" w:hAnsi="Arial" w:cs="Arial"/>
                <w:color w:val="000000" w:themeColor="text1"/>
                <w:highlight w:val="green"/>
              </w:rPr>
              <w:t>ist others]</w:t>
            </w:r>
          </w:p>
          <w:p w:rsidRPr="007321AF" w:rsidR="00960D22" w:rsidRDefault="00960D22" w14:paraId="0000008C" w14:textId="27178FBB">
            <w:pPr>
              <w:pBdr>
                <w:top w:val="nil"/>
                <w:left w:val="nil"/>
                <w:bottom w:val="nil"/>
                <w:right w:val="nil"/>
                <w:between w:val="nil"/>
              </w:pBdr>
              <w:rPr>
                <w:rFonts w:ascii="Arial" w:hAnsi="Arial" w:cs="Arial"/>
                <w:color w:val="000000"/>
              </w:rPr>
            </w:pPr>
          </w:p>
        </w:tc>
      </w:tr>
      <w:tr w:rsidRPr="007321AF" w:rsidR="00960D22" w:rsidTr="6E2FCE1B" w14:paraId="177550CE" w14:textId="77777777">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sdt>
            <w:sdtPr>
              <w:rPr>
                <w:rFonts w:ascii="Arial" w:hAnsi="Arial" w:cs="Arial"/>
                <w:color w:val="000000"/>
                <w:highlight w:val="yellow"/>
              </w:rPr>
              <w:id w:val="-899512738"/>
              <w14:checkbox>
                <w14:checked w14:val="1"/>
                <w14:checkedState w14:val="2612" w14:font="MS Gothic"/>
                <w14:uncheckedState w14:val="2610" w14:font="MS Gothic"/>
              </w14:checkbox>
            </w:sdtPr>
            <w:sdtEndPr>
              <w:rPr>
                <w:color w:val="000000" w:themeColor="text1"/>
              </w:rPr>
            </w:sdtEndPr>
            <w:sdtContent>
              <w:p w:rsidRPr="003B4F46" w:rsidR="00960D22" w:rsidRDefault="00D64EE2" w14:paraId="0000008F" w14:textId="6E8B489E">
                <w:pPr>
                  <w:pBdr>
                    <w:top w:val="nil"/>
                    <w:left w:val="nil"/>
                    <w:bottom w:val="nil"/>
                    <w:right w:val="nil"/>
                    <w:between w:val="nil"/>
                  </w:pBdr>
                  <w:rPr>
                    <w:rFonts w:ascii="Arial" w:hAnsi="Arial" w:cs="Arial"/>
                    <w:color w:val="000000"/>
                  </w:rPr>
                </w:pPr>
                <w:r w:rsidRPr="003B4F46">
                  <w:rPr>
                    <w:rFonts w:hint="eastAsia" w:ascii="MS Gothic" w:hAnsi="MS Gothic" w:eastAsia="MS Gothic" w:cs="Arial"/>
                    <w:color w:val="000000" w:themeColor="text1"/>
                    <w:highlight w:val="yellow"/>
                  </w:rPr>
                  <w:t>☒</w:t>
                </w:r>
              </w:p>
            </w:sdtContent>
          </w:sdt>
          <w:p w:rsidRPr="007321AF" w:rsidR="00960D22" w:rsidRDefault="00960D22" w14:paraId="00000090" w14:textId="77777777">
            <w:pPr>
              <w:pBdr>
                <w:top w:val="nil"/>
                <w:left w:val="nil"/>
                <w:bottom w:val="nil"/>
                <w:right w:val="nil"/>
                <w:between w:val="nil"/>
              </w:pBdr>
              <w:rPr>
                <w:rFonts w:ascii="Arial" w:hAnsi="Arial" w:cs="Arial"/>
                <w:color w:val="000000"/>
              </w:rPr>
            </w:pPr>
          </w:p>
        </w:tc>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92" w14:textId="77777777">
            <w:pPr>
              <w:pBdr>
                <w:top w:val="nil"/>
                <w:left w:val="nil"/>
                <w:bottom w:val="nil"/>
                <w:right w:val="nil"/>
                <w:between w:val="nil"/>
              </w:pBdr>
              <w:rPr>
                <w:rFonts w:ascii="Arial" w:hAnsi="Arial" w:cs="Arial"/>
                <w:color w:val="000000"/>
              </w:rPr>
            </w:pPr>
            <w:r w:rsidRPr="7040C84A">
              <w:rPr>
                <w:rFonts w:ascii="Arial" w:hAnsi="Arial" w:cs="Arial"/>
                <w:color w:val="000000" w:themeColor="text1"/>
              </w:rPr>
              <w:t>Racial or ethnic origin</w:t>
            </w:r>
          </w:p>
          <w:p w:rsidRPr="007321AF" w:rsidR="00960D22" w:rsidRDefault="00960D22" w14:paraId="00000093" w14:textId="77777777">
            <w:pPr>
              <w:pBdr>
                <w:top w:val="nil"/>
                <w:left w:val="nil"/>
                <w:bottom w:val="nil"/>
                <w:right w:val="nil"/>
                <w:between w:val="nil"/>
              </w:pBdr>
              <w:rPr>
                <w:rFonts w:ascii="Arial" w:hAnsi="Arial" w:cs="Arial"/>
                <w:color w:val="000000"/>
              </w:rPr>
            </w:pP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8C57D5" w:rsidP="008C57D5" w:rsidRDefault="00DD234E" w14:paraId="1AE6C1BE" w14:textId="7EB960A4">
            <w:pPr>
              <w:pBdr>
                <w:top w:val="nil"/>
                <w:left w:val="nil"/>
                <w:bottom w:val="nil"/>
                <w:right w:val="nil"/>
                <w:between w:val="nil"/>
              </w:pBdr>
              <w:rPr>
                <w:rFonts w:ascii="Arial" w:hAnsi="Arial" w:cs="Arial"/>
                <w:color w:val="000000" w:themeColor="text1"/>
                <w:highlight w:val="green"/>
              </w:rPr>
            </w:pPr>
            <w:r>
              <w:rPr>
                <w:rFonts w:ascii="Arial" w:hAnsi="Arial" w:cs="Arial"/>
                <w:color w:val="000000" w:themeColor="text1"/>
                <w:highlight w:val="green"/>
              </w:rPr>
              <w:t>[</w:t>
            </w:r>
            <w:r w:rsidRPr="0D167E9C" w:rsidR="008C57D5">
              <w:rPr>
                <w:rFonts w:ascii="Arial" w:hAnsi="Arial" w:cs="Arial"/>
                <w:color w:val="000000" w:themeColor="text1"/>
                <w:highlight w:val="green"/>
              </w:rPr>
              <w:t xml:space="preserve">Consider what information about racial or ethnic origin may be stored on </w:t>
            </w:r>
            <w:r w:rsidR="00762A0F">
              <w:rPr>
                <w:rFonts w:ascii="Arial" w:hAnsi="Arial" w:cs="Arial"/>
                <w:color w:val="000000" w:themeColor="text1"/>
                <w:highlight w:val="green"/>
              </w:rPr>
              <w:t>your</w:t>
            </w:r>
            <w:r w:rsidRPr="0D167E9C" w:rsidR="00762A0F">
              <w:rPr>
                <w:rFonts w:ascii="Arial" w:hAnsi="Arial" w:cs="Arial"/>
                <w:color w:val="000000" w:themeColor="text1"/>
                <w:highlight w:val="green"/>
              </w:rPr>
              <w:t xml:space="preserve"> </w:t>
            </w:r>
            <w:r w:rsidR="00FF4786">
              <w:rPr>
                <w:rFonts w:ascii="Arial" w:hAnsi="Arial" w:cs="Arial"/>
                <w:color w:val="000000" w:themeColor="text1"/>
                <w:highlight w:val="green"/>
              </w:rPr>
              <w:t>O365</w:t>
            </w:r>
            <w:r w:rsidR="00917D1E">
              <w:rPr>
                <w:rFonts w:ascii="Arial" w:hAnsi="Arial" w:cs="Arial"/>
                <w:color w:val="000000" w:themeColor="text1"/>
                <w:highlight w:val="green"/>
              </w:rPr>
              <w:t xml:space="preserve"> storage</w:t>
            </w:r>
            <w:r w:rsidR="00762A0F">
              <w:rPr>
                <w:rFonts w:ascii="Arial" w:hAnsi="Arial" w:cs="Arial"/>
                <w:color w:val="000000" w:themeColor="text1"/>
                <w:highlight w:val="green"/>
              </w:rPr>
              <w:t xml:space="preserve"> system / tenant and why</w:t>
            </w:r>
            <w:r w:rsidRPr="0D167E9C" w:rsidR="008C57D5">
              <w:rPr>
                <w:rFonts w:ascii="Arial" w:hAnsi="Arial" w:cs="Arial"/>
                <w:color w:val="000000" w:themeColor="text1"/>
                <w:highlight w:val="green"/>
              </w:rPr>
              <w:t>, for example (delete/add as appropriate):</w:t>
            </w:r>
            <w:r>
              <w:rPr>
                <w:rFonts w:ascii="Arial" w:hAnsi="Arial" w:cs="Arial"/>
                <w:color w:val="000000" w:themeColor="text1"/>
                <w:highlight w:val="green"/>
              </w:rPr>
              <w:t>]</w:t>
            </w:r>
          </w:p>
          <w:p w:rsidRPr="00323ECA" w:rsidR="004608A2" w:rsidP="00323ECA" w:rsidRDefault="004608A2" w14:paraId="1A2A9264" w14:textId="08942365">
            <w:pPr>
              <w:pBdr>
                <w:top w:val="nil"/>
                <w:left w:val="nil"/>
                <w:bottom w:val="nil"/>
                <w:right w:val="nil"/>
                <w:between w:val="nil"/>
              </w:pBdr>
              <w:rPr>
                <w:rFonts w:ascii="Arial" w:hAnsi="Arial" w:cs="Arial"/>
                <w:color w:val="000000"/>
                <w:highlight w:val="yellow"/>
              </w:rPr>
            </w:pPr>
            <w:r w:rsidRPr="00323ECA">
              <w:rPr>
                <w:rFonts w:ascii="Arial" w:hAnsi="Arial" w:cs="Arial"/>
                <w:color w:val="000000" w:themeColor="text1"/>
                <w:highlight w:val="yellow"/>
              </w:rPr>
              <w:t xml:space="preserve">All data on </w:t>
            </w:r>
            <w:r w:rsidRPr="00323ECA" w:rsidR="00762A0F">
              <w:rPr>
                <w:rFonts w:ascii="Arial" w:hAnsi="Arial" w:cs="Arial"/>
                <w:color w:val="000000" w:themeColor="text1"/>
                <w:highlight w:val="green"/>
              </w:rPr>
              <w:t>[</w:t>
            </w:r>
            <w:r w:rsidRPr="00323ECA" w:rsidR="00917D1E">
              <w:rPr>
                <w:rFonts w:ascii="Arial" w:hAnsi="Arial" w:cs="Arial"/>
                <w:color w:val="000000" w:themeColor="text1"/>
                <w:highlight w:val="green"/>
              </w:rPr>
              <w:t>origin storage</w:t>
            </w:r>
            <w:r w:rsidRPr="00323ECA" w:rsidR="00762A0F">
              <w:rPr>
                <w:rFonts w:ascii="Arial" w:hAnsi="Arial" w:cs="Arial"/>
                <w:color w:val="000000" w:themeColor="text1"/>
                <w:highlight w:val="green"/>
              </w:rPr>
              <w:t xml:space="preserve"> system / tenant]</w:t>
            </w:r>
            <w:r w:rsidRPr="00323ECA" w:rsidR="00762A0F">
              <w:rPr>
                <w:rFonts w:ascii="Arial" w:hAnsi="Arial" w:cs="Arial"/>
                <w:color w:val="000000" w:themeColor="text1"/>
                <w:highlight w:val="yellow"/>
              </w:rPr>
              <w:t xml:space="preserve"> </w:t>
            </w:r>
            <w:r w:rsidRPr="00323ECA">
              <w:rPr>
                <w:rFonts w:ascii="Arial" w:hAnsi="Arial" w:cs="Arial"/>
                <w:color w:val="000000" w:themeColor="text1"/>
                <w:highlight w:val="yellow"/>
              </w:rPr>
              <w:t>is required to be copied over in its original format. This includes:</w:t>
            </w:r>
          </w:p>
          <w:p w:rsidRPr="007321AF" w:rsidR="008C57D5" w:rsidP="00EC6C31" w:rsidRDefault="008C57D5" w14:paraId="21A35B2F" w14:textId="22EFD60A">
            <w:pPr>
              <w:pStyle w:val="ListParagraph"/>
              <w:numPr>
                <w:ilvl w:val="0"/>
                <w:numId w:val="12"/>
              </w:numPr>
              <w:pBdr>
                <w:top w:val="nil"/>
                <w:left w:val="nil"/>
                <w:bottom w:val="nil"/>
                <w:right w:val="nil"/>
                <w:between w:val="nil"/>
              </w:pBdr>
              <w:rPr>
                <w:rFonts w:ascii="Arial" w:hAnsi="Arial" w:cs="Arial"/>
                <w:color w:val="000000" w:themeColor="text1"/>
                <w:highlight w:val="yellow"/>
              </w:rPr>
            </w:pPr>
            <w:r w:rsidRPr="0D167E9C">
              <w:rPr>
                <w:rFonts w:ascii="Arial" w:hAnsi="Arial" w:cs="Arial"/>
                <w:color w:val="000000" w:themeColor="text1"/>
                <w:highlight w:val="yellow"/>
              </w:rPr>
              <w:t xml:space="preserve">EDI survey results, stored in Microsoft </w:t>
            </w:r>
            <w:r w:rsidR="00AE5D41">
              <w:rPr>
                <w:rFonts w:ascii="Arial" w:hAnsi="Arial" w:cs="Arial"/>
                <w:color w:val="000000" w:themeColor="text1"/>
                <w:highlight w:val="yellow"/>
              </w:rPr>
              <w:t>F</w:t>
            </w:r>
            <w:r w:rsidRPr="0D167E9C">
              <w:rPr>
                <w:rFonts w:ascii="Arial" w:hAnsi="Arial" w:cs="Arial"/>
                <w:color w:val="000000" w:themeColor="text1"/>
                <w:highlight w:val="yellow"/>
              </w:rPr>
              <w:t>orms and in SharePoint</w:t>
            </w:r>
          </w:p>
          <w:p w:rsidR="008C57D5" w:rsidP="00EC6C31" w:rsidRDefault="00EB77ED" w14:paraId="12EDE6A7" w14:textId="3888D7C0">
            <w:pPr>
              <w:pStyle w:val="ListParagraph"/>
              <w:numPr>
                <w:ilvl w:val="0"/>
                <w:numId w:val="12"/>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e</w:t>
            </w:r>
            <w:r w:rsidRPr="0D167E9C" w:rsidR="008C57D5">
              <w:rPr>
                <w:rFonts w:ascii="Arial" w:hAnsi="Arial" w:cs="Arial"/>
                <w:color w:val="000000" w:themeColor="text1"/>
                <w:highlight w:val="yellow"/>
              </w:rPr>
              <w:t>mployees</w:t>
            </w:r>
            <w:r>
              <w:rPr>
                <w:rFonts w:ascii="Arial" w:hAnsi="Arial" w:cs="Arial"/>
                <w:color w:val="000000" w:themeColor="text1"/>
                <w:highlight w:val="yellow"/>
              </w:rPr>
              <w:t>’</w:t>
            </w:r>
            <w:r w:rsidRPr="0D167E9C" w:rsidR="008C57D5">
              <w:rPr>
                <w:rFonts w:ascii="Arial" w:hAnsi="Arial" w:cs="Arial"/>
                <w:color w:val="000000" w:themeColor="text1"/>
                <w:highlight w:val="yellow"/>
              </w:rPr>
              <w:t xml:space="preserve"> membership to staff networks which may infer racial or ethnic origin, stored in Outlook mailing lists or on Yammer networks</w:t>
            </w:r>
            <w:r w:rsidR="00035874">
              <w:rPr>
                <w:rFonts w:ascii="Arial" w:hAnsi="Arial" w:cs="Arial"/>
                <w:color w:val="000000" w:themeColor="text1"/>
                <w:highlight w:val="yellow"/>
              </w:rPr>
              <w:t xml:space="preserve"> </w:t>
            </w:r>
          </w:p>
          <w:p w:rsidR="00EC6C31" w:rsidP="00EC6C31" w:rsidRDefault="00AB22F5" w14:paraId="77EC9D12" w14:textId="3BD317A6">
            <w:pPr>
              <w:pStyle w:val="ListParagraph"/>
              <w:numPr>
                <w:ilvl w:val="0"/>
                <w:numId w:val="12"/>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r</w:t>
            </w:r>
            <w:r w:rsidR="00EC6C31">
              <w:rPr>
                <w:rFonts w:ascii="Arial" w:hAnsi="Arial" w:cs="Arial"/>
                <w:color w:val="000000" w:themeColor="text1"/>
                <w:highlight w:val="yellow"/>
              </w:rPr>
              <w:t xml:space="preserve">eports, emails or letters regarding care consultations which reveal </w:t>
            </w:r>
            <w:r w:rsidR="00A40A4C">
              <w:rPr>
                <w:rFonts w:ascii="Arial" w:hAnsi="Arial" w:cs="Arial"/>
                <w:color w:val="000000" w:themeColor="text1"/>
                <w:highlight w:val="yellow"/>
              </w:rPr>
              <w:t>individuals’</w:t>
            </w:r>
            <w:r w:rsidR="00EC6C31">
              <w:rPr>
                <w:rFonts w:ascii="Arial" w:hAnsi="Arial" w:cs="Arial"/>
                <w:color w:val="000000" w:themeColor="text1"/>
                <w:highlight w:val="yellow"/>
              </w:rPr>
              <w:t xml:space="preserve"> racial or ethnic origin</w:t>
            </w:r>
          </w:p>
          <w:p w:rsidRPr="00F146FB" w:rsidR="00EC6C31" w:rsidP="00EC6C31" w:rsidRDefault="00AB22F5" w14:paraId="2A4AF8AC" w14:textId="3DEA5652">
            <w:pPr>
              <w:pStyle w:val="ListParagraph"/>
              <w:numPr>
                <w:ilvl w:val="0"/>
                <w:numId w:val="12"/>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s</w:t>
            </w:r>
            <w:r w:rsidR="00EC6C31">
              <w:rPr>
                <w:rFonts w:ascii="Arial" w:hAnsi="Arial" w:cs="Arial"/>
                <w:color w:val="000000" w:themeColor="text1"/>
                <w:highlight w:val="yellow"/>
              </w:rPr>
              <w:t>preadsheets and power BI dashboards w</w:t>
            </w:r>
            <w:r w:rsidR="00EB7961">
              <w:rPr>
                <w:rFonts w:ascii="Arial" w:hAnsi="Arial" w:cs="Arial"/>
                <w:color w:val="000000" w:themeColor="text1"/>
                <w:highlight w:val="yellow"/>
              </w:rPr>
              <w:t>hich include</w:t>
            </w:r>
            <w:r w:rsidR="00EC6C31">
              <w:rPr>
                <w:rFonts w:ascii="Arial" w:hAnsi="Arial" w:cs="Arial"/>
                <w:color w:val="000000" w:themeColor="text1"/>
                <w:highlight w:val="yellow"/>
              </w:rPr>
              <w:t xml:space="preserve"> details of </w:t>
            </w:r>
            <w:r w:rsidR="00A40A4C">
              <w:rPr>
                <w:rFonts w:ascii="Arial" w:hAnsi="Arial" w:cs="Arial"/>
                <w:color w:val="000000" w:themeColor="text1"/>
                <w:highlight w:val="yellow"/>
              </w:rPr>
              <w:t>individuals’</w:t>
            </w:r>
            <w:r w:rsidR="00EC6C31">
              <w:rPr>
                <w:rFonts w:ascii="Arial" w:hAnsi="Arial" w:cs="Arial"/>
                <w:color w:val="000000" w:themeColor="text1"/>
                <w:highlight w:val="yellow"/>
              </w:rPr>
              <w:t xml:space="preserve"> racial or ethnic origin</w:t>
            </w:r>
          </w:p>
          <w:p w:rsidRPr="007321AF" w:rsidR="008C57D5" w:rsidP="00EC6C31" w:rsidRDefault="008C57D5" w14:paraId="4BB66092" w14:textId="5C57D4F5">
            <w:pPr>
              <w:pStyle w:val="ListParagraph"/>
              <w:numPr>
                <w:ilvl w:val="0"/>
                <w:numId w:val="12"/>
              </w:numPr>
              <w:pBdr>
                <w:top w:val="nil"/>
                <w:left w:val="nil"/>
                <w:bottom w:val="nil"/>
                <w:right w:val="nil"/>
                <w:between w:val="nil"/>
              </w:pBdr>
              <w:rPr>
                <w:rFonts w:ascii="Arial" w:hAnsi="Arial" w:cs="Arial"/>
                <w:color w:val="000000" w:themeColor="text1"/>
                <w:highlight w:val="green"/>
              </w:rPr>
            </w:pPr>
            <w:r w:rsidRPr="0D167E9C">
              <w:rPr>
                <w:rFonts w:ascii="Arial" w:hAnsi="Arial" w:cs="Arial"/>
                <w:color w:val="000000" w:themeColor="text1"/>
                <w:highlight w:val="green"/>
              </w:rPr>
              <w:t>[</w:t>
            </w:r>
            <w:r w:rsidR="00AB22F5">
              <w:rPr>
                <w:rFonts w:ascii="Arial" w:hAnsi="Arial" w:cs="Arial"/>
                <w:color w:val="000000" w:themeColor="text1"/>
                <w:highlight w:val="green"/>
              </w:rPr>
              <w:t>l</w:t>
            </w:r>
            <w:r w:rsidRPr="0D167E9C">
              <w:rPr>
                <w:rFonts w:ascii="Arial" w:hAnsi="Arial" w:cs="Arial"/>
                <w:color w:val="000000" w:themeColor="text1"/>
                <w:highlight w:val="green"/>
              </w:rPr>
              <w:t>ist others]</w:t>
            </w:r>
          </w:p>
          <w:p w:rsidRPr="00336553" w:rsidR="00336553" w:rsidRDefault="00336553" w14:paraId="00000094" w14:textId="3F682F2E">
            <w:pPr>
              <w:pBdr>
                <w:top w:val="nil"/>
                <w:left w:val="nil"/>
                <w:bottom w:val="nil"/>
                <w:right w:val="nil"/>
                <w:between w:val="nil"/>
              </w:pBdr>
              <w:rPr>
                <w:rFonts w:ascii="Arial" w:hAnsi="Arial" w:cs="Arial"/>
                <w:color w:val="000000"/>
                <w:highlight w:val="yellow"/>
              </w:rPr>
            </w:pPr>
          </w:p>
        </w:tc>
      </w:tr>
      <w:tr w:rsidRPr="007321AF" w:rsidR="00960D22" w:rsidTr="6E2FCE1B" w14:paraId="583FF26C" w14:textId="77777777">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sdt>
            <w:sdtPr>
              <w:rPr>
                <w:rFonts w:ascii="Arial" w:hAnsi="Arial" w:cs="Arial"/>
                <w:color w:val="000000"/>
                <w:highlight w:val="yellow"/>
              </w:rPr>
              <w:id w:val="-369680114"/>
              <w14:checkbox>
                <w14:checked w14:val="1"/>
                <w14:checkedState w14:val="2612" w14:font="MS Gothic"/>
                <w14:uncheckedState w14:val="2610" w14:font="MS Gothic"/>
              </w14:checkbox>
            </w:sdtPr>
            <w:sdtEndPr>
              <w:rPr>
                <w:color w:val="000000" w:themeColor="text1"/>
              </w:rPr>
            </w:sdtEndPr>
            <w:sdtContent>
              <w:p w:rsidRPr="003B4F46" w:rsidR="00960D22" w:rsidRDefault="00802D62" w14:paraId="00000095" w14:textId="2E3B91AD">
                <w:pPr>
                  <w:pBdr>
                    <w:top w:val="nil"/>
                    <w:left w:val="nil"/>
                    <w:bottom w:val="nil"/>
                    <w:right w:val="nil"/>
                    <w:between w:val="nil"/>
                  </w:pBdr>
                  <w:rPr>
                    <w:rFonts w:ascii="Arial" w:hAnsi="Arial" w:cs="Arial"/>
                    <w:color w:val="000000"/>
                  </w:rPr>
                </w:pPr>
                <w:r w:rsidRPr="003B4F46">
                  <w:rPr>
                    <w:rFonts w:hint="eastAsia" w:ascii="MS Gothic" w:hAnsi="MS Gothic" w:eastAsia="MS Gothic" w:cs="Arial"/>
                    <w:color w:val="000000" w:themeColor="text1"/>
                    <w:highlight w:val="yellow"/>
                  </w:rPr>
                  <w:t>☒</w:t>
                </w:r>
              </w:p>
            </w:sdtContent>
          </w:sdt>
          <w:p w:rsidRPr="007321AF" w:rsidR="00960D22" w:rsidRDefault="00960D22" w14:paraId="00000096" w14:textId="77777777">
            <w:pPr>
              <w:pBdr>
                <w:top w:val="nil"/>
                <w:left w:val="nil"/>
                <w:bottom w:val="nil"/>
                <w:right w:val="nil"/>
                <w:between w:val="nil"/>
              </w:pBdr>
              <w:rPr>
                <w:rFonts w:ascii="Arial" w:hAnsi="Arial" w:cs="Arial"/>
                <w:color w:val="000000"/>
              </w:rPr>
            </w:pPr>
          </w:p>
        </w:tc>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97" w14:textId="77777777">
            <w:pPr>
              <w:pBdr>
                <w:top w:val="nil"/>
                <w:left w:val="nil"/>
                <w:bottom w:val="nil"/>
                <w:right w:val="nil"/>
                <w:between w:val="nil"/>
              </w:pBdr>
              <w:rPr>
                <w:rFonts w:ascii="Arial" w:hAnsi="Arial" w:cs="Arial"/>
                <w:color w:val="000000"/>
              </w:rPr>
            </w:pPr>
            <w:r w:rsidRPr="7040C84A">
              <w:rPr>
                <w:rFonts w:ascii="Arial" w:hAnsi="Arial" w:cs="Arial"/>
                <w:color w:val="000000" w:themeColor="text1"/>
              </w:rPr>
              <w:t>Political opinions</w:t>
            </w:r>
          </w:p>
          <w:p w:rsidRPr="007321AF" w:rsidR="00960D22" w:rsidRDefault="00960D22" w14:paraId="00000098" w14:textId="77777777">
            <w:pPr>
              <w:pBdr>
                <w:top w:val="nil"/>
                <w:left w:val="nil"/>
                <w:bottom w:val="nil"/>
                <w:right w:val="nil"/>
                <w:between w:val="nil"/>
              </w:pBdr>
              <w:rPr>
                <w:rFonts w:ascii="Arial" w:hAnsi="Arial" w:cs="Arial"/>
                <w:color w:val="000000"/>
              </w:rPr>
            </w:pP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BA4375" w:rsidP="00BA4375" w:rsidRDefault="00DD234E" w14:paraId="72641054" w14:textId="078E0BB7">
            <w:pPr>
              <w:pBdr>
                <w:top w:val="nil"/>
                <w:left w:val="nil"/>
                <w:bottom w:val="nil"/>
                <w:right w:val="nil"/>
                <w:between w:val="nil"/>
              </w:pBdr>
              <w:rPr>
                <w:rFonts w:ascii="Arial" w:hAnsi="Arial" w:cs="Arial"/>
                <w:color w:val="000000" w:themeColor="text1"/>
                <w:highlight w:val="green"/>
              </w:rPr>
            </w:pPr>
            <w:r>
              <w:rPr>
                <w:rFonts w:ascii="Arial" w:hAnsi="Arial" w:cs="Arial"/>
                <w:color w:val="000000" w:themeColor="text1"/>
                <w:highlight w:val="green"/>
              </w:rPr>
              <w:t>[</w:t>
            </w:r>
            <w:r w:rsidRPr="0D167E9C" w:rsidR="00BA4375">
              <w:rPr>
                <w:rFonts w:ascii="Arial" w:hAnsi="Arial" w:cs="Arial"/>
                <w:color w:val="000000" w:themeColor="text1"/>
                <w:highlight w:val="green"/>
              </w:rPr>
              <w:t xml:space="preserve">Consider what information about political opinions may be stored on </w:t>
            </w:r>
            <w:r w:rsidR="00762A0F">
              <w:rPr>
                <w:rFonts w:ascii="Arial" w:hAnsi="Arial" w:cs="Arial"/>
                <w:color w:val="000000" w:themeColor="text1"/>
                <w:highlight w:val="green"/>
              </w:rPr>
              <w:t>your</w:t>
            </w:r>
            <w:r w:rsidRPr="0D167E9C" w:rsidR="00762A0F">
              <w:rPr>
                <w:rFonts w:ascii="Arial" w:hAnsi="Arial" w:cs="Arial"/>
                <w:color w:val="000000" w:themeColor="text1"/>
                <w:highlight w:val="green"/>
              </w:rPr>
              <w:t xml:space="preserve"> </w:t>
            </w:r>
            <w:r w:rsidR="00FF4786">
              <w:rPr>
                <w:rFonts w:ascii="Arial" w:hAnsi="Arial" w:cs="Arial"/>
                <w:color w:val="000000" w:themeColor="text1"/>
                <w:highlight w:val="green"/>
              </w:rPr>
              <w:t>O365</w:t>
            </w:r>
            <w:r w:rsidR="00917D1E">
              <w:rPr>
                <w:rFonts w:ascii="Arial" w:hAnsi="Arial" w:cs="Arial"/>
                <w:color w:val="000000" w:themeColor="text1"/>
                <w:highlight w:val="green"/>
              </w:rPr>
              <w:t xml:space="preserve"> storage</w:t>
            </w:r>
            <w:r w:rsidR="00762A0F">
              <w:rPr>
                <w:rFonts w:ascii="Arial" w:hAnsi="Arial" w:cs="Arial"/>
                <w:color w:val="000000" w:themeColor="text1"/>
                <w:highlight w:val="green"/>
              </w:rPr>
              <w:t xml:space="preserve"> system / tenant and why</w:t>
            </w:r>
            <w:r w:rsidRPr="0D167E9C" w:rsidR="00BA4375">
              <w:rPr>
                <w:rFonts w:ascii="Arial" w:hAnsi="Arial" w:cs="Arial"/>
                <w:color w:val="000000" w:themeColor="text1"/>
                <w:highlight w:val="green"/>
              </w:rPr>
              <w:t>, for example (delete/add as appropriate):</w:t>
            </w:r>
            <w:r>
              <w:rPr>
                <w:rFonts w:ascii="Arial" w:hAnsi="Arial" w:cs="Arial"/>
                <w:color w:val="000000" w:themeColor="text1"/>
                <w:highlight w:val="green"/>
              </w:rPr>
              <w:t>]</w:t>
            </w:r>
          </w:p>
          <w:p w:rsidRPr="00323ECA" w:rsidR="004608A2" w:rsidP="00323ECA" w:rsidRDefault="004608A2" w14:paraId="69EE99F9" w14:textId="3FFAD7D6">
            <w:pPr>
              <w:pBdr>
                <w:top w:val="nil"/>
                <w:left w:val="nil"/>
                <w:bottom w:val="nil"/>
                <w:right w:val="nil"/>
                <w:between w:val="nil"/>
              </w:pBdr>
              <w:rPr>
                <w:rFonts w:ascii="Arial" w:hAnsi="Arial" w:cs="Arial"/>
                <w:color w:val="000000"/>
                <w:highlight w:val="yellow"/>
              </w:rPr>
            </w:pPr>
            <w:r w:rsidRPr="00323ECA">
              <w:rPr>
                <w:rFonts w:ascii="Arial" w:hAnsi="Arial" w:cs="Arial"/>
                <w:color w:val="000000" w:themeColor="text1"/>
                <w:highlight w:val="yellow"/>
              </w:rPr>
              <w:t xml:space="preserve">All data on </w:t>
            </w:r>
            <w:r w:rsidRPr="00323ECA" w:rsidR="002348F2">
              <w:rPr>
                <w:rFonts w:ascii="Arial" w:hAnsi="Arial" w:cs="Arial"/>
                <w:color w:val="000000" w:themeColor="text1"/>
                <w:highlight w:val="green"/>
              </w:rPr>
              <w:t>[</w:t>
            </w:r>
            <w:r w:rsidRPr="00323ECA" w:rsidR="00917D1E">
              <w:rPr>
                <w:rFonts w:ascii="Arial" w:hAnsi="Arial" w:cs="Arial"/>
                <w:color w:val="000000" w:themeColor="text1"/>
                <w:highlight w:val="green"/>
              </w:rPr>
              <w:t>origin storage</w:t>
            </w:r>
            <w:r w:rsidRPr="00323ECA" w:rsidR="002348F2">
              <w:rPr>
                <w:rFonts w:ascii="Arial" w:hAnsi="Arial" w:cs="Arial"/>
                <w:color w:val="000000" w:themeColor="text1"/>
                <w:highlight w:val="green"/>
              </w:rPr>
              <w:t xml:space="preserve"> system / tenant]</w:t>
            </w:r>
            <w:r w:rsidRPr="00323ECA" w:rsidR="002348F2">
              <w:rPr>
                <w:rFonts w:ascii="Arial" w:hAnsi="Arial" w:cs="Arial"/>
                <w:color w:val="000000" w:themeColor="text1"/>
                <w:highlight w:val="yellow"/>
              </w:rPr>
              <w:t xml:space="preserve"> </w:t>
            </w:r>
            <w:r w:rsidRPr="00323ECA">
              <w:rPr>
                <w:rFonts w:ascii="Arial" w:hAnsi="Arial" w:cs="Arial"/>
                <w:color w:val="000000" w:themeColor="text1"/>
                <w:highlight w:val="yellow"/>
              </w:rPr>
              <w:t>is required to be copied over in its original format. This includes:</w:t>
            </w:r>
          </w:p>
          <w:p w:rsidR="00BA4375" w:rsidP="00323ECA" w:rsidRDefault="00F146FB" w14:paraId="03D3509E" w14:textId="622B2FB1">
            <w:pPr>
              <w:pStyle w:val="ListParagraph"/>
              <w:numPr>
                <w:ilvl w:val="0"/>
                <w:numId w:val="13"/>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w</w:t>
            </w:r>
            <w:r w:rsidRPr="004578E8" w:rsidR="00BA4375">
              <w:rPr>
                <w:rFonts w:ascii="Arial" w:hAnsi="Arial" w:cs="Arial"/>
                <w:color w:val="000000" w:themeColor="text1"/>
                <w:highlight w:val="yellow"/>
              </w:rPr>
              <w:t xml:space="preserve">here </w:t>
            </w:r>
            <w:r w:rsidRPr="0D167E9C" w:rsidR="00BA4375">
              <w:rPr>
                <w:rFonts w:ascii="Arial" w:hAnsi="Arial" w:cs="Arial"/>
                <w:color w:val="000000" w:themeColor="text1"/>
                <w:highlight w:val="yellow"/>
              </w:rPr>
              <w:t>employees</w:t>
            </w:r>
            <w:r w:rsidRPr="004578E8" w:rsidR="00BA4375">
              <w:rPr>
                <w:rFonts w:ascii="Arial" w:hAnsi="Arial" w:cs="Arial"/>
                <w:color w:val="000000" w:themeColor="text1"/>
                <w:highlight w:val="yellow"/>
              </w:rPr>
              <w:t xml:space="preserve"> have shared their political opinions over Microsoft </w:t>
            </w:r>
            <w:r w:rsidR="00400B77">
              <w:rPr>
                <w:rFonts w:ascii="Arial" w:hAnsi="Arial" w:cs="Arial"/>
                <w:color w:val="000000" w:themeColor="text1"/>
                <w:highlight w:val="yellow"/>
              </w:rPr>
              <w:t>T</w:t>
            </w:r>
            <w:r w:rsidRPr="004578E8" w:rsidR="00BA4375">
              <w:rPr>
                <w:rFonts w:ascii="Arial" w:hAnsi="Arial" w:cs="Arial"/>
                <w:color w:val="000000" w:themeColor="text1"/>
                <w:highlight w:val="yellow"/>
              </w:rPr>
              <w:t>eams</w:t>
            </w:r>
            <w:r w:rsidR="00DF5A17">
              <w:rPr>
                <w:rFonts w:ascii="Arial" w:hAnsi="Arial" w:cs="Arial"/>
                <w:color w:val="000000" w:themeColor="text1"/>
                <w:highlight w:val="yellow"/>
              </w:rPr>
              <w:t>, Outlook</w:t>
            </w:r>
            <w:r w:rsidR="004D632A">
              <w:rPr>
                <w:rFonts w:ascii="Arial" w:hAnsi="Arial" w:cs="Arial"/>
                <w:color w:val="000000" w:themeColor="text1"/>
                <w:highlight w:val="yellow"/>
              </w:rPr>
              <w:t xml:space="preserve"> or Yammer</w:t>
            </w:r>
            <w:r w:rsidRPr="004578E8" w:rsidR="00BA4375">
              <w:rPr>
                <w:rFonts w:ascii="Arial" w:hAnsi="Arial" w:cs="Arial"/>
                <w:color w:val="000000" w:themeColor="text1"/>
                <w:highlight w:val="yellow"/>
              </w:rPr>
              <w:t xml:space="preserve"> with colleagues</w:t>
            </w:r>
          </w:p>
          <w:p w:rsidRPr="007321AF" w:rsidR="00BA4375" w:rsidP="00323ECA" w:rsidRDefault="00BA4375" w14:paraId="5CC878AA" w14:textId="156489D0">
            <w:pPr>
              <w:pStyle w:val="ListParagraph"/>
              <w:numPr>
                <w:ilvl w:val="0"/>
                <w:numId w:val="13"/>
              </w:numPr>
              <w:pBdr>
                <w:top w:val="nil"/>
                <w:left w:val="nil"/>
                <w:bottom w:val="nil"/>
                <w:right w:val="nil"/>
                <w:between w:val="nil"/>
              </w:pBdr>
              <w:rPr>
                <w:rFonts w:ascii="Arial" w:hAnsi="Arial" w:cs="Arial"/>
                <w:color w:val="000000" w:themeColor="text1"/>
                <w:highlight w:val="green"/>
              </w:rPr>
            </w:pPr>
            <w:r w:rsidRPr="004578E8">
              <w:rPr>
                <w:rFonts w:ascii="Arial" w:hAnsi="Arial" w:cs="Arial"/>
                <w:color w:val="000000" w:themeColor="text1"/>
                <w:highlight w:val="green"/>
              </w:rPr>
              <w:t>[</w:t>
            </w:r>
            <w:r w:rsidR="00F146FB">
              <w:rPr>
                <w:rFonts w:ascii="Arial" w:hAnsi="Arial" w:cs="Arial"/>
                <w:color w:val="000000" w:themeColor="text1"/>
                <w:highlight w:val="green"/>
              </w:rPr>
              <w:t>l</w:t>
            </w:r>
            <w:r w:rsidRPr="004578E8">
              <w:rPr>
                <w:rFonts w:ascii="Arial" w:hAnsi="Arial" w:cs="Arial"/>
                <w:color w:val="000000" w:themeColor="text1"/>
                <w:highlight w:val="green"/>
              </w:rPr>
              <w:t>ist others]</w:t>
            </w:r>
          </w:p>
          <w:p w:rsidRPr="007321AF" w:rsidR="00960D22" w:rsidRDefault="00960D22" w14:paraId="00000099" w14:textId="12C6DEF5">
            <w:pPr>
              <w:pBdr>
                <w:top w:val="nil"/>
                <w:left w:val="nil"/>
                <w:bottom w:val="nil"/>
                <w:right w:val="nil"/>
                <w:between w:val="nil"/>
              </w:pBdr>
              <w:rPr>
                <w:rFonts w:ascii="Arial" w:hAnsi="Arial" w:cs="Arial"/>
                <w:color w:val="000000"/>
              </w:rPr>
            </w:pPr>
          </w:p>
        </w:tc>
      </w:tr>
      <w:tr w:rsidRPr="007321AF" w:rsidR="00960D22" w:rsidTr="6E2FCE1B" w14:paraId="66351DC4" w14:textId="77777777">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sdt>
            <w:sdtPr>
              <w:rPr>
                <w:rFonts w:ascii="Arial" w:hAnsi="Arial" w:cs="Arial"/>
                <w:color w:val="000000"/>
                <w:highlight w:val="yellow"/>
              </w:rPr>
              <w:id w:val="-1083750018"/>
              <w14:checkbox>
                <w14:checked w14:val="1"/>
                <w14:checkedState w14:val="2612" w14:font="MS Gothic"/>
                <w14:uncheckedState w14:val="2610" w14:font="MS Gothic"/>
              </w14:checkbox>
            </w:sdtPr>
            <w:sdtEndPr>
              <w:rPr>
                <w:color w:val="000000" w:themeColor="text1"/>
              </w:rPr>
            </w:sdtEndPr>
            <w:sdtContent>
              <w:p w:rsidRPr="003B4F46" w:rsidR="00960D22" w:rsidRDefault="00802D62" w14:paraId="0000009A" w14:textId="74EB2CF8">
                <w:pPr>
                  <w:pBdr>
                    <w:top w:val="nil"/>
                    <w:left w:val="nil"/>
                    <w:bottom w:val="nil"/>
                    <w:right w:val="nil"/>
                    <w:between w:val="nil"/>
                  </w:pBdr>
                  <w:rPr>
                    <w:rFonts w:ascii="Arial" w:hAnsi="Arial" w:cs="Arial"/>
                    <w:color w:val="000000"/>
                  </w:rPr>
                </w:pPr>
                <w:r w:rsidRPr="003B4F46">
                  <w:rPr>
                    <w:rFonts w:hint="eastAsia" w:ascii="MS Gothic" w:hAnsi="MS Gothic" w:eastAsia="MS Gothic" w:cs="Arial"/>
                    <w:color w:val="000000" w:themeColor="text1"/>
                    <w:highlight w:val="yellow"/>
                  </w:rPr>
                  <w:t>☒</w:t>
                </w:r>
              </w:p>
            </w:sdtContent>
          </w:sdt>
          <w:p w:rsidRPr="007321AF" w:rsidR="00960D22" w:rsidRDefault="00960D22" w14:paraId="0000009B" w14:textId="77777777">
            <w:pPr>
              <w:pBdr>
                <w:top w:val="nil"/>
                <w:left w:val="nil"/>
                <w:bottom w:val="nil"/>
                <w:right w:val="nil"/>
                <w:between w:val="nil"/>
              </w:pBdr>
              <w:rPr>
                <w:rFonts w:ascii="Arial" w:hAnsi="Arial" w:cs="Arial"/>
                <w:color w:val="000000"/>
              </w:rPr>
            </w:pPr>
          </w:p>
        </w:tc>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9C" w14:textId="77777777">
            <w:pPr>
              <w:pBdr>
                <w:top w:val="nil"/>
                <w:left w:val="nil"/>
                <w:bottom w:val="nil"/>
                <w:right w:val="nil"/>
                <w:between w:val="nil"/>
              </w:pBdr>
              <w:rPr>
                <w:rFonts w:ascii="Arial" w:hAnsi="Arial" w:cs="Arial"/>
                <w:color w:val="000000"/>
              </w:rPr>
            </w:pPr>
            <w:r w:rsidRPr="7040C84A">
              <w:rPr>
                <w:rFonts w:ascii="Arial" w:hAnsi="Arial" w:cs="Arial"/>
                <w:color w:val="000000" w:themeColor="text1"/>
              </w:rPr>
              <w:t>Religious or philosophical beliefs</w:t>
            </w:r>
          </w:p>
          <w:p w:rsidRPr="007321AF" w:rsidR="00960D22" w:rsidRDefault="00960D22" w14:paraId="0000009D" w14:textId="77777777">
            <w:pPr>
              <w:pBdr>
                <w:top w:val="nil"/>
                <w:left w:val="nil"/>
                <w:bottom w:val="nil"/>
                <w:right w:val="nil"/>
                <w:between w:val="nil"/>
              </w:pBdr>
              <w:rPr>
                <w:rFonts w:ascii="Arial" w:hAnsi="Arial" w:cs="Arial"/>
                <w:color w:val="000000"/>
              </w:rPr>
            </w:pP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03533F" w:rsidP="0003533F" w:rsidRDefault="00DD234E" w14:paraId="779BFB12" w14:textId="7190F151">
            <w:pPr>
              <w:pBdr>
                <w:top w:val="nil"/>
                <w:left w:val="nil"/>
                <w:bottom w:val="nil"/>
                <w:right w:val="nil"/>
                <w:between w:val="nil"/>
              </w:pBdr>
              <w:rPr>
                <w:rFonts w:ascii="Arial" w:hAnsi="Arial" w:cs="Arial"/>
                <w:color w:val="000000" w:themeColor="text1"/>
                <w:highlight w:val="green"/>
              </w:rPr>
            </w:pPr>
            <w:r>
              <w:rPr>
                <w:rFonts w:ascii="Arial" w:hAnsi="Arial" w:cs="Arial"/>
                <w:color w:val="000000" w:themeColor="text1"/>
                <w:highlight w:val="green"/>
              </w:rPr>
              <w:t>[</w:t>
            </w:r>
            <w:r w:rsidRPr="0D167E9C" w:rsidR="0003533F">
              <w:rPr>
                <w:rFonts w:ascii="Arial" w:hAnsi="Arial" w:cs="Arial"/>
                <w:color w:val="000000" w:themeColor="text1"/>
                <w:highlight w:val="green"/>
              </w:rPr>
              <w:t xml:space="preserve">Consider what information about racial or ethnic origin may be stored on </w:t>
            </w:r>
            <w:r w:rsidR="002348F2">
              <w:rPr>
                <w:rFonts w:ascii="Arial" w:hAnsi="Arial" w:cs="Arial"/>
                <w:color w:val="000000" w:themeColor="text1"/>
                <w:highlight w:val="green"/>
              </w:rPr>
              <w:t>your</w:t>
            </w:r>
            <w:r w:rsidRPr="0D167E9C" w:rsidR="002348F2">
              <w:rPr>
                <w:rFonts w:ascii="Arial" w:hAnsi="Arial" w:cs="Arial"/>
                <w:color w:val="000000" w:themeColor="text1"/>
                <w:highlight w:val="green"/>
              </w:rPr>
              <w:t xml:space="preserve"> </w:t>
            </w:r>
            <w:r w:rsidR="00FF4786">
              <w:rPr>
                <w:rFonts w:ascii="Arial" w:hAnsi="Arial" w:cs="Arial"/>
                <w:color w:val="000000" w:themeColor="text1"/>
                <w:highlight w:val="green"/>
              </w:rPr>
              <w:t>O365</w:t>
            </w:r>
            <w:r w:rsidR="00917D1E">
              <w:rPr>
                <w:rFonts w:ascii="Arial" w:hAnsi="Arial" w:cs="Arial"/>
                <w:color w:val="000000" w:themeColor="text1"/>
                <w:highlight w:val="green"/>
              </w:rPr>
              <w:t xml:space="preserve"> storage</w:t>
            </w:r>
            <w:r w:rsidR="002348F2">
              <w:rPr>
                <w:rFonts w:ascii="Arial" w:hAnsi="Arial" w:cs="Arial"/>
                <w:color w:val="000000" w:themeColor="text1"/>
                <w:highlight w:val="green"/>
              </w:rPr>
              <w:t xml:space="preserve"> system / tenant and why</w:t>
            </w:r>
            <w:r w:rsidRPr="0D167E9C" w:rsidR="0003533F">
              <w:rPr>
                <w:rFonts w:ascii="Arial" w:hAnsi="Arial" w:cs="Arial"/>
                <w:color w:val="000000" w:themeColor="text1"/>
                <w:highlight w:val="green"/>
              </w:rPr>
              <w:t>, for example (delete/add as appropriate):</w:t>
            </w:r>
            <w:r>
              <w:rPr>
                <w:rFonts w:ascii="Arial" w:hAnsi="Arial" w:cs="Arial"/>
                <w:color w:val="000000" w:themeColor="text1"/>
                <w:highlight w:val="green"/>
              </w:rPr>
              <w:t>]</w:t>
            </w:r>
          </w:p>
          <w:p w:rsidRPr="00323ECA" w:rsidR="004608A2" w:rsidP="00323ECA" w:rsidRDefault="004608A2" w14:paraId="4F1ED727" w14:textId="6191683C">
            <w:pPr>
              <w:pBdr>
                <w:top w:val="nil"/>
                <w:left w:val="nil"/>
                <w:bottom w:val="nil"/>
                <w:right w:val="nil"/>
                <w:between w:val="nil"/>
              </w:pBdr>
              <w:rPr>
                <w:rFonts w:ascii="Arial" w:hAnsi="Arial" w:cs="Arial"/>
                <w:color w:val="000000"/>
                <w:highlight w:val="yellow"/>
              </w:rPr>
            </w:pPr>
            <w:r w:rsidRPr="00323ECA">
              <w:rPr>
                <w:rFonts w:ascii="Arial" w:hAnsi="Arial" w:cs="Arial"/>
                <w:color w:val="000000" w:themeColor="text1"/>
                <w:highlight w:val="yellow"/>
              </w:rPr>
              <w:t xml:space="preserve">All data on </w:t>
            </w:r>
            <w:r w:rsidRPr="00323ECA" w:rsidR="00585C96">
              <w:rPr>
                <w:rFonts w:ascii="Arial" w:hAnsi="Arial" w:cs="Arial"/>
                <w:color w:val="000000" w:themeColor="text1"/>
                <w:highlight w:val="green"/>
              </w:rPr>
              <w:t>[</w:t>
            </w:r>
            <w:r w:rsidRPr="00323ECA" w:rsidR="00917D1E">
              <w:rPr>
                <w:rFonts w:ascii="Arial" w:hAnsi="Arial" w:cs="Arial"/>
                <w:color w:val="000000" w:themeColor="text1"/>
                <w:highlight w:val="green"/>
              </w:rPr>
              <w:t>origin storage</w:t>
            </w:r>
            <w:r w:rsidRPr="00323ECA" w:rsidR="00585C96">
              <w:rPr>
                <w:rFonts w:ascii="Arial" w:hAnsi="Arial" w:cs="Arial"/>
                <w:color w:val="000000" w:themeColor="text1"/>
                <w:highlight w:val="green"/>
              </w:rPr>
              <w:t xml:space="preserve"> system / tenant]</w:t>
            </w:r>
            <w:r w:rsidRPr="00323ECA" w:rsidR="00585C96">
              <w:rPr>
                <w:rFonts w:ascii="Arial" w:hAnsi="Arial" w:cs="Arial"/>
                <w:color w:val="000000" w:themeColor="text1"/>
                <w:highlight w:val="yellow"/>
              </w:rPr>
              <w:t xml:space="preserve"> </w:t>
            </w:r>
            <w:r w:rsidRPr="00323ECA">
              <w:rPr>
                <w:rFonts w:ascii="Arial" w:hAnsi="Arial" w:cs="Arial"/>
                <w:color w:val="000000" w:themeColor="text1"/>
                <w:highlight w:val="yellow"/>
              </w:rPr>
              <w:t>is required to be copied over in its original format. This includes:</w:t>
            </w:r>
          </w:p>
          <w:p w:rsidRPr="007321AF" w:rsidR="0003533F" w:rsidP="00323ECA" w:rsidRDefault="00F146FB" w14:paraId="35FBE4D0" w14:textId="487F26C6">
            <w:pPr>
              <w:pStyle w:val="ListParagraph"/>
              <w:numPr>
                <w:ilvl w:val="0"/>
                <w:numId w:val="12"/>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i</w:t>
            </w:r>
            <w:r w:rsidR="00F613A4">
              <w:rPr>
                <w:rFonts w:ascii="Arial" w:hAnsi="Arial" w:cs="Arial"/>
                <w:color w:val="000000" w:themeColor="text1"/>
                <w:highlight w:val="yellow"/>
              </w:rPr>
              <w:t>nformation s</w:t>
            </w:r>
            <w:r w:rsidRPr="0D167E9C" w:rsidR="0003533F">
              <w:rPr>
                <w:rFonts w:ascii="Arial" w:hAnsi="Arial" w:cs="Arial"/>
                <w:color w:val="000000" w:themeColor="text1"/>
                <w:highlight w:val="yellow"/>
              </w:rPr>
              <w:t xml:space="preserve">tored in HR records held on SharePoint </w:t>
            </w:r>
          </w:p>
          <w:p w:rsidRPr="007321AF" w:rsidR="0003533F" w:rsidP="00323ECA" w:rsidRDefault="0003533F" w14:paraId="1B85E265" w14:textId="571AAAB7">
            <w:pPr>
              <w:pStyle w:val="ListParagraph"/>
              <w:numPr>
                <w:ilvl w:val="0"/>
                <w:numId w:val="12"/>
              </w:numPr>
              <w:pBdr>
                <w:top w:val="nil"/>
                <w:left w:val="nil"/>
                <w:bottom w:val="nil"/>
                <w:right w:val="nil"/>
                <w:between w:val="nil"/>
              </w:pBdr>
              <w:rPr>
                <w:rFonts w:ascii="Arial" w:hAnsi="Arial" w:cs="Arial"/>
                <w:color w:val="000000" w:themeColor="text1"/>
                <w:highlight w:val="yellow"/>
              </w:rPr>
            </w:pPr>
            <w:r w:rsidRPr="0D167E9C">
              <w:rPr>
                <w:rFonts w:ascii="Arial" w:hAnsi="Arial" w:cs="Arial"/>
                <w:color w:val="000000" w:themeColor="text1"/>
                <w:highlight w:val="yellow"/>
              </w:rPr>
              <w:t>EDI survey results, stored in Microsoft forms and in SharePoint</w:t>
            </w:r>
          </w:p>
          <w:p w:rsidR="0003533F" w:rsidP="00323ECA" w:rsidRDefault="00EB77ED" w14:paraId="7A4B0691" w14:textId="39230822">
            <w:pPr>
              <w:pStyle w:val="ListParagraph"/>
              <w:numPr>
                <w:ilvl w:val="0"/>
                <w:numId w:val="12"/>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e</w:t>
            </w:r>
            <w:r w:rsidRPr="0D167E9C" w:rsidR="0003533F">
              <w:rPr>
                <w:rFonts w:ascii="Arial" w:hAnsi="Arial" w:cs="Arial"/>
                <w:color w:val="000000" w:themeColor="text1"/>
                <w:highlight w:val="yellow"/>
              </w:rPr>
              <w:t>mployees</w:t>
            </w:r>
            <w:r>
              <w:rPr>
                <w:rFonts w:ascii="Arial" w:hAnsi="Arial" w:cs="Arial"/>
                <w:color w:val="000000" w:themeColor="text1"/>
                <w:highlight w:val="yellow"/>
              </w:rPr>
              <w:t>’</w:t>
            </w:r>
            <w:r w:rsidRPr="0D167E9C" w:rsidR="0003533F">
              <w:rPr>
                <w:rFonts w:ascii="Arial" w:hAnsi="Arial" w:cs="Arial"/>
                <w:color w:val="000000" w:themeColor="text1"/>
                <w:highlight w:val="yellow"/>
              </w:rPr>
              <w:t xml:space="preserve"> membership to staff networks which may infer religious or philosophical beliefs, stored in Outlook mailing lists or on Yammer networks</w:t>
            </w:r>
          </w:p>
          <w:p w:rsidR="005151B8" w:rsidP="005151B8" w:rsidRDefault="00EB77ED" w14:paraId="7AE28A0E" w14:textId="6F051E44">
            <w:pPr>
              <w:pStyle w:val="ListParagraph"/>
              <w:numPr>
                <w:ilvl w:val="0"/>
                <w:numId w:val="12"/>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r</w:t>
            </w:r>
            <w:r w:rsidR="005151B8">
              <w:rPr>
                <w:rFonts w:ascii="Arial" w:hAnsi="Arial" w:cs="Arial"/>
                <w:color w:val="000000" w:themeColor="text1"/>
                <w:highlight w:val="yellow"/>
              </w:rPr>
              <w:t xml:space="preserve">eports, emails or letters regarding care consultations which reveal </w:t>
            </w:r>
            <w:r w:rsidR="00A40A4C">
              <w:rPr>
                <w:rFonts w:ascii="Arial" w:hAnsi="Arial" w:cs="Arial"/>
                <w:color w:val="000000" w:themeColor="text1"/>
                <w:highlight w:val="yellow"/>
              </w:rPr>
              <w:t xml:space="preserve">individuals’ </w:t>
            </w:r>
            <w:r w:rsidR="005151B8">
              <w:rPr>
                <w:rFonts w:ascii="Arial" w:hAnsi="Arial" w:cs="Arial"/>
                <w:color w:val="000000" w:themeColor="text1"/>
                <w:highlight w:val="yellow"/>
              </w:rPr>
              <w:t>religious or philosophical beliefs</w:t>
            </w:r>
          </w:p>
          <w:p w:rsidRPr="00EB77ED" w:rsidR="005151B8" w:rsidP="005151B8" w:rsidRDefault="00EB77ED" w14:paraId="13217213" w14:textId="29B365F7">
            <w:pPr>
              <w:pStyle w:val="ListParagraph"/>
              <w:numPr>
                <w:ilvl w:val="0"/>
                <w:numId w:val="12"/>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s</w:t>
            </w:r>
            <w:r w:rsidR="005151B8">
              <w:rPr>
                <w:rFonts w:ascii="Arial" w:hAnsi="Arial" w:cs="Arial"/>
                <w:color w:val="000000" w:themeColor="text1"/>
                <w:highlight w:val="yellow"/>
              </w:rPr>
              <w:t xml:space="preserve">preadsheets and power BI dashboards </w:t>
            </w:r>
            <w:r w:rsidR="00EB7961">
              <w:rPr>
                <w:rFonts w:ascii="Arial" w:hAnsi="Arial" w:cs="Arial"/>
                <w:color w:val="000000" w:themeColor="text1"/>
                <w:highlight w:val="yellow"/>
              </w:rPr>
              <w:t>which include</w:t>
            </w:r>
            <w:r w:rsidR="005151B8">
              <w:rPr>
                <w:rFonts w:ascii="Arial" w:hAnsi="Arial" w:cs="Arial"/>
                <w:color w:val="000000" w:themeColor="text1"/>
                <w:highlight w:val="yellow"/>
              </w:rPr>
              <w:t xml:space="preserve"> details of </w:t>
            </w:r>
            <w:r w:rsidR="00A40A4C">
              <w:rPr>
                <w:rFonts w:ascii="Arial" w:hAnsi="Arial" w:cs="Arial"/>
                <w:color w:val="000000" w:themeColor="text1"/>
                <w:highlight w:val="yellow"/>
              </w:rPr>
              <w:t>individuals’</w:t>
            </w:r>
            <w:r w:rsidR="005151B8">
              <w:rPr>
                <w:rFonts w:ascii="Arial" w:hAnsi="Arial" w:cs="Arial"/>
                <w:color w:val="000000" w:themeColor="text1"/>
                <w:highlight w:val="yellow"/>
              </w:rPr>
              <w:t xml:space="preserve"> religious or philosophical beliefs</w:t>
            </w:r>
          </w:p>
          <w:p w:rsidRPr="007321AF" w:rsidR="0003533F" w:rsidP="00323ECA" w:rsidRDefault="0003533F" w14:paraId="2B47ECA0" w14:textId="1EE64847">
            <w:pPr>
              <w:pStyle w:val="ListParagraph"/>
              <w:numPr>
                <w:ilvl w:val="0"/>
                <w:numId w:val="12"/>
              </w:numPr>
              <w:pBdr>
                <w:top w:val="nil"/>
                <w:left w:val="nil"/>
                <w:bottom w:val="nil"/>
                <w:right w:val="nil"/>
                <w:between w:val="nil"/>
              </w:pBdr>
              <w:rPr>
                <w:rFonts w:ascii="Arial" w:hAnsi="Arial" w:cs="Arial"/>
                <w:color w:val="000000" w:themeColor="text1"/>
                <w:highlight w:val="green"/>
              </w:rPr>
            </w:pPr>
            <w:r w:rsidRPr="0D167E9C">
              <w:rPr>
                <w:rFonts w:ascii="Arial" w:hAnsi="Arial" w:cs="Arial"/>
                <w:color w:val="000000" w:themeColor="text1"/>
                <w:highlight w:val="green"/>
              </w:rPr>
              <w:t>[</w:t>
            </w:r>
            <w:r w:rsidR="00EB77ED">
              <w:rPr>
                <w:rFonts w:ascii="Arial" w:hAnsi="Arial" w:cs="Arial"/>
                <w:color w:val="000000" w:themeColor="text1"/>
                <w:highlight w:val="green"/>
              </w:rPr>
              <w:t>l</w:t>
            </w:r>
            <w:r w:rsidRPr="0D167E9C">
              <w:rPr>
                <w:rFonts w:ascii="Arial" w:hAnsi="Arial" w:cs="Arial"/>
                <w:color w:val="000000" w:themeColor="text1"/>
                <w:highlight w:val="green"/>
              </w:rPr>
              <w:t>ist others]</w:t>
            </w:r>
          </w:p>
          <w:p w:rsidRPr="007321AF" w:rsidR="00960D22" w:rsidRDefault="00960D22" w14:paraId="0000009E" w14:textId="68FAC672">
            <w:pPr>
              <w:pBdr>
                <w:top w:val="nil"/>
                <w:left w:val="nil"/>
                <w:bottom w:val="nil"/>
                <w:right w:val="nil"/>
                <w:between w:val="nil"/>
              </w:pBdr>
              <w:rPr>
                <w:rFonts w:ascii="Arial" w:hAnsi="Arial" w:cs="Arial"/>
                <w:color w:val="000000"/>
              </w:rPr>
            </w:pPr>
          </w:p>
        </w:tc>
      </w:tr>
      <w:tr w:rsidRPr="007321AF" w:rsidR="00960D22" w:rsidTr="6E2FCE1B" w14:paraId="36287A8C" w14:textId="77777777">
        <w:sdt>
          <w:sdtPr>
            <w:rPr>
              <w:rFonts w:ascii="Arial" w:hAnsi="Arial" w:cs="Arial"/>
              <w:color w:val="000000"/>
              <w:highlight w:val="yellow"/>
            </w:rPr>
            <w:id w:val="-1119683339"/>
            <w14:checkbox>
              <w14:checked w14:val="1"/>
              <w14:checkedState w14:val="2612" w14:font="MS Gothic"/>
              <w14:uncheckedState w14:val="2610" w14:font="MS Gothic"/>
            </w14:checkbox>
          </w:sdtPr>
          <w:sdtEndPr>
            <w:rPr>
              <w:color w:val="000000" w:themeColor="text1"/>
            </w:rPr>
          </w:sdtEndPr>
          <w:sdtContent>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60C52" w:rsidR="00960D22" w:rsidRDefault="00802D62" w14:paraId="0000009F" w14:textId="3C78B263">
                <w:pPr>
                  <w:pBdr>
                    <w:top w:val="nil"/>
                    <w:left w:val="nil"/>
                    <w:bottom w:val="nil"/>
                    <w:right w:val="nil"/>
                    <w:between w:val="nil"/>
                  </w:pBdr>
                  <w:rPr>
                    <w:rFonts w:ascii="Arial" w:hAnsi="Arial" w:cs="Arial"/>
                    <w:color w:val="000000"/>
                    <w:highlight w:val="yellow"/>
                  </w:rPr>
                </w:pPr>
                <w:r w:rsidRPr="00960C52">
                  <w:rPr>
                    <w:rFonts w:hint="eastAsia" w:ascii="MS Gothic" w:hAnsi="MS Gothic" w:eastAsia="MS Gothic" w:cs="Arial"/>
                    <w:color w:val="000000" w:themeColor="text1"/>
                    <w:highlight w:val="yellow"/>
                  </w:rPr>
                  <w:t>☒</w:t>
                </w:r>
              </w:p>
            </w:tc>
          </w:sdtContent>
        </w:sdt>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A0" w14:textId="77777777">
            <w:pPr>
              <w:pBdr>
                <w:top w:val="nil"/>
                <w:left w:val="nil"/>
                <w:bottom w:val="nil"/>
                <w:right w:val="nil"/>
                <w:between w:val="nil"/>
              </w:pBdr>
              <w:rPr>
                <w:rFonts w:ascii="Arial" w:hAnsi="Arial" w:cs="Arial"/>
                <w:color w:val="000000"/>
              </w:rPr>
            </w:pPr>
            <w:r w:rsidRPr="7040C84A">
              <w:rPr>
                <w:rFonts w:ascii="Arial" w:hAnsi="Arial" w:cs="Arial"/>
                <w:color w:val="000000" w:themeColor="text1"/>
              </w:rPr>
              <w:t>Trade union membership</w:t>
            </w:r>
          </w:p>
          <w:p w:rsidRPr="007321AF" w:rsidR="00960D22" w:rsidRDefault="00960D22" w14:paraId="000000A1" w14:textId="77777777">
            <w:pPr>
              <w:pBdr>
                <w:top w:val="nil"/>
                <w:left w:val="nil"/>
                <w:bottom w:val="nil"/>
                <w:right w:val="nil"/>
                <w:between w:val="nil"/>
              </w:pBdr>
              <w:rPr>
                <w:rFonts w:ascii="Arial" w:hAnsi="Arial" w:cs="Arial"/>
                <w:color w:val="000000"/>
              </w:rPr>
            </w:pP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2A5411" w:rsidP="002A5411" w:rsidRDefault="00DD234E" w14:paraId="0222A05C" w14:textId="27EE3C5C">
            <w:pPr>
              <w:pBdr>
                <w:top w:val="nil"/>
                <w:left w:val="nil"/>
                <w:bottom w:val="nil"/>
                <w:right w:val="nil"/>
                <w:between w:val="nil"/>
              </w:pBdr>
              <w:rPr>
                <w:rFonts w:ascii="Arial" w:hAnsi="Arial" w:cs="Arial"/>
                <w:color w:val="000000" w:themeColor="text1"/>
                <w:highlight w:val="green"/>
              </w:rPr>
            </w:pPr>
            <w:r>
              <w:rPr>
                <w:rFonts w:ascii="Arial" w:hAnsi="Arial" w:cs="Arial"/>
                <w:color w:val="000000" w:themeColor="text1"/>
                <w:highlight w:val="green"/>
              </w:rPr>
              <w:t>[</w:t>
            </w:r>
            <w:r w:rsidRPr="0D167E9C" w:rsidR="002A5411">
              <w:rPr>
                <w:rFonts w:ascii="Arial" w:hAnsi="Arial" w:cs="Arial"/>
                <w:color w:val="000000" w:themeColor="text1"/>
                <w:highlight w:val="green"/>
              </w:rPr>
              <w:t xml:space="preserve">Consider what information about trade union membership may be stored on </w:t>
            </w:r>
            <w:r w:rsidR="00585C96">
              <w:rPr>
                <w:rFonts w:ascii="Arial" w:hAnsi="Arial" w:cs="Arial"/>
                <w:color w:val="000000" w:themeColor="text1"/>
                <w:highlight w:val="green"/>
              </w:rPr>
              <w:t>your</w:t>
            </w:r>
            <w:r w:rsidRPr="0D167E9C" w:rsidR="00585C96">
              <w:rPr>
                <w:rFonts w:ascii="Arial" w:hAnsi="Arial" w:cs="Arial"/>
                <w:color w:val="000000" w:themeColor="text1"/>
                <w:highlight w:val="green"/>
              </w:rPr>
              <w:t xml:space="preserve"> </w:t>
            </w:r>
            <w:r w:rsidR="00FF4786">
              <w:rPr>
                <w:rFonts w:ascii="Arial" w:hAnsi="Arial" w:cs="Arial"/>
                <w:color w:val="000000" w:themeColor="text1"/>
                <w:highlight w:val="green"/>
              </w:rPr>
              <w:t>O365</w:t>
            </w:r>
            <w:r w:rsidR="00917D1E">
              <w:rPr>
                <w:rFonts w:ascii="Arial" w:hAnsi="Arial" w:cs="Arial"/>
                <w:color w:val="000000" w:themeColor="text1"/>
                <w:highlight w:val="green"/>
              </w:rPr>
              <w:t xml:space="preserve"> storage</w:t>
            </w:r>
            <w:r w:rsidR="00585C96">
              <w:rPr>
                <w:rFonts w:ascii="Arial" w:hAnsi="Arial" w:cs="Arial"/>
                <w:color w:val="000000" w:themeColor="text1"/>
                <w:highlight w:val="green"/>
              </w:rPr>
              <w:t xml:space="preserve"> system / tenant and why</w:t>
            </w:r>
            <w:r w:rsidRPr="0D167E9C" w:rsidR="002A5411">
              <w:rPr>
                <w:rFonts w:ascii="Arial" w:hAnsi="Arial" w:cs="Arial"/>
                <w:color w:val="000000" w:themeColor="text1"/>
                <w:highlight w:val="green"/>
              </w:rPr>
              <w:t>, for example (delete/add as appropriate):</w:t>
            </w:r>
            <w:r>
              <w:rPr>
                <w:rFonts w:ascii="Arial" w:hAnsi="Arial" w:cs="Arial"/>
                <w:color w:val="000000" w:themeColor="text1"/>
                <w:highlight w:val="green"/>
              </w:rPr>
              <w:t>]</w:t>
            </w:r>
          </w:p>
          <w:p w:rsidRPr="00323ECA" w:rsidR="004608A2" w:rsidP="00323ECA" w:rsidRDefault="004608A2" w14:paraId="18699A25" w14:textId="07B6B29E">
            <w:pPr>
              <w:pBdr>
                <w:top w:val="nil"/>
                <w:left w:val="nil"/>
                <w:bottom w:val="nil"/>
                <w:right w:val="nil"/>
                <w:between w:val="nil"/>
              </w:pBdr>
              <w:rPr>
                <w:rFonts w:ascii="Arial" w:hAnsi="Arial" w:cs="Arial"/>
                <w:color w:val="000000"/>
                <w:highlight w:val="yellow"/>
              </w:rPr>
            </w:pPr>
            <w:r w:rsidRPr="00323ECA">
              <w:rPr>
                <w:rFonts w:ascii="Arial" w:hAnsi="Arial" w:cs="Arial"/>
                <w:color w:val="000000" w:themeColor="text1"/>
                <w:highlight w:val="yellow"/>
              </w:rPr>
              <w:t>All data on</w:t>
            </w:r>
            <w:r w:rsidRPr="00323ECA" w:rsidR="00585C96">
              <w:rPr>
                <w:rFonts w:ascii="Arial" w:hAnsi="Arial" w:cs="Arial"/>
                <w:color w:val="000000" w:themeColor="text1"/>
                <w:highlight w:val="yellow"/>
              </w:rPr>
              <w:t xml:space="preserve"> </w:t>
            </w:r>
            <w:r w:rsidRPr="00323ECA" w:rsidR="00585C96">
              <w:rPr>
                <w:rFonts w:ascii="Arial" w:hAnsi="Arial" w:cs="Arial"/>
                <w:color w:val="000000" w:themeColor="text1"/>
                <w:highlight w:val="green"/>
              </w:rPr>
              <w:t>[</w:t>
            </w:r>
            <w:r w:rsidRPr="00323ECA" w:rsidR="00917D1E">
              <w:rPr>
                <w:rFonts w:ascii="Arial" w:hAnsi="Arial" w:cs="Arial"/>
                <w:color w:val="000000" w:themeColor="text1"/>
                <w:highlight w:val="green"/>
              </w:rPr>
              <w:t>origin storage</w:t>
            </w:r>
            <w:r w:rsidRPr="00323ECA" w:rsidR="00585C96">
              <w:rPr>
                <w:rFonts w:ascii="Arial" w:hAnsi="Arial" w:cs="Arial"/>
                <w:color w:val="000000" w:themeColor="text1"/>
                <w:highlight w:val="green"/>
              </w:rPr>
              <w:t xml:space="preserve"> system / tenant]</w:t>
            </w:r>
            <w:r w:rsidRPr="00323ECA">
              <w:rPr>
                <w:rFonts w:ascii="Arial" w:hAnsi="Arial" w:cs="Arial"/>
                <w:color w:val="000000" w:themeColor="text1"/>
                <w:highlight w:val="yellow"/>
              </w:rPr>
              <w:t xml:space="preserve"> is required to be copied over in its original format. This includes:</w:t>
            </w:r>
          </w:p>
          <w:p w:rsidRPr="007321AF" w:rsidR="002A5411" w:rsidP="00323ECA" w:rsidRDefault="00EB77ED" w14:paraId="056EA8BD" w14:textId="3B25DCC6">
            <w:pPr>
              <w:pStyle w:val="ListParagraph"/>
              <w:numPr>
                <w:ilvl w:val="0"/>
                <w:numId w:val="14"/>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e</w:t>
            </w:r>
            <w:r w:rsidRPr="004578E8" w:rsidR="002A5411">
              <w:rPr>
                <w:rFonts w:ascii="Arial" w:hAnsi="Arial" w:cs="Arial"/>
                <w:color w:val="000000" w:themeColor="text1"/>
                <w:highlight w:val="yellow"/>
              </w:rPr>
              <w:t>mails such as union newsletters and exchanges between union members stored on Outlook</w:t>
            </w:r>
            <w:r w:rsidRPr="0D167E9C" w:rsidR="002A5411">
              <w:rPr>
                <w:rFonts w:ascii="Arial" w:hAnsi="Arial" w:cs="Arial"/>
                <w:color w:val="000000" w:themeColor="text1"/>
                <w:highlight w:val="yellow"/>
              </w:rPr>
              <w:t xml:space="preserve"> </w:t>
            </w:r>
          </w:p>
          <w:p w:rsidR="002A5411" w:rsidP="00323ECA" w:rsidRDefault="00EB77ED" w14:paraId="014C20CD" w14:textId="7A4FCF72">
            <w:pPr>
              <w:pStyle w:val="ListParagraph"/>
              <w:numPr>
                <w:ilvl w:val="0"/>
                <w:numId w:val="14"/>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u</w:t>
            </w:r>
            <w:r w:rsidRPr="0D167E9C" w:rsidR="002A5411">
              <w:rPr>
                <w:rFonts w:ascii="Arial" w:hAnsi="Arial" w:cs="Arial"/>
                <w:color w:val="000000" w:themeColor="text1"/>
                <w:highlight w:val="yellow"/>
              </w:rPr>
              <w:t xml:space="preserve">nion representatives' records of members and meetings held in SharePoint </w:t>
            </w:r>
          </w:p>
          <w:p w:rsidRPr="007321AF" w:rsidR="002A5411" w:rsidP="00323ECA" w:rsidRDefault="002A5411" w14:paraId="6092FD2D" w14:textId="0FACE2CB">
            <w:pPr>
              <w:pStyle w:val="ListParagraph"/>
              <w:numPr>
                <w:ilvl w:val="0"/>
                <w:numId w:val="14"/>
              </w:numPr>
              <w:pBdr>
                <w:top w:val="nil"/>
                <w:left w:val="nil"/>
                <w:bottom w:val="nil"/>
                <w:right w:val="nil"/>
                <w:between w:val="nil"/>
              </w:pBdr>
              <w:rPr>
                <w:rFonts w:ascii="Arial" w:hAnsi="Arial" w:cs="Arial"/>
                <w:color w:val="000000" w:themeColor="text1"/>
                <w:highlight w:val="green"/>
              </w:rPr>
            </w:pPr>
            <w:r w:rsidRPr="004578E8">
              <w:rPr>
                <w:rFonts w:ascii="Arial" w:hAnsi="Arial" w:cs="Arial"/>
                <w:color w:val="000000" w:themeColor="text1"/>
                <w:highlight w:val="green"/>
              </w:rPr>
              <w:t>[</w:t>
            </w:r>
            <w:r w:rsidR="00EB77ED">
              <w:rPr>
                <w:rFonts w:ascii="Arial" w:hAnsi="Arial" w:cs="Arial"/>
                <w:color w:val="000000" w:themeColor="text1"/>
                <w:highlight w:val="green"/>
              </w:rPr>
              <w:t>l</w:t>
            </w:r>
            <w:r w:rsidRPr="004578E8">
              <w:rPr>
                <w:rFonts w:ascii="Arial" w:hAnsi="Arial" w:cs="Arial"/>
                <w:color w:val="000000" w:themeColor="text1"/>
                <w:highlight w:val="green"/>
              </w:rPr>
              <w:t>ist others]</w:t>
            </w:r>
          </w:p>
          <w:p w:rsidRPr="007321AF" w:rsidR="00960D22" w:rsidRDefault="00960D22" w14:paraId="000000A2" w14:textId="66F93993">
            <w:pPr>
              <w:pBdr>
                <w:top w:val="nil"/>
                <w:left w:val="nil"/>
                <w:bottom w:val="nil"/>
                <w:right w:val="nil"/>
                <w:between w:val="nil"/>
              </w:pBdr>
              <w:rPr>
                <w:rFonts w:ascii="Arial" w:hAnsi="Arial" w:cs="Arial"/>
                <w:color w:val="000000"/>
              </w:rPr>
            </w:pPr>
          </w:p>
        </w:tc>
      </w:tr>
      <w:tr w:rsidRPr="007321AF" w:rsidR="00B07724" w:rsidTr="6E2FCE1B" w14:paraId="2DBC586D" w14:textId="77777777">
        <w:trPr>
          <w:trHeight w:val="300"/>
        </w:trPr>
        <w:sdt>
          <w:sdtPr>
            <w:rPr>
              <w:rFonts w:ascii="Arial" w:hAnsi="Arial" w:cs="Arial"/>
              <w:color w:val="000000"/>
              <w:highlight w:val="yellow"/>
            </w:rPr>
            <w:id w:val="798189787"/>
            <w14:checkbox>
              <w14:checked w14:val="1"/>
              <w14:checkedState w14:val="2612" w14:font="MS Gothic"/>
              <w14:uncheckedState w14:val="2610" w14:font="MS Gothic"/>
            </w14:checkbox>
          </w:sdtPr>
          <w:sdtEndPr>
            <w:rPr>
              <w:color w:val="000000" w:themeColor="text1"/>
            </w:rPr>
          </w:sdtEndPr>
          <w:sdtContent>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60C52" w:rsidR="00B07724" w:rsidP="6E2FCE1B" w:rsidRDefault="00802D62" w14:paraId="5D321442" w14:textId="73AFCD86">
                <w:pPr>
                  <w:pBdr>
                    <w:top w:val="nil"/>
                    <w:left w:val="nil"/>
                    <w:bottom w:val="nil"/>
                    <w:right w:val="nil"/>
                    <w:between w:val="nil"/>
                  </w:pBdr>
                  <w:rPr>
                    <w:rFonts w:ascii="Arial" w:hAnsi="Arial" w:cs="Arial"/>
                    <w:color w:val="000000"/>
                    <w:highlight w:val="yellow"/>
                  </w:rPr>
                </w:pPr>
                <w:r w:rsidRPr="00960C52">
                  <w:rPr>
                    <w:rFonts w:hint="eastAsia" w:ascii="MS Gothic" w:hAnsi="MS Gothic" w:eastAsia="MS Gothic" w:cs="Arial"/>
                    <w:color w:val="000000" w:themeColor="text1"/>
                    <w:highlight w:val="yellow"/>
                  </w:rPr>
                  <w:t>☒</w:t>
                </w:r>
              </w:p>
            </w:tc>
          </w:sdtContent>
        </w:sdt>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00B07724" w:rsidP="6E2FCE1B" w:rsidRDefault="10FDCDB6" w14:paraId="62595C40" w14:textId="77777777">
            <w:pPr>
              <w:pBdr>
                <w:top w:val="nil"/>
                <w:left w:val="nil"/>
                <w:bottom w:val="nil"/>
                <w:right w:val="nil"/>
                <w:between w:val="nil"/>
              </w:pBdr>
              <w:rPr>
                <w:rFonts w:ascii="Arial" w:hAnsi="Arial" w:cs="Arial"/>
                <w:color w:val="000000"/>
              </w:rPr>
            </w:pPr>
            <w:r w:rsidRPr="6E2FCE1B">
              <w:rPr>
                <w:rFonts w:ascii="Arial" w:hAnsi="Arial" w:cs="Arial"/>
                <w:color w:val="000000" w:themeColor="text1"/>
              </w:rPr>
              <w:t>Information relating to criminal or suspected criminal offences</w:t>
            </w:r>
          </w:p>
          <w:p w:rsidRPr="007321AF" w:rsidR="00196253" w:rsidP="6E2FCE1B" w:rsidRDefault="00196253" w14:paraId="65400230" w14:textId="7A211617">
            <w:pPr>
              <w:pBdr>
                <w:top w:val="nil"/>
                <w:left w:val="nil"/>
                <w:bottom w:val="nil"/>
                <w:right w:val="nil"/>
                <w:between w:val="nil"/>
              </w:pBdr>
              <w:rPr>
                <w:rFonts w:ascii="Arial" w:hAnsi="Arial" w:cs="Arial"/>
                <w:color w:val="000000"/>
              </w:rPr>
            </w:pP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DD234E" w:rsidP="00DD234E" w:rsidRDefault="00DD234E" w14:paraId="3E3FA465" w14:textId="678E97AD">
            <w:pPr>
              <w:pBdr>
                <w:top w:val="nil"/>
                <w:left w:val="nil"/>
                <w:bottom w:val="nil"/>
                <w:right w:val="nil"/>
                <w:between w:val="nil"/>
              </w:pBdr>
              <w:rPr>
                <w:rFonts w:ascii="Arial" w:hAnsi="Arial" w:cs="Arial"/>
                <w:color w:val="000000" w:themeColor="text1"/>
                <w:highlight w:val="green"/>
              </w:rPr>
            </w:pPr>
            <w:r>
              <w:rPr>
                <w:rFonts w:ascii="Arial" w:hAnsi="Arial" w:cs="Arial"/>
                <w:color w:val="000000" w:themeColor="text1"/>
                <w:highlight w:val="green"/>
              </w:rPr>
              <w:t>[</w:t>
            </w:r>
            <w:r w:rsidRPr="0D167E9C">
              <w:rPr>
                <w:rFonts w:ascii="Arial" w:hAnsi="Arial" w:cs="Arial"/>
                <w:color w:val="000000" w:themeColor="text1"/>
                <w:highlight w:val="green"/>
              </w:rPr>
              <w:t xml:space="preserve">Consider what information about criminal offences may be stored on </w:t>
            </w:r>
            <w:r w:rsidR="00585C96">
              <w:rPr>
                <w:rFonts w:ascii="Arial" w:hAnsi="Arial" w:cs="Arial"/>
                <w:color w:val="000000" w:themeColor="text1"/>
                <w:highlight w:val="green"/>
              </w:rPr>
              <w:t>your</w:t>
            </w:r>
            <w:r w:rsidRPr="0D167E9C" w:rsidR="00585C96">
              <w:rPr>
                <w:rFonts w:ascii="Arial" w:hAnsi="Arial" w:cs="Arial"/>
                <w:color w:val="000000" w:themeColor="text1"/>
                <w:highlight w:val="green"/>
              </w:rPr>
              <w:t xml:space="preserve"> </w:t>
            </w:r>
            <w:r w:rsidR="00FF4786">
              <w:rPr>
                <w:rFonts w:ascii="Arial" w:hAnsi="Arial" w:cs="Arial"/>
                <w:color w:val="000000" w:themeColor="text1"/>
                <w:highlight w:val="green"/>
              </w:rPr>
              <w:t>O365</w:t>
            </w:r>
            <w:r w:rsidR="00917D1E">
              <w:rPr>
                <w:rFonts w:ascii="Arial" w:hAnsi="Arial" w:cs="Arial"/>
                <w:color w:val="000000" w:themeColor="text1"/>
                <w:highlight w:val="green"/>
              </w:rPr>
              <w:t xml:space="preserve"> storage</w:t>
            </w:r>
            <w:r w:rsidR="00585C96">
              <w:rPr>
                <w:rFonts w:ascii="Arial" w:hAnsi="Arial" w:cs="Arial"/>
                <w:color w:val="000000" w:themeColor="text1"/>
                <w:highlight w:val="green"/>
              </w:rPr>
              <w:t xml:space="preserve"> system / tenant and why</w:t>
            </w:r>
            <w:r w:rsidRPr="0D167E9C">
              <w:rPr>
                <w:rFonts w:ascii="Arial" w:hAnsi="Arial" w:cs="Arial"/>
                <w:color w:val="000000" w:themeColor="text1"/>
                <w:highlight w:val="green"/>
              </w:rPr>
              <w:t>, for example (delete/add as appropriate):</w:t>
            </w:r>
            <w:r>
              <w:rPr>
                <w:rFonts w:ascii="Arial" w:hAnsi="Arial" w:cs="Arial"/>
                <w:color w:val="000000" w:themeColor="text1"/>
                <w:highlight w:val="green"/>
              </w:rPr>
              <w:t>]</w:t>
            </w:r>
          </w:p>
          <w:p w:rsidRPr="00323ECA" w:rsidR="007450E1" w:rsidP="00323ECA" w:rsidRDefault="00766B41" w14:paraId="76D64D11" w14:textId="470DA365">
            <w:pPr>
              <w:pBdr>
                <w:top w:val="nil"/>
                <w:left w:val="nil"/>
                <w:bottom w:val="nil"/>
                <w:right w:val="nil"/>
                <w:between w:val="nil"/>
              </w:pBdr>
              <w:rPr>
                <w:rFonts w:ascii="Arial" w:hAnsi="Arial" w:cs="Arial"/>
                <w:color w:val="000000"/>
                <w:highlight w:val="yellow"/>
              </w:rPr>
            </w:pPr>
            <w:r w:rsidRPr="00323ECA">
              <w:rPr>
                <w:rFonts w:ascii="Arial" w:hAnsi="Arial" w:cs="Arial"/>
                <w:color w:val="000000" w:themeColor="text1"/>
                <w:highlight w:val="yellow"/>
              </w:rPr>
              <w:t>All data on</w:t>
            </w:r>
            <w:r w:rsidRPr="00323ECA" w:rsidR="00585C96">
              <w:rPr>
                <w:rFonts w:ascii="Arial" w:hAnsi="Arial" w:cs="Arial"/>
                <w:color w:val="000000" w:themeColor="text1"/>
                <w:highlight w:val="yellow"/>
              </w:rPr>
              <w:t xml:space="preserve"> </w:t>
            </w:r>
            <w:r w:rsidRPr="00323ECA" w:rsidR="00585C96">
              <w:rPr>
                <w:rFonts w:ascii="Arial" w:hAnsi="Arial" w:cs="Arial"/>
                <w:color w:val="000000" w:themeColor="text1"/>
                <w:highlight w:val="green"/>
              </w:rPr>
              <w:t>[</w:t>
            </w:r>
            <w:r w:rsidRPr="00323ECA" w:rsidR="00917D1E">
              <w:rPr>
                <w:rFonts w:ascii="Arial" w:hAnsi="Arial" w:cs="Arial"/>
                <w:color w:val="000000" w:themeColor="text1"/>
                <w:highlight w:val="green"/>
              </w:rPr>
              <w:t>origin storage</w:t>
            </w:r>
            <w:r w:rsidRPr="00323ECA" w:rsidR="00585C96">
              <w:rPr>
                <w:rFonts w:ascii="Arial" w:hAnsi="Arial" w:cs="Arial"/>
                <w:color w:val="000000" w:themeColor="text1"/>
                <w:highlight w:val="green"/>
              </w:rPr>
              <w:t xml:space="preserve"> system / tenant]</w:t>
            </w:r>
            <w:r w:rsidRPr="00323ECA">
              <w:rPr>
                <w:rFonts w:ascii="Arial" w:hAnsi="Arial" w:cs="Arial"/>
                <w:color w:val="000000" w:themeColor="text1"/>
                <w:highlight w:val="yellow"/>
              </w:rPr>
              <w:t xml:space="preserve"> is required to be copied over in its original format. This includes:</w:t>
            </w:r>
          </w:p>
          <w:p w:rsidRPr="007450E1" w:rsidR="00DD234E" w:rsidP="00643408" w:rsidRDefault="00EB77ED" w14:paraId="2A927ED9" w14:textId="5F89E422">
            <w:pPr>
              <w:pStyle w:val="ListParagraph"/>
              <w:numPr>
                <w:ilvl w:val="0"/>
                <w:numId w:val="15"/>
              </w:numPr>
              <w:pBdr>
                <w:top w:val="nil"/>
                <w:left w:val="nil"/>
                <w:bottom w:val="nil"/>
                <w:right w:val="nil"/>
                <w:between w:val="nil"/>
              </w:pBdr>
              <w:rPr>
                <w:rFonts w:ascii="Arial" w:hAnsi="Arial" w:cs="Arial"/>
                <w:color w:val="000000"/>
                <w:highlight w:val="yellow"/>
              </w:rPr>
            </w:pPr>
            <w:r>
              <w:rPr>
                <w:rFonts w:ascii="Arial" w:hAnsi="Arial" w:cs="Arial"/>
                <w:color w:val="000000" w:themeColor="text1"/>
                <w:highlight w:val="yellow"/>
              </w:rPr>
              <w:t>e</w:t>
            </w:r>
            <w:r w:rsidRPr="007450E1" w:rsidR="00DD234E">
              <w:rPr>
                <w:rFonts w:ascii="Arial" w:hAnsi="Arial" w:cs="Arial"/>
                <w:color w:val="000000" w:themeColor="text1"/>
                <w:highlight w:val="yellow"/>
              </w:rPr>
              <w:t>mails where a member of staff is reporting a matter to the police, stored in Outlook</w:t>
            </w:r>
          </w:p>
          <w:p w:rsidR="00DD234E" w:rsidP="00643408" w:rsidRDefault="00DD234E" w14:paraId="51192199" w14:textId="0E014960">
            <w:pPr>
              <w:pStyle w:val="ListParagraph"/>
              <w:numPr>
                <w:ilvl w:val="0"/>
                <w:numId w:val="15"/>
              </w:numPr>
              <w:pBdr>
                <w:top w:val="nil"/>
                <w:left w:val="nil"/>
                <w:bottom w:val="nil"/>
                <w:right w:val="nil"/>
                <w:between w:val="nil"/>
              </w:pBdr>
              <w:rPr>
                <w:rFonts w:ascii="Arial" w:hAnsi="Arial" w:cs="Arial"/>
                <w:color w:val="000000" w:themeColor="text1"/>
                <w:highlight w:val="yellow"/>
              </w:rPr>
            </w:pPr>
            <w:r w:rsidRPr="004578E8">
              <w:rPr>
                <w:rFonts w:ascii="Arial" w:hAnsi="Arial" w:cs="Arial"/>
                <w:color w:val="000000" w:themeColor="text1"/>
                <w:highlight w:val="yellow"/>
              </w:rPr>
              <w:t xml:space="preserve">HR files including criminal records of employees </w:t>
            </w:r>
          </w:p>
          <w:p w:rsidRPr="00EB77ED" w:rsidR="00643408" w:rsidP="00643408" w:rsidRDefault="00EB77ED" w14:paraId="27A82DF4" w14:textId="768C1BA6">
            <w:pPr>
              <w:pStyle w:val="ListParagraph"/>
              <w:numPr>
                <w:ilvl w:val="0"/>
                <w:numId w:val="15"/>
              </w:num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r</w:t>
            </w:r>
            <w:r w:rsidR="00643408">
              <w:rPr>
                <w:rFonts w:ascii="Arial" w:hAnsi="Arial" w:cs="Arial"/>
                <w:color w:val="000000" w:themeColor="text1"/>
                <w:highlight w:val="yellow"/>
              </w:rPr>
              <w:t>eports, emails or letters regarding care consultations which reveal information relating to criminal or suspected criminal offences</w:t>
            </w:r>
          </w:p>
          <w:p w:rsidRPr="007321AF" w:rsidR="00DD234E" w:rsidP="00643408" w:rsidRDefault="00DD234E" w14:paraId="4C2AD175" w14:textId="42B44569">
            <w:pPr>
              <w:pStyle w:val="ListParagraph"/>
              <w:numPr>
                <w:ilvl w:val="0"/>
                <w:numId w:val="15"/>
              </w:numPr>
              <w:pBdr>
                <w:top w:val="nil"/>
                <w:left w:val="nil"/>
                <w:bottom w:val="nil"/>
                <w:right w:val="nil"/>
                <w:between w:val="nil"/>
              </w:pBdr>
              <w:rPr>
                <w:rFonts w:ascii="Arial" w:hAnsi="Arial" w:cs="Arial"/>
                <w:color w:val="000000" w:themeColor="text1"/>
                <w:highlight w:val="green"/>
              </w:rPr>
            </w:pPr>
            <w:r w:rsidRPr="0D167E9C">
              <w:rPr>
                <w:rFonts w:ascii="Arial" w:hAnsi="Arial" w:cs="Arial"/>
                <w:color w:val="000000" w:themeColor="text1"/>
                <w:highlight w:val="green"/>
              </w:rPr>
              <w:t>[</w:t>
            </w:r>
            <w:r w:rsidR="00EB77ED">
              <w:rPr>
                <w:rFonts w:ascii="Arial" w:hAnsi="Arial" w:cs="Arial"/>
                <w:color w:val="000000" w:themeColor="text1"/>
                <w:highlight w:val="green"/>
              </w:rPr>
              <w:t>l</w:t>
            </w:r>
            <w:r w:rsidRPr="0D167E9C">
              <w:rPr>
                <w:rFonts w:ascii="Arial" w:hAnsi="Arial" w:cs="Arial"/>
                <w:color w:val="000000" w:themeColor="text1"/>
                <w:highlight w:val="green"/>
              </w:rPr>
              <w:t>ist others]</w:t>
            </w:r>
          </w:p>
          <w:p w:rsidRPr="007321AF" w:rsidR="00B07724" w:rsidP="6E2FCE1B" w:rsidRDefault="00B07724" w14:paraId="63A0DFF3" w14:textId="2777E958">
            <w:pPr>
              <w:pBdr>
                <w:top w:val="nil"/>
                <w:left w:val="nil"/>
                <w:bottom w:val="nil"/>
                <w:right w:val="nil"/>
                <w:between w:val="nil"/>
              </w:pBdr>
              <w:rPr>
                <w:rFonts w:ascii="Arial" w:hAnsi="Arial" w:cs="Arial"/>
                <w:color w:val="000000"/>
              </w:rPr>
            </w:pPr>
          </w:p>
        </w:tc>
      </w:tr>
    </w:tbl>
    <w:p w:rsidRPr="007321AF" w:rsidR="00802D62" w:rsidRDefault="00802D62" w14:paraId="268C0A92" w14:textId="77777777">
      <w:pPr>
        <w:pBdr>
          <w:top w:val="nil"/>
          <w:left w:val="nil"/>
          <w:bottom w:val="nil"/>
          <w:right w:val="nil"/>
          <w:between w:val="nil"/>
        </w:pBdr>
        <w:rPr>
          <w:rFonts w:ascii="Arial" w:hAnsi="Arial" w:cs="Arial"/>
          <w:color w:val="000000"/>
        </w:rPr>
      </w:pPr>
    </w:p>
    <w:p w:rsidRPr="007321AF" w:rsidR="00960D22" w:rsidP="00841EB7" w:rsidRDefault="007140AB" w14:paraId="000000AB" w14:textId="77777777">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rPr>
        <w:t>Who are the individuals that can be identified from the data?</w:t>
      </w:r>
    </w:p>
    <w:p w:rsidRPr="007321AF" w:rsidR="00960D22" w:rsidRDefault="00960D22" w14:paraId="000000AC" w14:textId="77777777">
      <w:pPr>
        <w:pBdr>
          <w:top w:val="nil"/>
          <w:left w:val="nil"/>
          <w:bottom w:val="nil"/>
          <w:right w:val="nil"/>
          <w:between w:val="nil"/>
        </w:pBdr>
        <w:rPr>
          <w:rFonts w:ascii="Arial" w:hAnsi="Arial" w:cs="Arial"/>
          <w:color w:val="000000"/>
        </w:rPr>
      </w:pPr>
    </w:p>
    <w:p w:rsidRPr="00A24BBB" w:rsidR="00E9424E" w:rsidP="00E9424E" w:rsidRDefault="00E9424E" w14:paraId="3EEA9928" w14:textId="1BEB1548">
      <w:pPr>
        <w:pBdr>
          <w:top w:val="nil"/>
          <w:left w:val="nil"/>
          <w:bottom w:val="nil"/>
          <w:right w:val="nil"/>
          <w:between w:val="nil"/>
        </w:pBdr>
        <w:ind w:left="720"/>
        <w:rPr>
          <w:rFonts w:ascii="Arial" w:hAnsi="Arial" w:cs="Arial"/>
          <w:color w:val="000000" w:themeColor="text1"/>
          <w:highlight w:val="yellow"/>
        </w:rPr>
      </w:pPr>
      <w:r w:rsidRPr="004F04DC">
        <w:rPr>
          <w:rFonts w:ascii="Arial" w:hAnsi="Arial" w:cs="Arial"/>
          <w:color w:val="000000" w:themeColor="text1"/>
          <w:highlight w:val="green"/>
        </w:rPr>
        <w:t>[</w:t>
      </w:r>
      <w:r>
        <w:rPr>
          <w:rFonts w:ascii="Arial" w:hAnsi="Arial" w:cs="Arial"/>
          <w:color w:val="000000" w:themeColor="text1"/>
          <w:highlight w:val="green"/>
        </w:rPr>
        <w:t xml:space="preserve">The below is an assumption based on the types of documents and messages on a typical NHS organisation’s </w:t>
      </w:r>
      <w:r w:rsidR="00FF4786">
        <w:rPr>
          <w:rFonts w:ascii="Arial" w:hAnsi="Arial" w:cs="Arial"/>
          <w:color w:val="000000" w:themeColor="text1"/>
          <w:highlight w:val="green"/>
        </w:rPr>
        <w:t>O365</w:t>
      </w:r>
      <w:r w:rsidR="00917D1E">
        <w:rPr>
          <w:rFonts w:ascii="Arial" w:hAnsi="Arial" w:cs="Arial"/>
          <w:color w:val="000000" w:themeColor="text1"/>
          <w:highlight w:val="green"/>
        </w:rPr>
        <w:t xml:space="preserve"> storage</w:t>
      </w:r>
      <w:r>
        <w:rPr>
          <w:rFonts w:ascii="Arial" w:hAnsi="Arial" w:cs="Arial"/>
          <w:color w:val="000000" w:themeColor="text1"/>
          <w:highlight w:val="green"/>
        </w:rPr>
        <w:t xml:space="preserve"> system / tenant. You need to check that the below is true for your data migration.</w:t>
      </w:r>
      <w:r w:rsidRPr="004F04DC">
        <w:rPr>
          <w:rFonts w:ascii="Arial" w:hAnsi="Arial" w:cs="Arial"/>
          <w:color w:val="000000" w:themeColor="text1"/>
          <w:highlight w:val="green"/>
        </w:rPr>
        <w:t>]</w:t>
      </w:r>
    </w:p>
    <w:p w:rsidR="00960D22" w:rsidRDefault="00960D22" w14:paraId="000000AE" w14:textId="77777777">
      <w:pPr>
        <w:pBdr>
          <w:top w:val="nil"/>
          <w:left w:val="nil"/>
          <w:bottom w:val="nil"/>
          <w:right w:val="nil"/>
          <w:between w:val="nil"/>
        </w:pBdr>
        <w:ind w:left="720"/>
        <w:rPr>
          <w:rFonts w:ascii="Arial" w:hAnsi="Arial" w:cs="Arial"/>
          <w:color w:val="000000"/>
        </w:rPr>
      </w:pPr>
    </w:p>
    <w:tbl>
      <w:tblPr>
        <w:tblStyle w:val="TableGrid"/>
        <w:tblW w:w="0" w:type="auto"/>
        <w:tblInd w:w="720" w:type="dxa"/>
        <w:tblLook w:val="04A0" w:firstRow="1" w:lastRow="0" w:firstColumn="1" w:lastColumn="0" w:noHBand="0" w:noVBand="1"/>
      </w:tblPr>
      <w:tblGrid>
        <w:gridCol w:w="456"/>
        <w:gridCol w:w="7840"/>
      </w:tblGrid>
      <w:tr w:rsidR="00CC3652" w:rsidTr="00CC3652" w14:paraId="4A83731C" w14:textId="77777777">
        <w:sdt>
          <w:sdtPr>
            <w:rPr>
              <w:rFonts w:ascii="Arial" w:hAnsi="Arial" w:cs="Arial"/>
              <w:color w:val="000000"/>
              <w:highlight w:val="yellow"/>
            </w:rPr>
            <w:id w:val="-1989311018"/>
            <w14:checkbox>
              <w14:checked w14:val="1"/>
              <w14:checkedState w14:val="2612" w14:font="MS Gothic"/>
              <w14:uncheckedState w14:val="2610" w14:font="MS Gothic"/>
            </w14:checkbox>
          </w:sdtPr>
          <w:sdtEndPr>
            <w:rPr>
              <w:color w:val="000000" w:themeColor="text1"/>
            </w:rPr>
          </w:sdtEndPr>
          <w:sdtContent>
            <w:tc>
              <w:tcPr>
                <w:tcW w:w="268" w:type="dxa"/>
              </w:tcPr>
              <w:p w:rsidRPr="006670F1" w:rsidR="00CC3652" w:rsidRDefault="00336553" w14:paraId="29646759" w14:textId="60BABE78">
                <w:pPr>
                  <w:rPr>
                    <w:rFonts w:ascii="Arial" w:hAnsi="Arial" w:cs="Arial"/>
                    <w:color w:val="000000"/>
                    <w:highlight w:val="yellow"/>
                  </w:rPr>
                </w:pPr>
                <w:r w:rsidRPr="006670F1">
                  <w:rPr>
                    <w:rFonts w:hint="eastAsia" w:ascii="MS Gothic" w:hAnsi="MS Gothic" w:eastAsia="MS Gothic" w:cs="Arial"/>
                    <w:color w:val="000000" w:themeColor="text1"/>
                    <w:highlight w:val="yellow"/>
                  </w:rPr>
                  <w:t>☒</w:t>
                </w:r>
              </w:p>
            </w:tc>
          </w:sdtContent>
        </w:sdt>
        <w:tc>
          <w:tcPr>
            <w:tcW w:w="8028" w:type="dxa"/>
          </w:tcPr>
          <w:p w:rsidR="00CC3652" w:rsidP="00CC3652" w:rsidRDefault="00CC3652" w14:paraId="12719B4A" w14:textId="77777777">
            <w:pPr>
              <w:rPr>
                <w:rFonts w:ascii="Arial" w:hAnsi="Arial" w:cs="Arial"/>
                <w:color w:val="000000"/>
              </w:rPr>
            </w:pPr>
            <w:r w:rsidRPr="7040C84A">
              <w:rPr>
                <w:rFonts w:ascii="Arial" w:hAnsi="Arial" w:cs="Arial"/>
                <w:color w:val="000000" w:themeColor="text1"/>
              </w:rPr>
              <w:t>Patients or service users</w:t>
            </w:r>
          </w:p>
          <w:p w:rsidR="00CC3652" w:rsidP="00CC3652" w:rsidRDefault="00CC3652" w14:paraId="0BDD794F" w14:textId="0F0A1FC6">
            <w:pPr>
              <w:rPr>
                <w:rFonts w:ascii="Arial" w:hAnsi="Arial" w:cs="Arial"/>
                <w:color w:val="000000"/>
              </w:rPr>
            </w:pPr>
          </w:p>
        </w:tc>
      </w:tr>
      <w:tr w:rsidR="00CC3652" w:rsidTr="00CC3652" w14:paraId="61326ED5" w14:textId="77777777">
        <w:sdt>
          <w:sdtPr>
            <w:rPr>
              <w:rFonts w:ascii="Arial" w:hAnsi="Arial" w:cs="Arial"/>
              <w:color w:val="000000"/>
              <w:highlight w:val="yellow"/>
            </w:rPr>
            <w:id w:val="1695110068"/>
            <w14:checkbox>
              <w14:checked w14:val="1"/>
              <w14:checkedState w14:val="2612" w14:font="MS Gothic"/>
              <w14:uncheckedState w14:val="2610" w14:font="MS Gothic"/>
            </w14:checkbox>
          </w:sdtPr>
          <w:sdtEndPr>
            <w:rPr>
              <w:color w:val="000000" w:themeColor="text1"/>
            </w:rPr>
          </w:sdtEndPr>
          <w:sdtContent>
            <w:tc>
              <w:tcPr>
                <w:tcW w:w="268" w:type="dxa"/>
              </w:tcPr>
              <w:p w:rsidRPr="006670F1" w:rsidR="00CC3652" w:rsidRDefault="00D01988" w14:paraId="2FE3E7D8" w14:textId="343A6CF3">
                <w:pPr>
                  <w:rPr>
                    <w:rFonts w:ascii="Arial" w:hAnsi="Arial" w:cs="Arial"/>
                    <w:color w:val="000000"/>
                    <w:highlight w:val="yellow"/>
                  </w:rPr>
                </w:pPr>
                <w:r w:rsidRPr="006670F1">
                  <w:rPr>
                    <w:rFonts w:hint="eastAsia" w:ascii="MS Gothic" w:hAnsi="MS Gothic" w:eastAsia="MS Gothic" w:cs="Arial"/>
                    <w:color w:val="000000" w:themeColor="text1"/>
                    <w:highlight w:val="yellow"/>
                  </w:rPr>
                  <w:t>☒</w:t>
                </w:r>
              </w:p>
            </w:tc>
          </w:sdtContent>
        </w:sdt>
        <w:tc>
          <w:tcPr>
            <w:tcW w:w="8028" w:type="dxa"/>
          </w:tcPr>
          <w:p w:rsidR="00CC3652" w:rsidP="00CC3652" w:rsidRDefault="00CC3652" w14:paraId="7D6A8CEA" w14:textId="77777777">
            <w:pPr>
              <w:rPr>
                <w:rFonts w:ascii="Arial" w:hAnsi="Arial" w:cs="Arial"/>
                <w:color w:val="000000"/>
              </w:rPr>
            </w:pPr>
            <w:r w:rsidRPr="7040C84A">
              <w:rPr>
                <w:rFonts w:ascii="Arial" w:hAnsi="Arial" w:cs="Arial"/>
                <w:color w:val="000000" w:themeColor="text1"/>
              </w:rPr>
              <w:t>Carers</w:t>
            </w:r>
          </w:p>
          <w:p w:rsidR="00CC3652" w:rsidP="00CC3652" w:rsidRDefault="00CC3652" w14:paraId="554207CF" w14:textId="2B5F2DBE">
            <w:pPr>
              <w:rPr>
                <w:rFonts w:ascii="Arial" w:hAnsi="Arial" w:cs="Arial"/>
                <w:color w:val="000000"/>
              </w:rPr>
            </w:pPr>
          </w:p>
        </w:tc>
      </w:tr>
      <w:tr w:rsidR="00CC3652" w:rsidTr="00CC3652" w14:paraId="50532AC6" w14:textId="77777777">
        <w:sdt>
          <w:sdtPr>
            <w:rPr>
              <w:rFonts w:ascii="Arial" w:hAnsi="Arial" w:cs="Arial"/>
              <w:color w:val="000000"/>
              <w:highlight w:val="yellow"/>
            </w:rPr>
            <w:id w:val="464085837"/>
            <w14:checkbox>
              <w14:checked w14:val="1"/>
              <w14:checkedState w14:val="2612" w14:font="MS Gothic"/>
              <w14:uncheckedState w14:val="2610" w14:font="MS Gothic"/>
            </w14:checkbox>
          </w:sdtPr>
          <w:sdtEndPr>
            <w:rPr>
              <w:color w:val="000000" w:themeColor="text1"/>
            </w:rPr>
          </w:sdtEndPr>
          <w:sdtContent>
            <w:tc>
              <w:tcPr>
                <w:tcW w:w="268" w:type="dxa"/>
              </w:tcPr>
              <w:p w:rsidRPr="006670F1" w:rsidR="00CC3652" w:rsidRDefault="00336553" w14:paraId="66D2CB07" w14:textId="1E1E689E">
                <w:pPr>
                  <w:rPr>
                    <w:rFonts w:ascii="Arial" w:hAnsi="Arial" w:cs="Arial"/>
                    <w:color w:val="000000"/>
                    <w:highlight w:val="yellow"/>
                  </w:rPr>
                </w:pPr>
                <w:r w:rsidRPr="006670F1">
                  <w:rPr>
                    <w:rFonts w:hint="eastAsia" w:ascii="MS Gothic" w:hAnsi="MS Gothic" w:eastAsia="MS Gothic" w:cs="Arial"/>
                    <w:color w:val="000000" w:themeColor="text1"/>
                    <w:highlight w:val="yellow"/>
                  </w:rPr>
                  <w:t>☒</w:t>
                </w:r>
              </w:p>
            </w:tc>
          </w:sdtContent>
        </w:sdt>
        <w:tc>
          <w:tcPr>
            <w:tcW w:w="8028" w:type="dxa"/>
          </w:tcPr>
          <w:p w:rsidR="00CC3652" w:rsidP="00CC3652" w:rsidRDefault="00CC3652" w14:paraId="32C1D1A0" w14:textId="77777777">
            <w:pPr>
              <w:rPr>
                <w:rFonts w:ascii="Arial" w:hAnsi="Arial" w:cs="Arial"/>
                <w:color w:val="000000"/>
              </w:rPr>
            </w:pPr>
            <w:r w:rsidRPr="7040C84A">
              <w:rPr>
                <w:rFonts w:ascii="Arial" w:hAnsi="Arial" w:cs="Arial"/>
                <w:color w:val="000000" w:themeColor="text1"/>
              </w:rPr>
              <w:t>Staff</w:t>
            </w:r>
          </w:p>
          <w:p w:rsidR="00CC3652" w:rsidP="00CC3652" w:rsidRDefault="00CC3652" w14:paraId="3FC3A9BA" w14:textId="7BACE45E">
            <w:pPr>
              <w:rPr>
                <w:rFonts w:ascii="Arial" w:hAnsi="Arial" w:cs="Arial"/>
                <w:color w:val="000000"/>
              </w:rPr>
            </w:pPr>
          </w:p>
        </w:tc>
      </w:tr>
      <w:tr w:rsidR="00CC3652" w:rsidTr="00CC3652" w14:paraId="74498D1B" w14:textId="77777777">
        <w:sdt>
          <w:sdtPr>
            <w:rPr>
              <w:rFonts w:ascii="Arial" w:hAnsi="Arial" w:cs="Arial"/>
              <w:color w:val="000000"/>
              <w:highlight w:val="yellow"/>
            </w:rPr>
            <w:id w:val="467174690"/>
            <w14:checkbox>
              <w14:checked w14:val="1"/>
              <w14:checkedState w14:val="2612" w14:font="MS Gothic"/>
              <w14:uncheckedState w14:val="2610" w14:font="MS Gothic"/>
            </w14:checkbox>
          </w:sdtPr>
          <w:sdtEndPr>
            <w:rPr>
              <w:color w:val="000000" w:themeColor="text1"/>
            </w:rPr>
          </w:sdtEndPr>
          <w:sdtContent>
            <w:tc>
              <w:tcPr>
                <w:tcW w:w="268" w:type="dxa"/>
              </w:tcPr>
              <w:p w:rsidRPr="006670F1" w:rsidR="00CC3652" w:rsidRDefault="00336553" w14:paraId="219CBE7B" w14:textId="0EBFE5E1">
                <w:pPr>
                  <w:rPr>
                    <w:rFonts w:ascii="Arial" w:hAnsi="Arial" w:cs="Arial"/>
                    <w:color w:val="000000"/>
                    <w:highlight w:val="yellow"/>
                  </w:rPr>
                </w:pPr>
                <w:r w:rsidRPr="006670F1">
                  <w:rPr>
                    <w:rFonts w:hint="eastAsia" w:ascii="MS Gothic" w:hAnsi="MS Gothic" w:eastAsia="MS Gothic" w:cs="Arial"/>
                    <w:color w:val="000000" w:themeColor="text1"/>
                    <w:highlight w:val="yellow"/>
                  </w:rPr>
                  <w:t>☒</w:t>
                </w:r>
              </w:p>
            </w:tc>
          </w:sdtContent>
        </w:sdt>
        <w:tc>
          <w:tcPr>
            <w:tcW w:w="8028" w:type="dxa"/>
          </w:tcPr>
          <w:p w:rsidR="00CC3652" w:rsidP="00CC3652" w:rsidRDefault="00CC3652" w14:paraId="4E7E5F7D" w14:textId="77777777">
            <w:pPr>
              <w:rPr>
                <w:rFonts w:ascii="Arial" w:hAnsi="Arial" w:cs="Arial"/>
                <w:color w:val="000000"/>
              </w:rPr>
            </w:pPr>
            <w:r w:rsidRPr="7040C84A">
              <w:rPr>
                <w:rFonts w:ascii="Arial" w:hAnsi="Arial" w:cs="Arial"/>
                <w:color w:val="000000" w:themeColor="text1"/>
              </w:rPr>
              <w:t>Wider workforce</w:t>
            </w:r>
          </w:p>
          <w:p w:rsidR="00CC3652" w:rsidP="00CC3652" w:rsidRDefault="00CC3652" w14:paraId="15443247" w14:textId="5093BB1E">
            <w:pPr>
              <w:rPr>
                <w:rFonts w:ascii="Arial" w:hAnsi="Arial" w:cs="Arial"/>
                <w:color w:val="000000"/>
              </w:rPr>
            </w:pPr>
          </w:p>
        </w:tc>
      </w:tr>
      <w:tr w:rsidR="00CC3652" w:rsidTr="00CC3652" w14:paraId="02D450AF" w14:textId="77777777">
        <w:sdt>
          <w:sdtPr>
            <w:rPr>
              <w:rFonts w:ascii="Arial" w:hAnsi="Arial" w:cs="Arial"/>
              <w:color w:val="000000"/>
              <w:highlight w:val="yellow"/>
            </w:rPr>
            <w:id w:val="-1573038730"/>
            <w14:checkbox>
              <w14:checked w14:val="1"/>
              <w14:checkedState w14:val="2612" w14:font="MS Gothic"/>
              <w14:uncheckedState w14:val="2610" w14:font="MS Gothic"/>
            </w14:checkbox>
          </w:sdtPr>
          <w:sdtEndPr>
            <w:rPr>
              <w:color w:val="000000" w:themeColor="text1"/>
            </w:rPr>
          </w:sdtEndPr>
          <w:sdtContent>
            <w:tc>
              <w:tcPr>
                <w:tcW w:w="268" w:type="dxa"/>
              </w:tcPr>
              <w:p w:rsidRPr="006670F1" w:rsidR="00CC3652" w:rsidRDefault="00336553" w14:paraId="7D987299" w14:textId="78C99015">
                <w:pPr>
                  <w:rPr>
                    <w:rFonts w:ascii="Arial" w:hAnsi="Arial" w:cs="Arial"/>
                    <w:color w:val="000000"/>
                    <w:highlight w:val="yellow"/>
                  </w:rPr>
                </w:pPr>
                <w:r w:rsidRPr="006670F1">
                  <w:rPr>
                    <w:rFonts w:hint="eastAsia" w:ascii="MS Gothic" w:hAnsi="MS Gothic" w:eastAsia="MS Gothic" w:cs="Arial"/>
                    <w:color w:val="000000" w:themeColor="text1"/>
                    <w:highlight w:val="yellow"/>
                  </w:rPr>
                  <w:t>☒</w:t>
                </w:r>
              </w:p>
            </w:tc>
          </w:sdtContent>
        </w:sdt>
        <w:tc>
          <w:tcPr>
            <w:tcW w:w="8028" w:type="dxa"/>
          </w:tcPr>
          <w:p w:rsidR="00CC3652" w:rsidP="00CC3652" w:rsidRDefault="00CC3652" w14:paraId="7625889B" w14:textId="77777777">
            <w:pPr>
              <w:rPr>
                <w:rFonts w:ascii="Arial" w:hAnsi="Arial" w:cs="Arial"/>
                <w:color w:val="000000"/>
              </w:rPr>
            </w:pPr>
            <w:r w:rsidRPr="7040C84A">
              <w:rPr>
                <w:rFonts w:ascii="Arial" w:hAnsi="Arial" w:cs="Arial"/>
                <w:color w:val="000000" w:themeColor="text1"/>
              </w:rPr>
              <w:t>Visitors</w:t>
            </w:r>
          </w:p>
          <w:p w:rsidRPr="00CC3652" w:rsidR="00CC3652" w:rsidP="00CC3652" w:rsidRDefault="00CC3652" w14:paraId="5C7154F0" w14:textId="61222656">
            <w:pPr>
              <w:rPr>
                <w:rFonts w:ascii="Arial" w:hAnsi="Arial" w:cs="Arial"/>
                <w:color w:val="000000"/>
              </w:rPr>
            </w:pPr>
          </w:p>
        </w:tc>
      </w:tr>
      <w:tr w:rsidR="00CC3652" w:rsidTr="00CC3652" w14:paraId="111DE9A0" w14:textId="77777777">
        <w:sdt>
          <w:sdtPr>
            <w:rPr>
              <w:rFonts w:ascii="Arial" w:hAnsi="Arial" w:cs="Arial"/>
              <w:color w:val="000000"/>
              <w:highlight w:val="yellow"/>
            </w:rPr>
            <w:id w:val="-1064182585"/>
            <w14:checkbox>
              <w14:checked w14:val="1"/>
              <w14:checkedState w14:val="2612" w14:font="MS Gothic"/>
              <w14:uncheckedState w14:val="2610" w14:font="MS Gothic"/>
            </w14:checkbox>
          </w:sdtPr>
          <w:sdtEndPr>
            <w:rPr>
              <w:color w:val="000000" w:themeColor="text1"/>
            </w:rPr>
          </w:sdtEndPr>
          <w:sdtContent>
            <w:tc>
              <w:tcPr>
                <w:tcW w:w="268" w:type="dxa"/>
              </w:tcPr>
              <w:p w:rsidRPr="006670F1" w:rsidR="00CC3652" w:rsidRDefault="00336553" w14:paraId="7B3CD9E4" w14:textId="30D98BE7">
                <w:pPr>
                  <w:rPr>
                    <w:rFonts w:ascii="Arial" w:hAnsi="Arial" w:cs="Arial"/>
                    <w:color w:val="000000"/>
                    <w:highlight w:val="yellow"/>
                  </w:rPr>
                </w:pPr>
                <w:r w:rsidRPr="006670F1">
                  <w:rPr>
                    <w:rFonts w:hint="eastAsia" w:ascii="MS Gothic" w:hAnsi="MS Gothic" w:eastAsia="MS Gothic" w:cs="Arial"/>
                    <w:color w:val="000000" w:themeColor="text1"/>
                    <w:highlight w:val="yellow"/>
                  </w:rPr>
                  <w:t>☒</w:t>
                </w:r>
              </w:p>
            </w:tc>
          </w:sdtContent>
        </w:sdt>
        <w:tc>
          <w:tcPr>
            <w:tcW w:w="8028" w:type="dxa"/>
          </w:tcPr>
          <w:p w:rsidR="00CC3652" w:rsidP="00CC3652" w:rsidRDefault="00CC3652" w14:paraId="47949B0C" w14:textId="77777777">
            <w:pPr>
              <w:rPr>
                <w:rFonts w:ascii="Arial" w:hAnsi="Arial" w:cs="Arial"/>
                <w:color w:val="000000"/>
              </w:rPr>
            </w:pPr>
            <w:r w:rsidRPr="7040C84A">
              <w:rPr>
                <w:rFonts w:ascii="Arial" w:hAnsi="Arial" w:cs="Arial"/>
                <w:color w:val="000000" w:themeColor="text1"/>
              </w:rPr>
              <w:t>Members of the public</w:t>
            </w:r>
          </w:p>
          <w:p w:rsidRPr="00CC3652" w:rsidR="00CC3652" w:rsidP="00CC3652" w:rsidRDefault="00CC3652" w14:paraId="687FFD1B" w14:textId="18F69A92">
            <w:pPr>
              <w:rPr>
                <w:rFonts w:ascii="Arial" w:hAnsi="Arial" w:cs="Arial"/>
                <w:color w:val="000000"/>
              </w:rPr>
            </w:pPr>
          </w:p>
        </w:tc>
      </w:tr>
      <w:tr w:rsidR="00CC3652" w:rsidTr="00CC3652" w14:paraId="2B7C679A" w14:textId="77777777">
        <w:sdt>
          <w:sdtPr>
            <w:rPr>
              <w:rFonts w:ascii="Arial" w:hAnsi="Arial" w:cs="Arial"/>
              <w:color w:val="000000" w:themeColor="text1"/>
              <w:highlight w:val="yellow"/>
            </w:rPr>
            <w:id w:val="1383371244"/>
            <w14:checkbox>
              <w14:checked w14:val="1"/>
              <w14:checkedState w14:val="2612" w14:font="MS Gothic"/>
              <w14:uncheckedState w14:val="2610" w14:font="MS Gothic"/>
            </w14:checkbox>
          </w:sdtPr>
          <w:sdtContent>
            <w:tc>
              <w:tcPr>
                <w:tcW w:w="268" w:type="dxa"/>
              </w:tcPr>
              <w:p w:rsidRPr="006670F1" w:rsidR="00CC3652" w:rsidRDefault="006670F1" w14:paraId="7D1856F3" w14:textId="3C9F0768">
                <w:pPr>
                  <w:rPr>
                    <w:rFonts w:ascii="Arial" w:hAnsi="Arial" w:cs="Arial"/>
                    <w:color w:val="000000"/>
                    <w:highlight w:val="yellow"/>
                  </w:rPr>
                </w:pPr>
                <w:r>
                  <w:rPr>
                    <w:rFonts w:hint="eastAsia" w:ascii="MS Gothic" w:hAnsi="MS Gothic" w:eastAsia="MS Gothic" w:cs="Arial"/>
                    <w:color w:val="000000" w:themeColor="text1"/>
                    <w:highlight w:val="yellow"/>
                  </w:rPr>
                  <w:t>☒</w:t>
                </w:r>
              </w:p>
            </w:tc>
          </w:sdtContent>
        </w:sdt>
        <w:tc>
          <w:tcPr>
            <w:tcW w:w="8028" w:type="dxa"/>
          </w:tcPr>
          <w:p w:rsidR="00CC3652" w:rsidP="00CC3652" w:rsidRDefault="00CC3652" w14:paraId="289AF48F" w14:textId="0541FE48">
            <w:pPr>
              <w:rPr>
                <w:rFonts w:ascii="Arial" w:hAnsi="Arial" w:cs="Arial"/>
                <w:color w:val="000000"/>
              </w:rPr>
            </w:pPr>
            <w:r w:rsidRPr="7040C84A">
              <w:rPr>
                <w:rFonts w:ascii="Arial" w:hAnsi="Arial" w:cs="Arial"/>
                <w:color w:val="000000" w:themeColor="text1"/>
              </w:rPr>
              <w:t>Other</w:t>
            </w:r>
            <w:r w:rsidRPr="00960C52" w:rsidR="00672A13">
              <w:rPr>
                <w:rFonts w:ascii="Arial" w:hAnsi="Arial" w:cs="Arial"/>
                <w:color w:val="000000" w:themeColor="text1"/>
              </w:rPr>
              <w:t xml:space="preserve"> -</w:t>
            </w:r>
            <w:r w:rsidRPr="00960C52">
              <w:rPr>
                <w:rFonts w:ascii="Arial" w:hAnsi="Arial" w:cs="Arial"/>
                <w:color w:val="000000" w:themeColor="text1"/>
              </w:rPr>
              <w:t xml:space="preserve"> </w:t>
            </w:r>
            <w:r w:rsidRPr="7040C84A" w:rsidR="00025F87">
              <w:rPr>
                <w:rFonts w:ascii="Arial" w:hAnsi="Arial" w:cs="Arial"/>
                <w:color w:val="000000" w:themeColor="text1"/>
              </w:rPr>
              <w:t>there may be other types of individuals</w:t>
            </w:r>
            <w:r w:rsidRPr="7040C84A" w:rsidR="00672A13">
              <w:rPr>
                <w:rFonts w:ascii="Arial" w:hAnsi="Arial" w:cs="Arial"/>
                <w:color w:val="000000" w:themeColor="text1"/>
              </w:rPr>
              <w:t>, please refer to the IAFR for the most up to date record</w:t>
            </w:r>
          </w:p>
          <w:p w:rsidRPr="00CC3652" w:rsidR="00CC3652" w:rsidP="00CC3652" w:rsidRDefault="00CC3652" w14:paraId="29CCA901" w14:textId="2B0CE431">
            <w:pPr>
              <w:rPr>
                <w:rFonts w:ascii="Arial" w:hAnsi="Arial" w:cs="Arial"/>
                <w:color w:val="000000"/>
              </w:rPr>
            </w:pPr>
          </w:p>
        </w:tc>
      </w:tr>
    </w:tbl>
    <w:p w:rsidRPr="007321AF" w:rsidR="00960D22" w:rsidRDefault="00960D22" w14:paraId="000000B5" w14:textId="77777777">
      <w:pPr>
        <w:pBdr>
          <w:top w:val="nil"/>
          <w:left w:val="nil"/>
          <w:bottom w:val="nil"/>
          <w:right w:val="nil"/>
          <w:between w:val="nil"/>
        </w:pBdr>
        <w:rPr>
          <w:rFonts w:ascii="Arial" w:hAnsi="Arial" w:cs="Arial"/>
          <w:color w:val="000000"/>
        </w:rPr>
      </w:pPr>
    </w:p>
    <w:p w:rsidRPr="007321AF" w:rsidR="00960D22" w:rsidP="00841EB7" w:rsidRDefault="007140AB" w14:paraId="000000B6" w14:textId="77777777">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Where will your data come from? </w:t>
      </w:r>
    </w:p>
    <w:p w:rsidRPr="007321AF" w:rsidR="00960D22" w:rsidRDefault="00960D22" w14:paraId="000000B7" w14:textId="77777777">
      <w:pPr>
        <w:pBdr>
          <w:top w:val="nil"/>
          <w:left w:val="nil"/>
          <w:bottom w:val="nil"/>
          <w:right w:val="nil"/>
          <w:between w:val="nil"/>
        </w:pBdr>
        <w:rPr>
          <w:rFonts w:ascii="Arial" w:hAnsi="Arial" w:cs="Arial"/>
          <w:color w:val="000000"/>
        </w:rPr>
      </w:pPr>
    </w:p>
    <w:p w:rsidRPr="007321AF" w:rsidR="00960D22" w:rsidRDefault="00283207" w14:paraId="000000B8" w14:textId="0D57CC1E">
      <w:pPr>
        <w:pBdr>
          <w:top w:val="nil"/>
          <w:left w:val="nil"/>
          <w:bottom w:val="nil"/>
          <w:right w:val="nil"/>
          <w:between w:val="nil"/>
        </w:pBdr>
        <w:ind w:left="720"/>
        <w:rPr>
          <w:rFonts w:ascii="Arial" w:hAnsi="Arial" w:cs="Arial"/>
          <w:color w:val="000000"/>
        </w:rPr>
      </w:pPr>
      <w:r w:rsidRPr="7040C84A">
        <w:rPr>
          <w:rFonts w:ascii="Arial" w:hAnsi="Arial" w:cs="Arial"/>
          <w:color w:val="000000" w:themeColor="text1"/>
        </w:rPr>
        <w:t xml:space="preserve">The data </w:t>
      </w:r>
      <w:r w:rsidRPr="7040C84A" w:rsidR="003E0365">
        <w:rPr>
          <w:rFonts w:ascii="Arial" w:hAnsi="Arial" w:cs="Arial"/>
          <w:color w:val="000000" w:themeColor="text1"/>
        </w:rPr>
        <w:t xml:space="preserve">will come from </w:t>
      </w:r>
      <w:r w:rsidRPr="00157549" w:rsidR="007450E1">
        <w:rPr>
          <w:rFonts w:ascii="Arial" w:hAnsi="Arial" w:cs="Arial"/>
          <w:color w:val="000000" w:themeColor="text1"/>
          <w:highlight w:val="green"/>
        </w:rPr>
        <w:t>[</w:t>
      </w:r>
      <w:r w:rsidR="00917D1E">
        <w:rPr>
          <w:rFonts w:ascii="Arial" w:hAnsi="Arial" w:cs="Arial"/>
          <w:color w:val="000000" w:themeColor="text1"/>
          <w:highlight w:val="green"/>
        </w:rPr>
        <w:t>origin storage</w:t>
      </w:r>
      <w:r w:rsidRPr="00157549" w:rsidR="007450E1">
        <w:rPr>
          <w:rFonts w:ascii="Arial" w:hAnsi="Arial" w:cs="Arial"/>
          <w:color w:val="000000" w:themeColor="text1"/>
          <w:highlight w:val="green"/>
        </w:rPr>
        <w:t xml:space="preserve"> system / tenant</w:t>
      </w:r>
      <w:r w:rsidR="007450E1">
        <w:rPr>
          <w:rFonts w:ascii="Arial" w:hAnsi="Arial" w:cs="Arial"/>
          <w:color w:val="000000" w:themeColor="text1"/>
          <w:highlight w:val="green"/>
        </w:rPr>
        <w:t>]</w:t>
      </w:r>
      <w:r w:rsidR="007450E1">
        <w:rPr>
          <w:rFonts w:ascii="Arial" w:hAnsi="Arial" w:cs="Arial"/>
          <w:color w:val="000000" w:themeColor="text1"/>
        </w:rPr>
        <w:t>.</w:t>
      </w:r>
    </w:p>
    <w:p w:rsidRPr="007321AF" w:rsidR="00960D22" w:rsidRDefault="00960D22" w14:paraId="000000B9" w14:textId="77777777">
      <w:pPr>
        <w:pBdr>
          <w:top w:val="nil"/>
          <w:left w:val="nil"/>
          <w:bottom w:val="nil"/>
          <w:right w:val="nil"/>
          <w:between w:val="nil"/>
        </w:pBdr>
        <w:rPr>
          <w:rFonts w:ascii="Arial" w:hAnsi="Arial" w:cs="Arial"/>
          <w:color w:val="000000"/>
        </w:rPr>
      </w:pPr>
    </w:p>
    <w:p w:rsidRPr="007321AF" w:rsidR="00960D22" w:rsidP="00841EB7" w:rsidRDefault="007140AB" w14:paraId="000000BA" w14:textId="77777777">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Will you be linking any data together? </w:t>
      </w:r>
    </w:p>
    <w:p w:rsidR="00CC3652" w:rsidP="00CC3652" w:rsidRDefault="00CC3652" w14:paraId="0E4A6201" w14:textId="77777777">
      <w:pPr>
        <w:pBdr>
          <w:top w:val="nil"/>
          <w:left w:val="nil"/>
          <w:bottom w:val="nil"/>
          <w:right w:val="nil"/>
          <w:between w:val="nil"/>
        </w:pBdr>
        <w:rPr>
          <w:rFonts w:ascii="Arial" w:hAnsi="Arial" w:cs="Arial"/>
          <w:color w:val="000000"/>
        </w:rPr>
      </w:pPr>
    </w:p>
    <w:p w:rsidRPr="007321AF" w:rsidR="009474F8" w:rsidP="009474F8" w:rsidRDefault="009474F8" w14:paraId="09C29275" w14:textId="77777777">
      <w:pPr>
        <w:pBdr>
          <w:top w:val="nil"/>
          <w:left w:val="nil"/>
          <w:bottom w:val="nil"/>
          <w:right w:val="nil"/>
          <w:between w:val="nil"/>
        </w:pBdr>
        <w:ind w:left="720"/>
        <w:rPr>
          <w:rFonts w:ascii="Arial" w:hAnsi="Arial" w:cs="Arial"/>
          <w:color w:val="000000"/>
        </w:rPr>
      </w:pPr>
      <w:bookmarkStart w:name="Page10_Section04" w:id="14"/>
      <w:r w:rsidRPr="004F04DC">
        <w:rPr>
          <w:rFonts w:ascii="Arial" w:hAnsi="Arial" w:cs="Arial"/>
          <w:color w:val="000000"/>
          <w:highlight w:val="green"/>
        </w:rPr>
        <w:t xml:space="preserve">[Put an </w:t>
      </w:r>
      <w:sdt>
        <w:sdtPr>
          <w:rPr>
            <w:rFonts w:ascii="Arial" w:hAnsi="Arial" w:cs="Arial"/>
            <w:color w:val="000000"/>
            <w:highlight w:val="green"/>
          </w:rPr>
          <w:id w:val="-230077301"/>
          <w14:checkbox>
            <w14:checked w14:val="1"/>
            <w14:checkedState w14:val="2612" w14:font="MS Gothic"/>
            <w14:uncheckedState w14:val="2610" w14:font="MS Gothic"/>
          </w14:checkbox>
        </w:sdtPr>
        <w:sdtContent>
          <w:r w:rsidRPr="004F04DC">
            <w:rPr>
              <w:rFonts w:hint="eastAsia" w:ascii="MS Gothic" w:hAnsi="MS Gothic" w:eastAsia="MS Gothic" w:cs="Arial"/>
              <w:color w:val="000000"/>
              <w:highlight w:val="green"/>
            </w:rPr>
            <w:t>☒</w:t>
          </w:r>
        </w:sdtContent>
      </w:sdt>
      <w:r w:rsidRPr="004F04DC">
        <w:rPr>
          <w:rFonts w:ascii="Arial" w:hAnsi="Arial" w:cs="Arial"/>
          <w:color w:val="000000"/>
          <w:highlight w:val="green"/>
        </w:rPr>
        <w:t xml:space="preserve"> next to the one that applies.]</w:t>
      </w:r>
    </w:p>
    <w:p w:rsidR="009474F8" w:rsidP="009474F8" w:rsidRDefault="009474F8" w14:paraId="08794E86" w14:textId="77777777">
      <w:pPr>
        <w:pBdr>
          <w:top w:val="nil"/>
          <w:left w:val="nil"/>
          <w:bottom w:val="nil"/>
          <w:right w:val="nil"/>
          <w:between w:val="nil"/>
        </w:pBdr>
        <w:rPr>
          <w:rFonts w:ascii="Arial" w:hAnsi="Arial" w:cs="Arial"/>
          <w:color w:val="000000"/>
        </w:rPr>
      </w:pPr>
    </w:p>
    <w:tbl>
      <w:tblPr>
        <w:tblStyle w:val="TableGrid"/>
        <w:tblW w:w="8347" w:type="dxa"/>
        <w:tblInd w:w="720" w:type="dxa"/>
        <w:tblLook w:val="04A0" w:firstRow="1" w:lastRow="0" w:firstColumn="1" w:lastColumn="0" w:noHBand="0" w:noVBand="1"/>
      </w:tblPr>
      <w:tblGrid>
        <w:gridCol w:w="456"/>
        <w:gridCol w:w="7891"/>
      </w:tblGrid>
      <w:tr w:rsidR="009474F8" w:rsidTr="00842463" w14:paraId="0EFE55AF" w14:textId="77777777">
        <w:sdt>
          <w:sdtPr>
            <w:rPr>
              <w:rFonts w:ascii="Arial" w:hAnsi="Arial" w:cs="Arial"/>
              <w:color w:val="000000"/>
            </w:rPr>
            <w:id w:val="-211195802"/>
            <w14:checkbox>
              <w14:checked w14:val="0"/>
              <w14:checkedState w14:val="2612" w14:font="MS Gothic"/>
              <w14:uncheckedState w14:val="2610" w14:font="MS Gothic"/>
            </w14:checkbox>
          </w:sdtPr>
          <w:sdtContent>
            <w:tc>
              <w:tcPr>
                <w:tcW w:w="456" w:type="dxa"/>
              </w:tcPr>
              <w:p w:rsidR="009474F8" w:rsidP="00842463" w:rsidRDefault="009474F8" w14:paraId="30C6311D" w14:textId="77777777">
                <w:pPr>
                  <w:rPr>
                    <w:rFonts w:ascii="Arial" w:hAnsi="Arial" w:cs="Arial"/>
                    <w:color w:val="000000"/>
                  </w:rPr>
                </w:pPr>
                <w:r>
                  <w:rPr>
                    <w:rFonts w:hint="eastAsia" w:ascii="MS Gothic" w:hAnsi="MS Gothic" w:eastAsia="MS Gothic" w:cs="Arial"/>
                    <w:color w:val="000000"/>
                  </w:rPr>
                  <w:t>☐</w:t>
                </w:r>
              </w:p>
            </w:tc>
          </w:sdtContent>
        </w:sdt>
        <w:tc>
          <w:tcPr>
            <w:tcW w:w="7891" w:type="dxa"/>
          </w:tcPr>
          <w:p w:rsidR="009474F8" w:rsidP="00842463" w:rsidRDefault="009474F8" w14:paraId="3E56F57C" w14:textId="77777777">
            <w:pPr>
              <w:rPr>
                <w:rFonts w:ascii="Arial" w:hAnsi="Arial" w:cs="Arial"/>
                <w:color w:val="000000"/>
              </w:rPr>
            </w:pPr>
            <w:r>
              <w:rPr>
                <w:rFonts w:ascii="Arial" w:hAnsi="Arial" w:cs="Arial"/>
                <w:color w:val="000000"/>
              </w:rPr>
              <w:t xml:space="preserve">Yes </w:t>
            </w:r>
            <w:r w:rsidRPr="00CC3652">
              <w:rPr>
                <w:rFonts w:ascii="Arial" w:hAnsi="Arial" w:cs="Arial"/>
                <w:color w:val="000000"/>
                <w:highlight w:val="green"/>
              </w:rPr>
              <w:t>[</w:t>
            </w:r>
            <w:r>
              <w:rPr>
                <w:rFonts w:ascii="Arial" w:hAnsi="Arial" w:cs="Arial"/>
                <w:color w:val="000000"/>
                <w:highlight w:val="green"/>
              </w:rPr>
              <w:t>p</w:t>
            </w:r>
            <w:r w:rsidRPr="00CC3652">
              <w:rPr>
                <w:rFonts w:ascii="Arial" w:hAnsi="Arial" w:cs="Arial"/>
                <w:color w:val="000000"/>
                <w:highlight w:val="green"/>
              </w:rPr>
              <w:t xml:space="preserve">rovide an explanation below and then </w:t>
            </w:r>
            <w:hyperlink w:history="1" w:anchor="Page08_Section03_Question09a">
              <w:r>
                <w:rPr>
                  <w:rStyle w:val="Hyperlink"/>
                  <w:rFonts w:ascii="Arial" w:hAnsi="Arial" w:cs="Arial"/>
                  <w:highlight w:val="green"/>
                </w:rPr>
                <w:t>go to question 9a</w:t>
              </w:r>
            </w:hyperlink>
            <w:r w:rsidRPr="00CC3652">
              <w:rPr>
                <w:rFonts w:ascii="Arial" w:hAnsi="Arial" w:cs="Arial"/>
                <w:color w:val="000000"/>
                <w:highlight w:val="green"/>
              </w:rPr>
              <w:t>]</w:t>
            </w:r>
          </w:p>
          <w:p w:rsidR="009474F8" w:rsidP="00842463" w:rsidRDefault="009474F8" w14:paraId="2914689F" w14:textId="77777777">
            <w:pPr>
              <w:rPr>
                <w:rFonts w:ascii="Arial" w:hAnsi="Arial" w:cs="Arial"/>
                <w:color w:val="000000"/>
              </w:rPr>
            </w:pPr>
          </w:p>
        </w:tc>
      </w:tr>
      <w:tr w:rsidR="009474F8" w:rsidTr="00842463" w14:paraId="27FCE43C" w14:textId="77777777">
        <w:sdt>
          <w:sdtPr>
            <w:rPr>
              <w:rFonts w:ascii="Arial" w:hAnsi="Arial" w:cs="Arial"/>
              <w:color w:val="000000"/>
            </w:rPr>
            <w:id w:val="2036691776"/>
            <w14:checkbox>
              <w14:checked w14:val="0"/>
              <w14:checkedState w14:val="2612" w14:font="MS Gothic"/>
              <w14:uncheckedState w14:val="2610" w14:font="MS Gothic"/>
            </w14:checkbox>
          </w:sdtPr>
          <w:sdtContent>
            <w:tc>
              <w:tcPr>
                <w:tcW w:w="456" w:type="dxa"/>
              </w:tcPr>
              <w:p w:rsidR="009474F8" w:rsidP="00842463" w:rsidRDefault="009474F8" w14:paraId="4E29DDB6" w14:textId="77777777">
                <w:pPr>
                  <w:rPr>
                    <w:rFonts w:ascii="Arial" w:hAnsi="Arial" w:cs="Arial"/>
                    <w:color w:val="000000"/>
                  </w:rPr>
                </w:pPr>
                <w:r>
                  <w:rPr>
                    <w:rFonts w:hint="eastAsia" w:ascii="MS Gothic" w:hAnsi="MS Gothic" w:eastAsia="MS Gothic" w:cs="Arial"/>
                    <w:color w:val="000000"/>
                  </w:rPr>
                  <w:t>☐</w:t>
                </w:r>
              </w:p>
            </w:tc>
          </w:sdtContent>
        </w:sdt>
        <w:tc>
          <w:tcPr>
            <w:tcW w:w="7891" w:type="dxa"/>
          </w:tcPr>
          <w:p w:rsidR="009474F8" w:rsidP="00842463" w:rsidRDefault="009474F8" w14:paraId="372B5F5E" w14:textId="77777777">
            <w:pPr>
              <w:rPr>
                <w:rFonts w:ascii="Arial" w:hAnsi="Arial" w:cs="Arial"/>
                <w:color w:val="000000"/>
              </w:rPr>
            </w:pPr>
            <w:r>
              <w:rPr>
                <w:rFonts w:ascii="Arial" w:hAnsi="Arial" w:cs="Arial"/>
                <w:color w:val="000000"/>
              </w:rPr>
              <w:t xml:space="preserve">No </w:t>
            </w:r>
            <w:r w:rsidRPr="00CC3652">
              <w:rPr>
                <w:rFonts w:ascii="Arial" w:hAnsi="Arial" w:cs="Arial"/>
                <w:color w:val="000000"/>
                <w:highlight w:val="green"/>
              </w:rPr>
              <w:t>[</w:t>
            </w:r>
            <w:r>
              <w:rPr>
                <w:rFonts w:ascii="Arial" w:hAnsi="Arial" w:cs="Arial"/>
                <w:color w:val="000000"/>
                <w:highlight w:val="green"/>
              </w:rPr>
              <w:t>s</w:t>
            </w:r>
            <w:r w:rsidRPr="00CC3652">
              <w:rPr>
                <w:rFonts w:ascii="Arial" w:hAnsi="Arial" w:cs="Arial"/>
                <w:color w:val="000000"/>
                <w:highlight w:val="green"/>
              </w:rPr>
              <w:t xml:space="preserve">kip to </w:t>
            </w:r>
            <w:hyperlink w:history="1" w:anchor="Page10_Section04_Question10">
              <w:r w:rsidRPr="00623DA5">
                <w:rPr>
                  <w:rStyle w:val="Hyperlink"/>
                  <w:rFonts w:ascii="Arial" w:hAnsi="Arial" w:cs="Arial"/>
                  <w:highlight w:val="green"/>
                </w:rPr>
                <w:t>question 10</w:t>
              </w:r>
            </w:hyperlink>
            <w:r w:rsidRPr="00CC3652">
              <w:rPr>
                <w:rFonts w:ascii="Arial" w:hAnsi="Arial" w:cs="Arial"/>
                <w:color w:val="000000"/>
                <w:highlight w:val="green"/>
              </w:rPr>
              <w:t>]</w:t>
            </w:r>
          </w:p>
          <w:p w:rsidR="009474F8" w:rsidP="00842463" w:rsidRDefault="009474F8" w14:paraId="15F6613B" w14:textId="77777777">
            <w:pPr>
              <w:rPr>
                <w:rFonts w:ascii="Arial" w:hAnsi="Arial" w:cs="Arial"/>
                <w:color w:val="000000"/>
              </w:rPr>
            </w:pPr>
          </w:p>
        </w:tc>
      </w:tr>
      <w:tr w:rsidR="009474F8" w:rsidTr="00842463" w14:paraId="2A0497CC" w14:textId="77777777">
        <w:sdt>
          <w:sdtPr>
            <w:rPr>
              <w:rFonts w:ascii="Arial" w:hAnsi="Arial" w:cs="Arial"/>
              <w:color w:val="000000"/>
            </w:rPr>
            <w:id w:val="-1153057876"/>
            <w14:checkbox>
              <w14:checked w14:val="0"/>
              <w14:checkedState w14:val="2612" w14:font="MS Gothic"/>
              <w14:uncheckedState w14:val="2610" w14:font="MS Gothic"/>
            </w14:checkbox>
          </w:sdtPr>
          <w:sdtContent>
            <w:tc>
              <w:tcPr>
                <w:tcW w:w="456" w:type="dxa"/>
              </w:tcPr>
              <w:p w:rsidR="009474F8" w:rsidP="00842463" w:rsidRDefault="009474F8" w14:paraId="2BCC966F" w14:textId="77777777">
                <w:pPr>
                  <w:rPr>
                    <w:rFonts w:ascii="Arial" w:hAnsi="Arial" w:cs="Arial"/>
                    <w:color w:val="000000"/>
                  </w:rPr>
                </w:pPr>
                <w:r>
                  <w:rPr>
                    <w:rFonts w:hint="eastAsia" w:ascii="MS Gothic" w:hAnsi="MS Gothic" w:eastAsia="MS Gothic" w:cs="Arial"/>
                    <w:color w:val="000000"/>
                  </w:rPr>
                  <w:t>☐</w:t>
                </w:r>
              </w:p>
            </w:tc>
          </w:sdtContent>
        </w:sdt>
        <w:tc>
          <w:tcPr>
            <w:tcW w:w="7891" w:type="dxa"/>
          </w:tcPr>
          <w:p w:rsidR="009474F8" w:rsidP="00842463" w:rsidRDefault="009474F8" w14:paraId="62B3E27C" w14:textId="77777777">
            <w:pPr>
              <w:rPr>
                <w:rFonts w:ascii="Arial" w:hAnsi="Arial" w:cs="Arial"/>
                <w:color w:val="000000"/>
              </w:rPr>
            </w:pPr>
            <w:r>
              <w:rPr>
                <w:rFonts w:ascii="Arial" w:hAnsi="Arial" w:cs="Arial"/>
                <w:color w:val="000000"/>
              </w:rPr>
              <w:t xml:space="preserve">Unsure </w:t>
            </w:r>
            <w:r w:rsidRPr="00CC3652">
              <w:rPr>
                <w:rFonts w:ascii="Arial" w:hAnsi="Arial" w:cs="Arial"/>
                <w:color w:val="000000"/>
                <w:highlight w:val="green"/>
              </w:rPr>
              <w:t>[</w:t>
            </w:r>
            <w:r w:rsidRPr="00CC3652">
              <w:rPr>
                <w:rFonts w:ascii="Arial" w:hAnsi="Arial" w:cs="Arial"/>
                <w:color w:val="000000" w:themeColor="text1"/>
                <w:highlight w:val="green"/>
              </w:rPr>
              <w:t xml:space="preserve">try to provide an explanation of what you think then </w:t>
            </w:r>
            <w:hyperlink w:history="1" w:anchor="Page08_Section03_Question09a">
              <w:r w:rsidRPr="00783C3A">
                <w:rPr>
                  <w:rStyle w:val="Hyperlink"/>
                  <w:rFonts w:ascii="Arial" w:hAnsi="Arial" w:cs="Arial"/>
                  <w:highlight w:val="green"/>
                </w:rPr>
                <w:t>go to question 9a</w:t>
              </w:r>
            </w:hyperlink>
            <w:r w:rsidRPr="00CC3652">
              <w:rPr>
                <w:rFonts w:ascii="Arial" w:hAnsi="Arial" w:cs="Arial"/>
                <w:color w:val="000000" w:themeColor="text1"/>
                <w:highlight w:val="green"/>
              </w:rPr>
              <w:t>]</w:t>
            </w:r>
          </w:p>
        </w:tc>
      </w:tr>
    </w:tbl>
    <w:p w:rsidRPr="007321AF" w:rsidR="009474F8" w:rsidP="009474F8" w:rsidRDefault="009474F8" w14:paraId="0D404467" w14:textId="77777777">
      <w:pPr>
        <w:pBdr>
          <w:top w:val="nil"/>
          <w:left w:val="nil"/>
          <w:bottom w:val="nil"/>
          <w:right w:val="nil"/>
          <w:between w:val="nil"/>
        </w:pBdr>
        <w:ind w:left="720"/>
        <w:rPr>
          <w:rFonts w:ascii="Arial" w:hAnsi="Arial" w:cs="Arial"/>
          <w:color w:val="000000"/>
        </w:rPr>
      </w:pPr>
    </w:p>
    <w:p w:rsidRPr="001F47B9" w:rsidR="004B6827" w:rsidP="001F47B9" w:rsidRDefault="009474F8" w14:paraId="0A2358BA" w14:textId="3391D1DA">
      <w:pPr>
        <w:pBdr>
          <w:top w:val="nil"/>
          <w:left w:val="nil"/>
          <w:bottom w:val="nil"/>
          <w:right w:val="nil"/>
          <w:between w:val="nil"/>
        </w:pBdr>
        <w:ind w:left="720"/>
        <w:rPr>
          <w:rFonts w:ascii="Arial" w:hAnsi="Arial" w:cs="Arial"/>
          <w:color w:val="000000"/>
        </w:rPr>
      </w:pPr>
      <w:r w:rsidRPr="00886904">
        <w:rPr>
          <w:rFonts w:ascii="Arial" w:hAnsi="Arial" w:cs="Arial"/>
          <w:color w:val="000000" w:themeColor="text1"/>
          <w:highlight w:val="green"/>
        </w:rPr>
        <w:t>[</w:t>
      </w:r>
      <w:r w:rsidRPr="00886904" w:rsidR="004207D7">
        <w:rPr>
          <w:rFonts w:ascii="Arial" w:hAnsi="Arial" w:cs="Arial"/>
          <w:color w:val="000000" w:themeColor="text1"/>
          <w:highlight w:val="green"/>
        </w:rPr>
        <w:t xml:space="preserve">If you are migrating </w:t>
      </w:r>
      <w:r w:rsidR="00A15B18">
        <w:rPr>
          <w:rFonts w:ascii="Arial" w:hAnsi="Arial" w:cs="Arial"/>
          <w:color w:val="000000" w:themeColor="text1"/>
          <w:highlight w:val="green"/>
        </w:rPr>
        <w:t xml:space="preserve">O365 </w:t>
      </w:r>
      <w:r w:rsidRPr="00886904" w:rsidR="004207D7">
        <w:rPr>
          <w:rFonts w:ascii="Arial" w:hAnsi="Arial" w:cs="Arial"/>
          <w:color w:val="000000" w:themeColor="text1"/>
          <w:highlight w:val="green"/>
        </w:rPr>
        <w:t xml:space="preserve">data from </w:t>
      </w:r>
      <w:r w:rsidRPr="00886904" w:rsidR="00CF65A2">
        <w:rPr>
          <w:rFonts w:ascii="Arial" w:hAnsi="Arial" w:cs="Arial"/>
          <w:color w:val="000000" w:themeColor="text1"/>
          <w:highlight w:val="green"/>
        </w:rPr>
        <w:t>a single</w:t>
      </w:r>
      <w:r w:rsidRPr="00886904" w:rsidR="004207D7">
        <w:rPr>
          <w:rFonts w:ascii="Arial" w:hAnsi="Arial" w:cs="Arial"/>
          <w:color w:val="000000" w:themeColor="text1"/>
          <w:highlight w:val="green"/>
        </w:rPr>
        <w:t xml:space="preserve"> </w:t>
      </w:r>
      <w:r w:rsidR="00917D1E">
        <w:rPr>
          <w:rFonts w:ascii="Arial" w:hAnsi="Arial" w:cs="Arial"/>
          <w:color w:val="000000" w:themeColor="text1"/>
          <w:highlight w:val="green"/>
        </w:rPr>
        <w:t>origin storage</w:t>
      </w:r>
      <w:r w:rsidRPr="00886904" w:rsidR="004207D7">
        <w:rPr>
          <w:rFonts w:ascii="Arial" w:hAnsi="Arial" w:cs="Arial"/>
          <w:color w:val="000000" w:themeColor="text1"/>
          <w:highlight w:val="green"/>
        </w:rPr>
        <w:t xml:space="preserve"> system / tenant </w:t>
      </w:r>
      <w:r w:rsidRPr="00886904" w:rsidR="00CF65A2">
        <w:rPr>
          <w:rFonts w:ascii="Arial" w:hAnsi="Arial" w:cs="Arial"/>
          <w:color w:val="000000" w:themeColor="text1"/>
          <w:highlight w:val="green"/>
        </w:rPr>
        <w:t xml:space="preserve">to a new </w:t>
      </w:r>
      <w:r w:rsidRPr="00886904" w:rsidR="00886904">
        <w:rPr>
          <w:rFonts w:ascii="Arial" w:hAnsi="Arial" w:cs="Arial"/>
          <w:color w:val="000000" w:themeColor="text1"/>
          <w:highlight w:val="green"/>
        </w:rPr>
        <w:t>location</w:t>
      </w:r>
      <w:r w:rsidRPr="00886904" w:rsidR="00CF65A2">
        <w:rPr>
          <w:rFonts w:ascii="Arial" w:hAnsi="Arial" w:cs="Arial"/>
          <w:color w:val="000000" w:themeColor="text1"/>
          <w:highlight w:val="green"/>
        </w:rPr>
        <w:t>, you are not linking data. If data is being</w:t>
      </w:r>
      <w:r w:rsidRPr="00886904" w:rsidR="000B46C7">
        <w:rPr>
          <w:rFonts w:ascii="Arial" w:hAnsi="Arial" w:cs="Arial"/>
          <w:color w:val="000000" w:themeColor="text1"/>
          <w:highlight w:val="green"/>
        </w:rPr>
        <w:t xml:space="preserve"> migrated from two separate </w:t>
      </w:r>
      <w:r w:rsidR="00A15B18">
        <w:rPr>
          <w:rFonts w:ascii="Arial" w:hAnsi="Arial" w:cs="Arial"/>
          <w:color w:val="000000" w:themeColor="text1"/>
          <w:highlight w:val="green"/>
        </w:rPr>
        <w:t xml:space="preserve">O365 </w:t>
      </w:r>
      <w:r w:rsidRPr="00886904" w:rsidR="000B46C7">
        <w:rPr>
          <w:rFonts w:ascii="Arial" w:hAnsi="Arial" w:cs="Arial"/>
          <w:color w:val="000000" w:themeColor="text1"/>
          <w:highlight w:val="green"/>
        </w:rPr>
        <w:t xml:space="preserve">storage systems / tenants into one new combined </w:t>
      </w:r>
      <w:r w:rsidRPr="00886904" w:rsidR="00886904">
        <w:rPr>
          <w:rFonts w:ascii="Arial" w:hAnsi="Arial" w:cs="Arial"/>
          <w:color w:val="000000" w:themeColor="text1"/>
          <w:highlight w:val="green"/>
        </w:rPr>
        <w:t>location, then data is being linked.]</w:t>
      </w:r>
      <w:r w:rsidR="00CF65A2">
        <w:rPr>
          <w:rFonts w:ascii="Arial" w:hAnsi="Arial" w:cs="Arial"/>
          <w:color w:val="000000" w:themeColor="text1"/>
        </w:rPr>
        <w:t xml:space="preserve"> </w:t>
      </w:r>
    </w:p>
    <w:p w:rsidRPr="007321AF" w:rsidR="001F47B9" w:rsidP="001F47B9" w:rsidRDefault="001F47B9" w14:paraId="4F1DBC88" w14:textId="77777777">
      <w:pPr>
        <w:pBdr>
          <w:top w:val="nil"/>
          <w:left w:val="nil"/>
          <w:bottom w:val="nil"/>
          <w:right w:val="nil"/>
          <w:between w:val="nil"/>
        </w:pBdr>
        <w:rPr>
          <w:rFonts w:ascii="Arial" w:hAnsi="Arial" w:cs="Arial"/>
          <w:color w:val="000000"/>
        </w:rPr>
      </w:pPr>
    </w:p>
    <w:p w:rsidRPr="007321AF" w:rsidR="001F47B9" w:rsidP="001F47B9" w:rsidRDefault="001F47B9" w14:paraId="42D67D94" w14:textId="77777777">
      <w:pPr>
        <w:numPr>
          <w:ilvl w:val="1"/>
          <w:numId w:val="3"/>
        </w:numPr>
        <w:pBdr>
          <w:top w:val="nil"/>
          <w:left w:val="nil"/>
          <w:bottom w:val="nil"/>
          <w:right w:val="nil"/>
          <w:between w:val="nil"/>
        </w:pBdr>
        <w:rPr>
          <w:rFonts w:ascii="Arial" w:hAnsi="Arial" w:cs="Arial"/>
          <w:b/>
          <w:color w:val="000000"/>
        </w:rPr>
      </w:pPr>
      <w:bookmarkStart w:name="Page08_Section03_Question09a" w:id="15"/>
      <w:r w:rsidRPr="007321AF">
        <w:rPr>
          <w:rFonts w:ascii="Arial" w:hAnsi="Arial" w:cs="Arial"/>
          <w:b/>
          <w:color w:val="000000"/>
        </w:rPr>
        <w:t xml:space="preserve">Will it become possible, </w:t>
      </w:r>
      <w:proofErr w:type="gramStart"/>
      <w:r w:rsidRPr="007321AF">
        <w:rPr>
          <w:rFonts w:ascii="Arial" w:hAnsi="Arial" w:cs="Arial"/>
          <w:b/>
          <w:color w:val="000000"/>
        </w:rPr>
        <w:t>as a result of</w:t>
      </w:r>
      <w:proofErr w:type="gramEnd"/>
      <w:r w:rsidRPr="007321AF">
        <w:rPr>
          <w:rFonts w:ascii="Arial" w:hAnsi="Arial" w:cs="Arial"/>
          <w:b/>
          <w:color w:val="000000"/>
        </w:rPr>
        <w:t xml:space="preserve"> linking data, to be able to identify individuals who were not already identifiable from the original dataset?  </w:t>
      </w:r>
    </w:p>
    <w:bookmarkEnd w:id="15"/>
    <w:p w:rsidRPr="007321AF" w:rsidR="001F47B9" w:rsidP="001F47B9" w:rsidRDefault="001F47B9" w14:paraId="399C7E3E" w14:textId="77777777">
      <w:pPr>
        <w:pBdr>
          <w:top w:val="nil"/>
          <w:left w:val="nil"/>
          <w:bottom w:val="nil"/>
          <w:right w:val="nil"/>
          <w:between w:val="nil"/>
        </w:pBdr>
        <w:rPr>
          <w:rFonts w:ascii="Arial" w:hAnsi="Arial" w:cs="Arial"/>
          <w:color w:val="000000"/>
        </w:rPr>
      </w:pPr>
      <w:r w:rsidRPr="007321AF">
        <w:rPr>
          <w:rFonts w:ascii="Arial" w:hAnsi="Arial" w:cs="Arial"/>
          <w:color w:val="000000"/>
        </w:rPr>
        <w:tab/>
      </w:r>
    </w:p>
    <w:p w:rsidR="00D119CE" w:rsidP="001F47B9" w:rsidRDefault="001F47B9" w14:paraId="18456C5B" w14:textId="436D0D1A">
      <w:pPr>
        <w:pBdr>
          <w:top w:val="nil"/>
          <w:left w:val="nil"/>
          <w:bottom w:val="nil"/>
          <w:right w:val="nil"/>
          <w:between w:val="nil"/>
        </w:pBdr>
        <w:ind w:left="1440"/>
        <w:rPr>
          <w:rFonts w:ascii="Arial" w:hAnsi="Arial" w:cs="Arial"/>
          <w:color w:val="000000"/>
          <w:highlight w:val="green"/>
        </w:rPr>
      </w:pPr>
      <w:r w:rsidRPr="004F04DC">
        <w:rPr>
          <w:rFonts w:ascii="Arial" w:hAnsi="Arial" w:cs="Arial"/>
          <w:color w:val="000000"/>
          <w:highlight w:val="green"/>
        </w:rPr>
        <w:t>[</w:t>
      </w:r>
      <w:r w:rsidR="00D119CE">
        <w:rPr>
          <w:rFonts w:ascii="Arial" w:hAnsi="Arial" w:cs="Arial"/>
          <w:color w:val="000000"/>
          <w:highlight w:val="green"/>
        </w:rPr>
        <w:t xml:space="preserve">Information asset owners will need to consider whether any data </w:t>
      </w:r>
      <w:r w:rsidR="00A916AB">
        <w:rPr>
          <w:rFonts w:ascii="Arial" w:hAnsi="Arial" w:cs="Arial"/>
          <w:color w:val="000000"/>
          <w:highlight w:val="green"/>
        </w:rPr>
        <w:t xml:space="preserve">that has been pseudonymised or anonymised will be linked </w:t>
      </w:r>
      <w:proofErr w:type="gramStart"/>
      <w:r w:rsidR="00A916AB">
        <w:rPr>
          <w:rFonts w:ascii="Arial" w:hAnsi="Arial" w:cs="Arial"/>
          <w:color w:val="000000"/>
          <w:highlight w:val="green"/>
        </w:rPr>
        <w:t>as a result of</w:t>
      </w:r>
      <w:proofErr w:type="gramEnd"/>
      <w:r w:rsidR="00A916AB">
        <w:rPr>
          <w:rFonts w:ascii="Arial" w:hAnsi="Arial" w:cs="Arial"/>
          <w:color w:val="000000"/>
          <w:highlight w:val="green"/>
        </w:rPr>
        <w:t xml:space="preserve"> this migration. They must then </w:t>
      </w:r>
      <w:proofErr w:type="gramStart"/>
      <w:r w:rsidR="00A916AB">
        <w:rPr>
          <w:rFonts w:ascii="Arial" w:hAnsi="Arial" w:cs="Arial"/>
          <w:color w:val="000000"/>
          <w:highlight w:val="green"/>
        </w:rPr>
        <w:t>make an assessment of</w:t>
      </w:r>
      <w:proofErr w:type="gramEnd"/>
      <w:r w:rsidR="00A916AB">
        <w:rPr>
          <w:rFonts w:ascii="Arial" w:hAnsi="Arial" w:cs="Arial"/>
          <w:color w:val="000000"/>
          <w:highlight w:val="green"/>
        </w:rPr>
        <w:t xml:space="preserve"> whether </w:t>
      </w:r>
      <w:r w:rsidR="00707D1A">
        <w:rPr>
          <w:rFonts w:ascii="Arial" w:hAnsi="Arial" w:cs="Arial"/>
          <w:color w:val="000000"/>
          <w:highlight w:val="green"/>
        </w:rPr>
        <w:t xml:space="preserve">this may lead to data becoming </w:t>
      </w:r>
      <w:proofErr w:type="gramStart"/>
      <w:r w:rsidR="00707D1A">
        <w:rPr>
          <w:rFonts w:ascii="Arial" w:hAnsi="Arial" w:cs="Arial"/>
          <w:color w:val="000000"/>
          <w:highlight w:val="green"/>
        </w:rPr>
        <w:t>identifiable, and</w:t>
      </w:r>
      <w:proofErr w:type="gramEnd"/>
      <w:r w:rsidR="00707D1A">
        <w:rPr>
          <w:rFonts w:ascii="Arial" w:hAnsi="Arial" w:cs="Arial"/>
          <w:color w:val="000000"/>
          <w:highlight w:val="green"/>
        </w:rPr>
        <w:t xml:space="preserve"> take steps to either ensure there is a lawful basis for this reidentification, or take steps to ensure that the data is not reidentified.</w:t>
      </w:r>
    </w:p>
    <w:p w:rsidR="00D119CE" w:rsidP="001F47B9" w:rsidRDefault="00D119CE" w14:paraId="4B6E3BFF" w14:textId="77777777">
      <w:pPr>
        <w:pBdr>
          <w:top w:val="nil"/>
          <w:left w:val="nil"/>
          <w:bottom w:val="nil"/>
          <w:right w:val="nil"/>
          <w:between w:val="nil"/>
        </w:pBdr>
        <w:ind w:left="1440"/>
        <w:rPr>
          <w:rFonts w:ascii="Arial" w:hAnsi="Arial" w:cs="Arial"/>
          <w:color w:val="000000"/>
          <w:highlight w:val="green"/>
        </w:rPr>
      </w:pPr>
    </w:p>
    <w:p w:rsidRPr="007321AF" w:rsidR="001F47B9" w:rsidP="001F47B9" w:rsidRDefault="001F47B9" w14:paraId="43A3E471" w14:textId="6509FE50">
      <w:pPr>
        <w:pBdr>
          <w:top w:val="nil"/>
          <w:left w:val="nil"/>
          <w:bottom w:val="nil"/>
          <w:right w:val="nil"/>
          <w:between w:val="nil"/>
        </w:pBdr>
        <w:ind w:left="1440"/>
        <w:rPr>
          <w:rFonts w:ascii="Arial" w:hAnsi="Arial" w:cs="Arial"/>
          <w:color w:val="000000"/>
        </w:rPr>
      </w:pPr>
      <w:r w:rsidRPr="004F04DC">
        <w:rPr>
          <w:rFonts w:ascii="Arial" w:hAnsi="Arial" w:cs="Arial"/>
          <w:color w:val="000000"/>
          <w:highlight w:val="green"/>
        </w:rPr>
        <w:t xml:space="preserve">Put an </w:t>
      </w:r>
      <w:sdt>
        <w:sdtPr>
          <w:rPr>
            <w:rFonts w:ascii="Arial" w:hAnsi="Arial" w:cs="Arial"/>
            <w:color w:val="000000"/>
            <w:highlight w:val="green"/>
          </w:rPr>
          <w:id w:val="506559701"/>
          <w14:checkbox>
            <w14:checked w14:val="1"/>
            <w14:checkedState w14:val="2612" w14:font="MS Gothic"/>
            <w14:uncheckedState w14:val="2610" w14:font="MS Gothic"/>
          </w14:checkbox>
        </w:sdtPr>
        <w:sdtContent>
          <w:r w:rsidRPr="004F04DC">
            <w:rPr>
              <w:rFonts w:hint="eastAsia" w:ascii="MS Gothic" w:hAnsi="MS Gothic" w:eastAsia="MS Gothic" w:cs="Arial"/>
              <w:color w:val="000000"/>
              <w:highlight w:val="green"/>
            </w:rPr>
            <w:t>☒</w:t>
          </w:r>
        </w:sdtContent>
      </w:sdt>
      <w:r w:rsidRPr="004F04DC">
        <w:rPr>
          <w:rFonts w:ascii="Arial" w:hAnsi="Arial" w:cs="Arial"/>
          <w:color w:val="000000"/>
          <w:highlight w:val="green"/>
        </w:rPr>
        <w:t xml:space="preserve"> next to the one that applies.]</w:t>
      </w:r>
    </w:p>
    <w:p w:rsidR="001F47B9" w:rsidP="001F47B9" w:rsidRDefault="001F47B9" w14:paraId="017FADAE" w14:textId="77777777">
      <w:pPr>
        <w:pBdr>
          <w:top w:val="nil"/>
          <w:left w:val="nil"/>
          <w:bottom w:val="nil"/>
          <w:right w:val="nil"/>
          <w:between w:val="nil"/>
        </w:pBdr>
        <w:ind w:left="1440"/>
        <w:rPr>
          <w:rFonts w:ascii="Arial" w:hAnsi="Arial" w:cs="Arial"/>
          <w:color w:val="000000"/>
        </w:rPr>
      </w:pPr>
    </w:p>
    <w:tbl>
      <w:tblPr>
        <w:tblStyle w:val="TableGrid"/>
        <w:tblW w:w="7627" w:type="dxa"/>
        <w:tblInd w:w="1440" w:type="dxa"/>
        <w:tblLook w:val="04A0" w:firstRow="1" w:lastRow="0" w:firstColumn="1" w:lastColumn="0" w:noHBand="0" w:noVBand="1"/>
      </w:tblPr>
      <w:tblGrid>
        <w:gridCol w:w="456"/>
        <w:gridCol w:w="7171"/>
      </w:tblGrid>
      <w:tr w:rsidR="001F47B9" w:rsidTr="00842463" w14:paraId="6E98CF9A" w14:textId="77777777">
        <w:sdt>
          <w:sdtPr>
            <w:rPr>
              <w:rFonts w:ascii="Arial" w:hAnsi="Arial" w:cs="Arial"/>
              <w:color w:val="000000"/>
            </w:rPr>
            <w:id w:val="580879945"/>
            <w14:checkbox>
              <w14:checked w14:val="0"/>
              <w14:checkedState w14:val="2612" w14:font="MS Gothic"/>
              <w14:uncheckedState w14:val="2610" w14:font="MS Gothic"/>
            </w14:checkbox>
          </w:sdtPr>
          <w:sdtContent>
            <w:tc>
              <w:tcPr>
                <w:tcW w:w="456" w:type="dxa"/>
              </w:tcPr>
              <w:p w:rsidR="001F47B9" w:rsidP="00842463" w:rsidRDefault="001F47B9" w14:paraId="1A368B89" w14:textId="77777777">
                <w:pPr>
                  <w:rPr>
                    <w:rFonts w:ascii="Arial" w:hAnsi="Arial" w:cs="Arial"/>
                    <w:color w:val="000000"/>
                  </w:rPr>
                </w:pPr>
                <w:r>
                  <w:rPr>
                    <w:rFonts w:hint="eastAsia" w:ascii="MS Gothic" w:hAnsi="MS Gothic" w:eastAsia="MS Gothic" w:cs="Arial"/>
                    <w:color w:val="000000"/>
                  </w:rPr>
                  <w:t>☐</w:t>
                </w:r>
              </w:p>
            </w:tc>
          </w:sdtContent>
        </w:sdt>
        <w:tc>
          <w:tcPr>
            <w:tcW w:w="7171" w:type="dxa"/>
          </w:tcPr>
          <w:p w:rsidR="001F47B9" w:rsidP="00842463" w:rsidRDefault="001F47B9" w14:paraId="3993B766" w14:textId="77777777">
            <w:pPr>
              <w:rPr>
                <w:rFonts w:ascii="Arial" w:hAnsi="Arial" w:cs="Arial"/>
                <w:color w:val="000000"/>
              </w:rPr>
            </w:pPr>
            <w:r>
              <w:rPr>
                <w:rFonts w:ascii="Arial" w:hAnsi="Arial" w:cs="Arial"/>
                <w:color w:val="000000"/>
              </w:rPr>
              <w:t xml:space="preserve">Yes </w:t>
            </w:r>
            <w:r w:rsidRPr="00E32BB7">
              <w:rPr>
                <w:rFonts w:ascii="Arial" w:hAnsi="Arial" w:cs="Arial"/>
                <w:color w:val="000000"/>
                <w:highlight w:val="green"/>
              </w:rPr>
              <w:t>[</w:t>
            </w:r>
            <w:r>
              <w:rPr>
                <w:rFonts w:ascii="Arial" w:hAnsi="Arial" w:cs="Arial"/>
                <w:color w:val="000000"/>
                <w:highlight w:val="green"/>
              </w:rPr>
              <w:t>p</w:t>
            </w:r>
            <w:r w:rsidRPr="00E32BB7">
              <w:rPr>
                <w:rFonts w:ascii="Arial" w:hAnsi="Arial" w:cs="Arial"/>
                <w:color w:val="000000"/>
                <w:highlight w:val="green"/>
              </w:rPr>
              <w:t>rovide details below]</w:t>
            </w:r>
          </w:p>
          <w:p w:rsidR="001F47B9" w:rsidP="00842463" w:rsidRDefault="001F47B9" w14:paraId="72EFA4F9" w14:textId="77777777">
            <w:pPr>
              <w:rPr>
                <w:rFonts w:ascii="Arial" w:hAnsi="Arial" w:cs="Arial"/>
                <w:color w:val="000000"/>
              </w:rPr>
            </w:pPr>
          </w:p>
        </w:tc>
      </w:tr>
      <w:tr w:rsidR="001F47B9" w:rsidTr="00842463" w14:paraId="5F1C7F26" w14:textId="77777777">
        <w:sdt>
          <w:sdtPr>
            <w:rPr>
              <w:rFonts w:ascii="Arial" w:hAnsi="Arial" w:cs="Arial"/>
              <w:color w:val="000000"/>
            </w:rPr>
            <w:id w:val="2025742995"/>
            <w14:checkbox>
              <w14:checked w14:val="0"/>
              <w14:checkedState w14:val="2612" w14:font="MS Gothic"/>
              <w14:uncheckedState w14:val="2610" w14:font="MS Gothic"/>
            </w14:checkbox>
          </w:sdtPr>
          <w:sdtContent>
            <w:tc>
              <w:tcPr>
                <w:tcW w:w="456" w:type="dxa"/>
              </w:tcPr>
              <w:p w:rsidR="001F47B9" w:rsidP="00842463" w:rsidRDefault="001F47B9" w14:paraId="77613D8E" w14:textId="77777777">
                <w:pPr>
                  <w:rPr>
                    <w:rFonts w:ascii="Arial" w:hAnsi="Arial" w:cs="Arial"/>
                    <w:color w:val="000000"/>
                  </w:rPr>
                </w:pPr>
                <w:r>
                  <w:rPr>
                    <w:rFonts w:hint="eastAsia" w:ascii="MS Gothic" w:hAnsi="MS Gothic" w:eastAsia="MS Gothic" w:cs="Arial"/>
                    <w:color w:val="000000"/>
                  </w:rPr>
                  <w:t>☐</w:t>
                </w:r>
              </w:p>
            </w:tc>
          </w:sdtContent>
        </w:sdt>
        <w:tc>
          <w:tcPr>
            <w:tcW w:w="7171" w:type="dxa"/>
          </w:tcPr>
          <w:p w:rsidR="001F47B9" w:rsidP="00842463" w:rsidRDefault="001F47B9" w14:paraId="68835F1A" w14:textId="77777777">
            <w:pPr>
              <w:rPr>
                <w:rFonts w:ascii="Arial" w:hAnsi="Arial" w:cs="Arial"/>
                <w:color w:val="000000"/>
              </w:rPr>
            </w:pPr>
            <w:r>
              <w:rPr>
                <w:rFonts w:ascii="Arial" w:hAnsi="Arial" w:cs="Arial"/>
                <w:color w:val="000000"/>
              </w:rPr>
              <w:t>No</w:t>
            </w:r>
          </w:p>
          <w:p w:rsidR="001F47B9" w:rsidP="00842463" w:rsidRDefault="001F47B9" w14:paraId="12E465A7" w14:textId="77777777">
            <w:pPr>
              <w:rPr>
                <w:rFonts w:ascii="Arial" w:hAnsi="Arial" w:cs="Arial"/>
                <w:color w:val="000000"/>
              </w:rPr>
            </w:pPr>
          </w:p>
        </w:tc>
      </w:tr>
      <w:tr w:rsidR="001F47B9" w:rsidTr="00842463" w14:paraId="0E844A6E" w14:textId="77777777">
        <w:sdt>
          <w:sdtPr>
            <w:rPr>
              <w:rFonts w:ascii="Arial" w:hAnsi="Arial" w:cs="Arial"/>
              <w:color w:val="000000"/>
            </w:rPr>
            <w:id w:val="1701586995"/>
            <w14:checkbox>
              <w14:checked w14:val="0"/>
              <w14:checkedState w14:val="2612" w14:font="MS Gothic"/>
              <w14:uncheckedState w14:val="2610" w14:font="MS Gothic"/>
            </w14:checkbox>
          </w:sdtPr>
          <w:sdtContent>
            <w:tc>
              <w:tcPr>
                <w:tcW w:w="456" w:type="dxa"/>
              </w:tcPr>
              <w:p w:rsidR="001F47B9" w:rsidP="00842463" w:rsidRDefault="001F47B9" w14:paraId="6346B995" w14:textId="77777777">
                <w:pPr>
                  <w:rPr>
                    <w:rFonts w:ascii="Arial" w:hAnsi="Arial" w:cs="Arial"/>
                    <w:color w:val="000000"/>
                  </w:rPr>
                </w:pPr>
                <w:r>
                  <w:rPr>
                    <w:rFonts w:hint="eastAsia" w:ascii="MS Gothic" w:hAnsi="MS Gothic" w:eastAsia="MS Gothic" w:cs="Arial"/>
                    <w:color w:val="000000"/>
                  </w:rPr>
                  <w:t>☐</w:t>
                </w:r>
              </w:p>
            </w:tc>
          </w:sdtContent>
        </w:sdt>
        <w:tc>
          <w:tcPr>
            <w:tcW w:w="7171" w:type="dxa"/>
          </w:tcPr>
          <w:p w:rsidR="001F47B9" w:rsidP="00842463" w:rsidRDefault="001F47B9" w14:paraId="2B4A6EBC" w14:textId="77777777">
            <w:pPr>
              <w:rPr>
                <w:rFonts w:ascii="Arial" w:hAnsi="Arial" w:cs="Arial"/>
                <w:color w:val="000000"/>
              </w:rPr>
            </w:pPr>
            <w:r>
              <w:rPr>
                <w:rFonts w:ascii="Arial" w:hAnsi="Arial" w:cs="Arial"/>
                <w:color w:val="000000"/>
              </w:rPr>
              <w:t xml:space="preserve">Unsure </w:t>
            </w:r>
            <w:r w:rsidRPr="007321AF">
              <w:rPr>
                <w:rFonts w:ascii="Arial" w:hAnsi="Arial" w:cs="Arial"/>
                <w:color w:val="000000"/>
                <w:highlight w:val="green"/>
              </w:rPr>
              <w:t>[</w:t>
            </w:r>
            <w:r>
              <w:rPr>
                <w:rFonts w:ascii="Arial" w:hAnsi="Arial" w:cs="Arial"/>
                <w:color w:val="000000"/>
                <w:highlight w:val="green"/>
              </w:rPr>
              <w:t>t</w:t>
            </w:r>
            <w:r w:rsidRPr="007321AF">
              <w:rPr>
                <w:rFonts w:ascii="Arial" w:hAnsi="Arial" w:cs="Arial"/>
                <w:color w:val="000000"/>
                <w:highlight w:val="green"/>
              </w:rPr>
              <w:t>ry to provide details below]</w:t>
            </w:r>
          </w:p>
          <w:p w:rsidR="001F47B9" w:rsidP="00842463" w:rsidRDefault="001F47B9" w14:paraId="6186E176" w14:textId="77777777">
            <w:pPr>
              <w:rPr>
                <w:rFonts w:ascii="Arial" w:hAnsi="Arial" w:cs="Arial"/>
                <w:color w:val="000000"/>
              </w:rPr>
            </w:pPr>
          </w:p>
        </w:tc>
      </w:tr>
    </w:tbl>
    <w:p w:rsidRPr="007321AF" w:rsidR="001F47B9" w:rsidP="001F47B9" w:rsidRDefault="001F47B9" w14:paraId="04281A48" w14:textId="77777777">
      <w:pPr>
        <w:pBdr>
          <w:top w:val="nil"/>
          <w:left w:val="nil"/>
          <w:bottom w:val="nil"/>
          <w:right w:val="nil"/>
          <w:between w:val="nil"/>
        </w:pBdr>
        <w:rPr>
          <w:rFonts w:ascii="Arial" w:hAnsi="Arial" w:cs="Arial"/>
          <w:color w:val="000000"/>
        </w:rPr>
      </w:pPr>
    </w:p>
    <w:p w:rsidRPr="007321AF" w:rsidR="001F47B9" w:rsidP="001F47B9" w:rsidRDefault="001F47B9" w14:paraId="1184F81A" w14:textId="77777777">
      <w:pPr>
        <w:pBdr>
          <w:top w:val="nil"/>
          <w:left w:val="nil"/>
          <w:bottom w:val="nil"/>
          <w:right w:val="nil"/>
          <w:between w:val="nil"/>
        </w:pBdr>
        <w:ind w:left="1440"/>
        <w:rPr>
          <w:rFonts w:ascii="Arial" w:hAnsi="Arial" w:cs="Arial"/>
          <w:color w:val="000000"/>
        </w:rPr>
      </w:pPr>
      <w:r w:rsidRPr="6E2FCE1B">
        <w:rPr>
          <w:rFonts w:ascii="Arial" w:hAnsi="Arial" w:cs="Arial"/>
          <w:color w:val="000000" w:themeColor="text1"/>
          <w:highlight w:val="green"/>
        </w:rPr>
        <w:t xml:space="preserve">[Standalone datasets may not be identifiable when all identifiers, such as NHS number, are replaced with a code. However, if you link the dataset with other data, it could become identifiable data. For example, if once linked, you could look up which code is associated with which NHS number. You will need to factor this in when you complete </w:t>
      </w:r>
      <w:hyperlink w:history="1" w:anchor="Page12_Section05">
        <w:r w:rsidRPr="00F94D2B">
          <w:rPr>
            <w:rStyle w:val="Hyperlink"/>
            <w:rFonts w:ascii="Arial" w:hAnsi="Arial" w:cs="Arial"/>
            <w:highlight w:val="green"/>
          </w:rPr>
          <w:t>section 5</w:t>
        </w:r>
      </w:hyperlink>
      <w:r w:rsidRPr="6E2FCE1B">
        <w:rPr>
          <w:rFonts w:ascii="Arial" w:hAnsi="Arial" w:cs="Arial"/>
          <w:color w:val="000000" w:themeColor="text1"/>
          <w:highlight w:val="green"/>
        </w:rPr>
        <w:t>.]</w:t>
      </w:r>
    </w:p>
    <w:p w:rsidRPr="004B6827" w:rsidR="001F47B9" w:rsidP="004B6827" w:rsidRDefault="001F47B9" w14:paraId="74C467CF" w14:textId="77777777"/>
    <w:p w:rsidRPr="007321AF" w:rsidR="00960D22" w:rsidP="00646235" w:rsidRDefault="007140AB" w14:paraId="000000CE" w14:textId="1095C26F">
      <w:pPr>
        <w:pStyle w:val="Heading2"/>
      </w:pPr>
      <w:bookmarkStart w:name="_Toc190185369" w:id="16"/>
      <w:r w:rsidRPr="007321AF">
        <w:t xml:space="preserve">SECTION 4 </w:t>
      </w:r>
      <w:r w:rsidR="00BE3CE8">
        <w:t>–</w:t>
      </w:r>
      <w:r w:rsidRPr="007321AF">
        <w:t xml:space="preserve"> </w:t>
      </w:r>
      <w:r w:rsidR="00BE3CE8">
        <w:t>Where will data flow?</w:t>
      </w:r>
      <w:bookmarkEnd w:id="16"/>
      <w:r w:rsidRPr="007321AF">
        <w:t xml:space="preserve"> </w:t>
      </w:r>
      <w:bookmarkEnd w:id="14"/>
    </w:p>
    <w:p w:rsidRPr="007321AF" w:rsidR="00960D22" w:rsidRDefault="00960D22" w14:paraId="000000CF" w14:textId="77777777">
      <w:pPr>
        <w:pBdr>
          <w:top w:val="nil"/>
          <w:left w:val="nil"/>
          <w:bottom w:val="nil"/>
          <w:right w:val="nil"/>
          <w:between w:val="nil"/>
        </w:pBdr>
        <w:rPr>
          <w:rFonts w:ascii="Arial" w:hAnsi="Arial" w:cs="Arial"/>
          <w:color w:val="000000"/>
        </w:rPr>
      </w:pPr>
    </w:p>
    <w:p w:rsidRPr="007321AF" w:rsidR="00960D22" w:rsidP="00841EB7" w:rsidRDefault="00F6545A" w14:paraId="000000D0" w14:textId="7A68096A">
      <w:pPr>
        <w:numPr>
          <w:ilvl w:val="0"/>
          <w:numId w:val="3"/>
        </w:numPr>
        <w:pBdr>
          <w:top w:val="nil"/>
          <w:left w:val="nil"/>
          <w:bottom w:val="nil"/>
          <w:right w:val="nil"/>
          <w:between w:val="nil"/>
        </w:pBdr>
        <w:rPr>
          <w:rFonts w:ascii="Arial" w:hAnsi="Arial" w:cs="Arial"/>
          <w:b/>
          <w:color w:val="000000"/>
        </w:rPr>
      </w:pPr>
      <w:r>
        <w:rPr>
          <w:rFonts w:ascii="Arial" w:hAnsi="Arial" w:cs="Arial"/>
          <w:b/>
          <w:color w:val="000000"/>
        </w:rPr>
        <w:t xml:space="preserve"> </w:t>
      </w:r>
      <w:bookmarkStart w:name="Page10_Section04_Question10" w:id="17"/>
      <w:r w:rsidRPr="007321AF" w:rsidR="007140AB">
        <w:rPr>
          <w:rFonts w:ascii="Arial" w:hAnsi="Arial" w:cs="Arial"/>
          <w:b/>
          <w:color w:val="000000"/>
        </w:rPr>
        <w:t>Describe the flows of data</w:t>
      </w:r>
      <w:r w:rsidR="005B33BC">
        <w:rPr>
          <w:rFonts w:ascii="Arial" w:hAnsi="Arial" w:cs="Arial"/>
          <w:b/>
          <w:color w:val="000000"/>
        </w:rPr>
        <w:t>.</w:t>
      </w:r>
      <w:bookmarkEnd w:id="17"/>
    </w:p>
    <w:p w:rsidR="005A3EA5" w:rsidP="5AB06A69" w:rsidRDefault="005A3EA5" w14:paraId="1B971713" w14:textId="5AB9C2B9">
      <w:pPr>
        <w:pBdr>
          <w:top w:val="nil"/>
          <w:left w:val="nil"/>
          <w:bottom w:val="nil"/>
          <w:right w:val="nil"/>
          <w:between w:val="nil"/>
        </w:pBdr>
      </w:pPr>
    </w:p>
    <w:p w:rsidR="006E0CC2" w:rsidP="00427617" w:rsidRDefault="006E0CC2" w14:paraId="1F8C132D" w14:textId="541E0020">
      <w:pPr>
        <w:pBdr>
          <w:top w:val="nil"/>
          <w:left w:val="nil"/>
          <w:bottom w:val="nil"/>
          <w:right w:val="nil"/>
          <w:between w:val="nil"/>
        </w:pBdr>
        <w:ind w:left="720"/>
        <w:rPr>
          <w:rFonts w:ascii="Arial" w:hAnsi="Arial" w:cs="Arial"/>
        </w:rPr>
      </w:pPr>
      <w:r w:rsidRPr="00FD0AB5">
        <w:rPr>
          <w:rFonts w:ascii="Arial" w:hAnsi="Arial" w:cs="Arial"/>
          <w:highlight w:val="green"/>
        </w:rPr>
        <w:t xml:space="preserve">[Describe the </w:t>
      </w:r>
      <w:r w:rsidR="007B603B">
        <w:rPr>
          <w:rFonts w:ascii="Arial" w:hAnsi="Arial" w:cs="Arial"/>
          <w:highlight w:val="green"/>
        </w:rPr>
        <w:t>path the data takes</w:t>
      </w:r>
      <w:r w:rsidRPr="00FD0AB5">
        <w:rPr>
          <w:rFonts w:ascii="Arial" w:hAnsi="Arial" w:cs="Arial"/>
          <w:highlight w:val="green"/>
        </w:rPr>
        <w:t xml:space="preserve"> or provide a flow map showing how the data travels </w:t>
      </w:r>
      <w:proofErr w:type="gramStart"/>
      <w:r w:rsidRPr="00FD0AB5">
        <w:rPr>
          <w:rFonts w:ascii="Arial" w:hAnsi="Arial" w:cs="Arial"/>
          <w:highlight w:val="green"/>
        </w:rPr>
        <w:t xml:space="preserve">from the </w:t>
      </w:r>
      <w:r w:rsidR="00917D1E">
        <w:rPr>
          <w:rFonts w:ascii="Arial" w:hAnsi="Arial" w:cs="Arial"/>
          <w:highlight w:val="green"/>
        </w:rPr>
        <w:t>origin storage</w:t>
      </w:r>
      <w:r w:rsidRPr="00FD0AB5" w:rsidR="00865AF7">
        <w:rPr>
          <w:rFonts w:ascii="Arial" w:hAnsi="Arial" w:cs="Arial"/>
          <w:highlight w:val="green"/>
        </w:rPr>
        <w:t xml:space="preserve"> system / tenant</w:t>
      </w:r>
      <w:r w:rsidR="00996D06">
        <w:rPr>
          <w:rFonts w:ascii="Arial" w:hAnsi="Arial" w:cs="Arial"/>
          <w:highlight w:val="green"/>
        </w:rPr>
        <w:t>,</w:t>
      </w:r>
      <w:proofErr w:type="gramEnd"/>
      <w:r w:rsidRPr="00FD0AB5" w:rsidR="00865AF7">
        <w:rPr>
          <w:rFonts w:ascii="Arial" w:hAnsi="Arial" w:cs="Arial"/>
          <w:highlight w:val="green"/>
        </w:rPr>
        <w:t xml:space="preserve"> to the new storage system / tenant. </w:t>
      </w:r>
      <w:r w:rsidR="000B549C">
        <w:rPr>
          <w:rFonts w:ascii="Arial" w:hAnsi="Arial" w:cs="Arial"/>
          <w:highlight w:val="green"/>
        </w:rPr>
        <w:t xml:space="preserve">The technical staff </w:t>
      </w:r>
      <w:r w:rsidR="000455DD">
        <w:rPr>
          <w:rFonts w:ascii="Arial" w:hAnsi="Arial" w:cs="Arial"/>
          <w:highlight w:val="green"/>
        </w:rPr>
        <w:t xml:space="preserve">performing the transfer should be able to provide a diagram or explain where the data will go at each stage of the process, and how this is done. </w:t>
      </w:r>
      <w:r w:rsidR="00DA3C9E">
        <w:rPr>
          <w:rFonts w:ascii="Arial" w:hAnsi="Arial" w:cs="Arial"/>
          <w:highlight w:val="green"/>
        </w:rPr>
        <w:t xml:space="preserve">It must be clear </w:t>
      </w:r>
      <w:r w:rsidR="00D8477B">
        <w:rPr>
          <w:rFonts w:ascii="Arial" w:hAnsi="Arial" w:cs="Arial"/>
          <w:highlight w:val="green"/>
        </w:rPr>
        <w:t>who will be able to access the data and whether it will be identifiable.</w:t>
      </w:r>
      <w:r w:rsidR="00DA3C9E">
        <w:rPr>
          <w:rFonts w:ascii="Arial" w:hAnsi="Arial" w:cs="Arial"/>
          <w:highlight w:val="green"/>
        </w:rPr>
        <w:t xml:space="preserve"> </w:t>
      </w:r>
      <w:r w:rsidRPr="00FD0AB5" w:rsidR="00865AF7">
        <w:rPr>
          <w:rFonts w:ascii="Arial" w:hAnsi="Arial" w:cs="Arial"/>
          <w:highlight w:val="green"/>
        </w:rPr>
        <w:t>A</w:t>
      </w:r>
      <w:r w:rsidRPr="00FD0AB5" w:rsidR="00FD0AB5">
        <w:rPr>
          <w:rFonts w:ascii="Arial" w:hAnsi="Arial" w:cs="Arial"/>
          <w:highlight w:val="green"/>
        </w:rPr>
        <w:t xml:space="preserve"> typical </w:t>
      </w:r>
      <w:r w:rsidR="00B54C4C">
        <w:rPr>
          <w:rFonts w:ascii="Arial" w:hAnsi="Arial" w:cs="Arial"/>
          <w:highlight w:val="green"/>
        </w:rPr>
        <w:t xml:space="preserve">simplified </w:t>
      </w:r>
      <w:r w:rsidRPr="00FD0AB5" w:rsidR="00865AF7">
        <w:rPr>
          <w:rFonts w:ascii="Arial" w:hAnsi="Arial" w:cs="Arial"/>
          <w:highlight w:val="green"/>
        </w:rPr>
        <w:t>example is provided below.]</w:t>
      </w:r>
    </w:p>
    <w:p w:rsidR="006E0CC2" w:rsidP="00427617" w:rsidRDefault="006E0CC2" w14:paraId="3470F55F" w14:textId="77777777">
      <w:pPr>
        <w:pBdr>
          <w:top w:val="nil"/>
          <w:left w:val="nil"/>
          <w:bottom w:val="nil"/>
          <w:right w:val="nil"/>
          <w:between w:val="nil"/>
        </w:pBdr>
        <w:ind w:left="720"/>
        <w:rPr>
          <w:rFonts w:ascii="Arial" w:hAnsi="Arial" w:cs="Arial"/>
        </w:rPr>
      </w:pPr>
    </w:p>
    <w:p w:rsidR="00014512" w:rsidP="00427617" w:rsidRDefault="00A43F6C" w14:paraId="5B546F44" w14:textId="050203C8">
      <w:pPr>
        <w:pBdr>
          <w:top w:val="nil"/>
          <w:left w:val="nil"/>
          <w:bottom w:val="nil"/>
          <w:right w:val="nil"/>
          <w:between w:val="nil"/>
        </w:pBdr>
        <w:ind w:left="720"/>
        <w:rPr>
          <w:rFonts w:ascii="Arial" w:hAnsi="Arial" w:cs="Arial"/>
        </w:rPr>
      </w:pPr>
      <w:r w:rsidRPr="00E60317">
        <w:rPr>
          <w:rFonts w:ascii="Arial" w:hAnsi="Arial" w:cs="Arial"/>
          <w:highlight w:val="yellow"/>
        </w:rPr>
        <w:t>Data is</w:t>
      </w:r>
      <w:r w:rsidRPr="00E60317" w:rsidR="00301AD4">
        <w:rPr>
          <w:rFonts w:ascii="Arial" w:hAnsi="Arial" w:cs="Arial"/>
          <w:highlight w:val="yellow"/>
        </w:rPr>
        <w:t xml:space="preserve"> initially held in </w:t>
      </w:r>
      <w:r w:rsidRPr="00E60317" w:rsidR="00FD0AB5">
        <w:rPr>
          <w:rFonts w:ascii="Arial" w:hAnsi="Arial" w:cs="Arial"/>
          <w:highlight w:val="green"/>
        </w:rPr>
        <w:t>[</w:t>
      </w:r>
      <w:r w:rsidR="00917D1E">
        <w:rPr>
          <w:rFonts w:ascii="Arial" w:hAnsi="Arial" w:cs="Arial"/>
          <w:highlight w:val="green"/>
        </w:rPr>
        <w:t>origin storage</w:t>
      </w:r>
      <w:r w:rsidRPr="00E60317" w:rsidR="00FD0AB5">
        <w:rPr>
          <w:rFonts w:ascii="Arial" w:hAnsi="Arial" w:cs="Arial"/>
          <w:highlight w:val="green"/>
        </w:rPr>
        <w:t xml:space="preserve"> system / tenant]</w:t>
      </w:r>
      <w:r w:rsidRPr="00E60317" w:rsidR="00301AD4">
        <w:rPr>
          <w:rFonts w:ascii="Arial" w:hAnsi="Arial" w:cs="Arial"/>
          <w:highlight w:val="yellow"/>
        </w:rPr>
        <w:t xml:space="preserve">. A copy of the data is created </w:t>
      </w:r>
      <w:r w:rsidRPr="00E60317" w:rsidR="00997198">
        <w:rPr>
          <w:rFonts w:ascii="Arial" w:hAnsi="Arial" w:cs="Arial"/>
          <w:highlight w:val="yellow"/>
        </w:rPr>
        <w:t>and transferred into</w:t>
      </w:r>
      <w:r w:rsidRPr="00E60317">
        <w:rPr>
          <w:rFonts w:ascii="Arial" w:hAnsi="Arial" w:cs="Arial"/>
          <w:highlight w:val="yellow"/>
        </w:rPr>
        <w:t xml:space="preserve"> </w:t>
      </w:r>
      <w:r w:rsidRPr="00E60317" w:rsidR="001907ED">
        <w:rPr>
          <w:rFonts w:ascii="Arial" w:hAnsi="Arial" w:cs="Arial"/>
          <w:highlight w:val="green"/>
        </w:rPr>
        <w:t>[temporary</w:t>
      </w:r>
      <w:r w:rsidRPr="00E60317" w:rsidR="007A2C5D">
        <w:rPr>
          <w:rFonts w:ascii="Arial" w:hAnsi="Arial" w:cs="Arial"/>
          <w:highlight w:val="green"/>
        </w:rPr>
        <w:t xml:space="preserve"> </w:t>
      </w:r>
      <w:r w:rsidRPr="00E60317" w:rsidR="007B603B">
        <w:rPr>
          <w:rFonts w:ascii="Arial" w:hAnsi="Arial" w:cs="Arial"/>
          <w:highlight w:val="green"/>
        </w:rPr>
        <w:t>midpoint</w:t>
      </w:r>
      <w:r w:rsidRPr="00E60317" w:rsidR="001907ED">
        <w:rPr>
          <w:rFonts w:ascii="Arial" w:hAnsi="Arial" w:cs="Arial"/>
          <w:highlight w:val="green"/>
        </w:rPr>
        <w:t xml:space="preserve"> storage</w:t>
      </w:r>
      <w:r w:rsidRPr="00E60317" w:rsidR="009B736F">
        <w:rPr>
          <w:rFonts w:ascii="Arial" w:hAnsi="Arial" w:cs="Arial"/>
          <w:highlight w:val="green"/>
        </w:rPr>
        <w:t>]</w:t>
      </w:r>
      <w:r w:rsidRPr="00E60317" w:rsidR="00427617">
        <w:rPr>
          <w:rFonts w:ascii="Arial" w:hAnsi="Arial" w:cs="Arial"/>
          <w:highlight w:val="yellow"/>
        </w:rPr>
        <w:t xml:space="preserve">. The data is then transferred from </w:t>
      </w:r>
      <w:r w:rsidRPr="00E60317" w:rsidR="007B603B">
        <w:rPr>
          <w:rFonts w:ascii="Arial" w:hAnsi="Arial" w:cs="Arial"/>
          <w:highlight w:val="green"/>
        </w:rPr>
        <w:t>[temporary midpoint storage]</w:t>
      </w:r>
      <w:r w:rsidRPr="00E60317" w:rsidR="00427617">
        <w:rPr>
          <w:rFonts w:ascii="Arial" w:hAnsi="Arial" w:cs="Arial"/>
          <w:highlight w:val="yellow"/>
        </w:rPr>
        <w:t xml:space="preserve"> to </w:t>
      </w:r>
      <w:r w:rsidRPr="00E60317" w:rsidR="00E60317">
        <w:rPr>
          <w:rFonts w:ascii="Arial" w:hAnsi="Arial" w:cs="Arial"/>
          <w:highlight w:val="green"/>
        </w:rPr>
        <w:t>[new storage system / tenant]</w:t>
      </w:r>
      <w:r w:rsidRPr="00E60317" w:rsidR="00427617">
        <w:rPr>
          <w:rFonts w:ascii="Arial" w:hAnsi="Arial" w:cs="Arial"/>
          <w:highlight w:val="yellow"/>
        </w:rPr>
        <w:t>.</w:t>
      </w:r>
      <w:r w:rsidR="00427617">
        <w:rPr>
          <w:rFonts w:ascii="Arial" w:hAnsi="Arial" w:cs="Arial"/>
        </w:rPr>
        <w:t xml:space="preserve"> </w:t>
      </w:r>
    </w:p>
    <w:p w:rsidR="58AC077A" w:rsidP="58AC077A" w:rsidRDefault="58AC077A" w14:paraId="7CFD2D48" w14:textId="16BC879A">
      <w:pPr>
        <w:pBdr>
          <w:top w:val="nil"/>
          <w:left w:val="nil"/>
          <w:bottom w:val="nil"/>
          <w:right w:val="nil"/>
          <w:between w:val="nil"/>
        </w:pBdr>
        <w:rPr>
          <w:rFonts w:ascii="Arial" w:hAnsi="Arial" w:cs="Arial"/>
          <w:color w:val="000000" w:themeColor="text1"/>
        </w:rPr>
      </w:pPr>
    </w:p>
    <w:p w:rsidRPr="007321AF" w:rsidR="00960D22" w:rsidP="00841EB7" w:rsidRDefault="007140AB" w14:paraId="000000E2" w14:textId="7050571F">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themeColor="text1"/>
        </w:rPr>
        <w:t>Confirm that your organisation’s information asset register (IAR)</w:t>
      </w:r>
      <w:r w:rsidR="001937ED">
        <w:rPr>
          <w:rFonts w:ascii="Arial" w:hAnsi="Arial" w:cs="Arial"/>
          <w:b/>
          <w:color w:val="000000" w:themeColor="text1"/>
        </w:rPr>
        <w:t>,</w:t>
      </w:r>
      <w:r w:rsidRPr="007321AF">
        <w:rPr>
          <w:rFonts w:ascii="Arial" w:hAnsi="Arial" w:cs="Arial"/>
          <w:b/>
          <w:color w:val="000000" w:themeColor="text1"/>
        </w:rPr>
        <w:t xml:space="preserve"> </w:t>
      </w:r>
      <w:r w:rsidRPr="007321AF" w:rsidR="6059D9F3">
        <w:rPr>
          <w:rFonts w:ascii="Arial" w:hAnsi="Arial" w:cs="Arial"/>
          <w:b/>
          <w:bCs/>
          <w:color w:val="000000" w:themeColor="text1"/>
        </w:rPr>
        <w:t>record</w:t>
      </w:r>
      <w:r w:rsidRPr="007321AF">
        <w:rPr>
          <w:rFonts w:ascii="Arial" w:hAnsi="Arial" w:cs="Arial"/>
          <w:b/>
          <w:color w:val="000000" w:themeColor="text1"/>
        </w:rPr>
        <w:t xml:space="preserve"> of processing activities (ROPA)</w:t>
      </w:r>
      <w:r w:rsidR="0089626B">
        <w:rPr>
          <w:rFonts w:ascii="Arial" w:hAnsi="Arial" w:cs="Arial"/>
          <w:b/>
          <w:color w:val="000000" w:themeColor="text1"/>
        </w:rPr>
        <w:t xml:space="preserve"> or your </w:t>
      </w:r>
      <w:r w:rsidR="008478D3">
        <w:rPr>
          <w:rFonts w:ascii="Arial" w:hAnsi="Arial" w:cs="Arial"/>
          <w:b/>
          <w:color w:val="000000" w:themeColor="text1"/>
        </w:rPr>
        <w:t>combined information assets and flows register (IAFR)</w:t>
      </w:r>
      <w:r w:rsidRPr="007321AF">
        <w:rPr>
          <w:rFonts w:ascii="Arial" w:hAnsi="Arial" w:cs="Arial"/>
          <w:b/>
          <w:color w:val="000000" w:themeColor="text1"/>
        </w:rPr>
        <w:t xml:space="preserve"> has been updated with the flows described above.</w:t>
      </w:r>
    </w:p>
    <w:p w:rsidRPr="007321AF" w:rsidR="00960D22" w:rsidRDefault="00960D22" w14:paraId="000000E3" w14:textId="77777777">
      <w:pPr>
        <w:pBdr>
          <w:top w:val="nil"/>
          <w:left w:val="nil"/>
          <w:bottom w:val="nil"/>
          <w:right w:val="nil"/>
          <w:between w:val="nil"/>
        </w:pBdr>
        <w:rPr>
          <w:rFonts w:ascii="Arial" w:hAnsi="Arial" w:cs="Arial"/>
          <w:color w:val="000000"/>
        </w:rPr>
      </w:pPr>
    </w:p>
    <w:p w:rsidRPr="007321AF" w:rsidR="00960D22" w:rsidRDefault="00E323E0" w14:paraId="000000E4" w14:textId="13CEA86F">
      <w:pPr>
        <w:pBdr>
          <w:top w:val="nil"/>
          <w:left w:val="nil"/>
          <w:bottom w:val="nil"/>
          <w:right w:val="nil"/>
          <w:between w:val="nil"/>
        </w:pBdr>
        <w:ind w:left="720"/>
        <w:rPr>
          <w:rFonts w:ascii="Arial" w:hAnsi="Arial" w:cs="Arial"/>
          <w:color w:val="000000"/>
        </w:rPr>
      </w:pPr>
      <w:r w:rsidRPr="7040C84A">
        <w:rPr>
          <w:rFonts w:ascii="Arial" w:hAnsi="Arial" w:cs="Arial"/>
          <w:color w:val="000000" w:themeColor="text1"/>
          <w:highlight w:val="green"/>
        </w:rPr>
        <w:t>[There should not be a change to the data flows in your ROPA</w:t>
      </w:r>
      <w:r w:rsidRPr="7040C84A" w:rsidR="00EB187E">
        <w:rPr>
          <w:rFonts w:ascii="Arial" w:hAnsi="Arial" w:cs="Arial"/>
          <w:color w:val="000000" w:themeColor="text1"/>
          <w:highlight w:val="green"/>
        </w:rPr>
        <w:t xml:space="preserve"> or IAFR</w:t>
      </w:r>
      <w:r w:rsidRPr="7040C84A">
        <w:rPr>
          <w:rFonts w:ascii="Arial" w:hAnsi="Arial" w:cs="Arial"/>
          <w:color w:val="000000" w:themeColor="text1"/>
          <w:highlight w:val="green"/>
        </w:rPr>
        <w:t xml:space="preserve"> </w:t>
      </w:r>
      <w:r w:rsidR="00B23B5C">
        <w:rPr>
          <w:rFonts w:ascii="Arial" w:hAnsi="Arial" w:cs="Arial"/>
          <w:color w:val="000000" w:themeColor="text1"/>
          <w:highlight w:val="green"/>
        </w:rPr>
        <w:t>for</w:t>
      </w:r>
      <w:r w:rsidRPr="7040C84A">
        <w:rPr>
          <w:rFonts w:ascii="Arial" w:hAnsi="Arial" w:cs="Arial"/>
          <w:color w:val="000000" w:themeColor="text1"/>
          <w:highlight w:val="green"/>
        </w:rPr>
        <w:t xml:space="preserve"> the migration</w:t>
      </w:r>
      <w:r w:rsidRPr="7040C84A" w:rsidDel="00EB187E" w:rsidR="0035317E">
        <w:rPr>
          <w:rFonts w:ascii="Arial" w:hAnsi="Arial" w:cs="Arial"/>
          <w:color w:val="000000" w:themeColor="text1"/>
          <w:highlight w:val="green"/>
        </w:rPr>
        <w:t>.</w:t>
      </w:r>
      <w:r w:rsidRPr="7040C84A" w:rsidR="0035317E">
        <w:rPr>
          <w:rFonts w:ascii="Arial" w:hAnsi="Arial" w:cs="Arial"/>
          <w:color w:val="000000" w:themeColor="text1"/>
          <w:highlight w:val="green"/>
        </w:rPr>
        <w:t>]</w:t>
      </w:r>
    </w:p>
    <w:p w:rsidR="00960D22" w:rsidRDefault="00960D22" w14:paraId="000000E5" w14:textId="77777777">
      <w:pPr>
        <w:pBdr>
          <w:top w:val="nil"/>
          <w:left w:val="nil"/>
          <w:bottom w:val="nil"/>
          <w:right w:val="nil"/>
          <w:between w:val="nil"/>
        </w:pBdr>
        <w:ind w:left="720"/>
        <w:rPr>
          <w:rFonts w:ascii="Arial" w:hAnsi="Arial" w:cs="Arial"/>
          <w:color w:val="000000"/>
        </w:rPr>
      </w:pPr>
    </w:p>
    <w:tbl>
      <w:tblPr>
        <w:tblStyle w:val="TableGrid"/>
        <w:tblW w:w="8773" w:type="dxa"/>
        <w:tblInd w:w="720" w:type="dxa"/>
        <w:tblLook w:val="04A0" w:firstRow="1" w:lastRow="0" w:firstColumn="1" w:lastColumn="0" w:noHBand="0" w:noVBand="1"/>
      </w:tblPr>
      <w:tblGrid>
        <w:gridCol w:w="456"/>
        <w:gridCol w:w="8317"/>
      </w:tblGrid>
      <w:tr w:rsidR="001A12C8" w:rsidTr="001A12C8" w14:paraId="155AC9E4" w14:textId="77777777">
        <w:sdt>
          <w:sdtPr>
            <w:rPr>
              <w:rFonts w:ascii="Arial" w:hAnsi="Arial" w:cs="Arial"/>
              <w:color w:val="000000"/>
              <w:highlight w:val="yellow"/>
            </w:rPr>
            <w:id w:val="1796565144"/>
            <w14:checkbox>
              <w14:checked w14:val="1"/>
              <w14:checkedState w14:val="2612" w14:font="MS Gothic"/>
              <w14:uncheckedState w14:val="2610" w14:font="MS Gothic"/>
            </w14:checkbox>
          </w:sdtPr>
          <w:sdtEndPr>
            <w:rPr>
              <w:color w:val="000000" w:themeColor="text1"/>
            </w:rPr>
          </w:sdtEndPr>
          <w:sdtContent>
            <w:tc>
              <w:tcPr>
                <w:tcW w:w="456" w:type="dxa"/>
              </w:tcPr>
              <w:p w:rsidR="001A12C8" w:rsidRDefault="00410A33" w14:paraId="56CB5281" w14:textId="4118C334">
                <w:pPr>
                  <w:rPr>
                    <w:rFonts w:ascii="Arial" w:hAnsi="Arial" w:cs="Arial"/>
                    <w:color w:val="000000"/>
                  </w:rPr>
                </w:pPr>
                <w:r w:rsidRPr="7040C84A">
                  <w:rPr>
                    <w:rFonts w:hint="eastAsia" w:ascii="MS Gothic" w:hAnsi="MS Gothic" w:eastAsia="MS Gothic" w:cs="Arial"/>
                    <w:color w:val="000000" w:themeColor="text1"/>
                  </w:rPr>
                  <w:t>☒</w:t>
                </w:r>
              </w:p>
            </w:tc>
          </w:sdtContent>
        </w:sdt>
        <w:tc>
          <w:tcPr>
            <w:tcW w:w="8317" w:type="dxa"/>
          </w:tcPr>
          <w:p w:rsidR="001A12C8" w:rsidRDefault="001A12C8" w14:paraId="512915B3" w14:textId="4F37695F">
            <w:pPr>
              <w:rPr>
                <w:rFonts w:ascii="Arial" w:hAnsi="Arial" w:cs="Arial"/>
                <w:color w:val="000000"/>
              </w:rPr>
            </w:pPr>
            <w:r w:rsidRPr="7040C84A">
              <w:rPr>
                <w:rFonts w:ascii="Arial" w:hAnsi="Arial" w:cs="Arial"/>
                <w:color w:val="000000" w:themeColor="text1"/>
              </w:rPr>
              <w:t>No</w:t>
            </w:r>
            <w:r w:rsidRPr="00960C52" w:rsidR="00A56091">
              <w:rPr>
                <w:rFonts w:ascii="Arial" w:hAnsi="Arial" w:cs="Arial"/>
                <w:color w:val="000000" w:themeColor="text1"/>
              </w:rPr>
              <w:t xml:space="preserve"> –</w:t>
            </w:r>
            <w:r w:rsidRPr="7040C84A" w:rsidR="00616164">
              <w:rPr>
                <w:rFonts w:ascii="Arial" w:hAnsi="Arial" w:cs="Arial"/>
                <w:color w:val="000000" w:themeColor="text1"/>
              </w:rPr>
              <w:t xml:space="preserve"> not required as</w:t>
            </w:r>
            <w:r w:rsidRPr="7040C84A" w:rsidR="00A56091">
              <w:rPr>
                <w:rFonts w:ascii="Arial" w:hAnsi="Arial" w:cs="Arial"/>
                <w:color w:val="000000" w:themeColor="text1"/>
              </w:rPr>
              <w:t xml:space="preserve"> the </w:t>
            </w:r>
            <w:r w:rsidRPr="7040C84A" w:rsidR="00F456E1">
              <w:rPr>
                <w:rFonts w:ascii="Arial" w:hAnsi="Arial" w:cs="Arial"/>
                <w:color w:val="000000" w:themeColor="text1"/>
              </w:rPr>
              <w:t xml:space="preserve">transfer is a </w:t>
            </w:r>
            <w:proofErr w:type="gramStart"/>
            <w:r w:rsidRPr="7040C84A" w:rsidR="00F456E1">
              <w:rPr>
                <w:rFonts w:ascii="Arial" w:hAnsi="Arial" w:cs="Arial"/>
                <w:color w:val="000000" w:themeColor="text1"/>
              </w:rPr>
              <w:t>one off</w:t>
            </w:r>
            <w:proofErr w:type="gramEnd"/>
            <w:r w:rsidRPr="7040C84A" w:rsidR="00F456E1">
              <w:rPr>
                <w:rFonts w:ascii="Arial" w:hAnsi="Arial" w:cs="Arial"/>
                <w:color w:val="000000" w:themeColor="text1"/>
              </w:rPr>
              <w:t xml:space="preserve"> data flow</w:t>
            </w:r>
          </w:p>
        </w:tc>
      </w:tr>
    </w:tbl>
    <w:p w:rsidRPr="007321AF" w:rsidR="00960D22" w:rsidRDefault="00960D22" w14:paraId="000000EC" w14:textId="77777777">
      <w:pPr>
        <w:pBdr>
          <w:top w:val="nil"/>
          <w:left w:val="nil"/>
          <w:bottom w:val="nil"/>
          <w:right w:val="nil"/>
          <w:between w:val="nil"/>
        </w:pBdr>
        <w:rPr>
          <w:rFonts w:ascii="Arial" w:hAnsi="Arial" w:cs="Arial"/>
          <w:color w:val="000000"/>
        </w:rPr>
      </w:pPr>
    </w:p>
    <w:p w:rsidR="00D01CC9" w:rsidP="00D01CC9" w:rsidRDefault="007140AB" w14:paraId="578CC33E" w14:textId="5D75F7BE">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Will any data be shared outside of the UK? </w:t>
      </w:r>
      <w:bookmarkStart w:name="Page12_Section05" w:id="18"/>
    </w:p>
    <w:p w:rsidR="00D01CC9" w:rsidP="00D01CC9" w:rsidRDefault="00D01CC9" w14:paraId="600E49A9" w14:textId="77777777">
      <w:pPr>
        <w:pBdr>
          <w:top w:val="nil"/>
          <w:left w:val="nil"/>
          <w:bottom w:val="nil"/>
          <w:right w:val="nil"/>
          <w:between w:val="nil"/>
        </w:pBdr>
        <w:ind w:left="720"/>
        <w:rPr>
          <w:rFonts w:ascii="Arial" w:hAnsi="Arial" w:cs="Arial"/>
          <w:b/>
          <w:color w:val="000000"/>
        </w:rPr>
      </w:pPr>
    </w:p>
    <w:p w:rsidR="00133E4D" w:rsidP="007757A9" w:rsidRDefault="007757A9" w14:paraId="593789CC" w14:textId="5292BB9B">
      <w:pPr>
        <w:pBdr>
          <w:top w:val="nil"/>
          <w:left w:val="nil"/>
          <w:bottom w:val="nil"/>
          <w:right w:val="nil"/>
          <w:between w:val="nil"/>
        </w:pBdr>
        <w:ind w:left="720"/>
        <w:rPr>
          <w:rFonts w:ascii="Arial" w:hAnsi="Arial" w:cs="Arial"/>
          <w:color w:val="000000"/>
          <w:highlight w:val="green"/>
        </w:rPr>
      </w:pPr>
      <w:r w:rsidRPr="004F04DC">
        <w:rPr>
          <w:rFonts w:ascii="Arial" w:hAnsi="Arial" w:cs="Arial"/>
          <w:color w:val="000000"/>
          <w:highlight w:val="green"/>
        </w:rPr>
        <w:t>[</w:t>
      </w:r>
      <w:r w:rsidR="00133E4D">
        <w:rPr>
          <w:rFonts w:ascii="Arial" w:hAnsi="Arial" w:cs="Arial"/>
          <w:color w:val="000000"/>
          <w:highlight w:val="green"/>
        </w:rPr>
        <w:t xml:space="preserve">The technical staff performing the transfer </w:t>
      </w:r>
      <w:r w:rsidR="009540C0">
        <w:rPr>
          <w:rFonts w:ascii="Arial" w:hAnsi="Arial" w:cs="Arial"/>
          <w:color w:val="000000"/>
          <w:highlight w:val="green"/>
        </w:rPr>
        <w:t>should be able to confirm this. For example, the data may pass through a server outside of the UK</w:t>
      </w:r>
      <w:r w:rsidR="00CB35CE">
        <w:rPr>
          <w:rFonts w:ascii="Arial" w:hAnsi="Arial" w:cs="Arial"/>
          <w:color w:val="000000"/>
          <w:highlight w:val="green"/>
        </w:rPr>
        <w:t>.</w:t>
      </w:r>
    </w:p>
    <w:p w:rsidR="00CB35CE" w:rsidP="007757A9" w:rsidRDefault="00CB35CE" w14:paraId="749529F4" w14:textId="77777777">
      <w:pPr>
        <w:pBdr>
          <w:top w:val="nil"/>
          <w:left w:val="nil"/>
          <w:bottom w:val="nil"/>
          <w:right w:val="nil"/>
          <w:between w:val="nil"/>
        </w:pBdr>
        <w:ind w:left="720"/>
        <w:rPr>
          <w:rFonts w:ascii="Arial" w:hAnsi="Arial" w:cs="Arial"/>
          <w:color w:val="000000"/>
          <w:highlight w:val="green"/>
        </w:rPr>
      </w:pPr>
    </w:p>
    <w:p w:rsidRPr="007321AF" w:rsidR="007757A9" w:rsidP="007757A9" w:rsidRDefault="007757A9" w14:paraId="0FE3DD0E" w14:textId="47D88A1E">
      <w:pPr>
        <w:pBdr>
          <w:top w:val="nil"/>
          <w:left w:val="nil"/>
          <w:bottom w:val="nil"/>
          <w:right w:val="nil"/>
          <w:between w:val="nil"/>
        </w:pBdr>
        <w:ind w:left="720"/>
        <w:rPr>
          <w:rFonts w:ascii="Arial" w:hAnsi="Arial" w:cs="Arial"/>
          <w:color w:val="000000"/>
        </w:rPr>
      </w:pPr>
      <w:r w:rsidRPr="004F04DC">
        <w:rPr>
          <w:rFonts w:ascii="Arial" w:hAnsi="Arial" w:cs="Arial"/>
          <w:color w:val="000000"/>
          <w:highlight w:val="green"/>
        </w:rPr>
        <w:t xml:space="preserve">Put an </w:t>
      </w:r>
      <w:sdt>
        <w:sdtPr>
          <w:rPr>
            <w:rFonts w:ascii="Arial" w:hAnsi="Arial" w:cs="Arial"/>
            <w:color w:val="000000"/>
            <w:highlight w:val="green"/>
          </w:rPr>
          <w:id w:val="637541592"/>
          <w14:checkbox>
            <w14:checked w14:val="1"/>
            <w14:checkedState w14:val="2612" w14:font="MS Gothic"/>
            <w14:uncheckedState w14:val="2610" w14:font="MS Gothic"/>
          </w14:checkbox>
        </w:sdtPr>
        <w:sdtContent>
          <w:r>
            <w:rPr>
              <w:rFonts w:hint="eastAsia" w:ascii="MS Gothic" w:hAnsi="MS Gothic" w:eastAsia="MS Gothic" w:cs="Arial"/>
              <w:color w:val="000000"/>
              <w:highlight w:val="green"/>
            </w:rPr>
            <w:t>☒</w:t>
          </w:r>
        </w:sdtContent>
      </w:sdt>
      <w:r w:rsidRPr="004F04DC">
        <w:rPr>
          <w:rFonts w:ascii="Arial" w:hAnsi="Arial" w:cs="Arial"/>
          <w:color w:val="000000"/>
          <w:highlight w:val="green"/>
        </w:rPr>
        <w:t xml:space="preserve"> next to the one that applies.]</w:t>
      </w:r>
    </w:p>
    <w:p w:rsidR="007757A9" w:rsidP="007757A9" w:rsidRDefault="007757A9" w14:paraId="33A42260" w14:textId="77777777">
      <w:pPr>
        <w:pBdr>
          <w:top w:val="nil"/>
          <w:left w:val="nil"/>
          <w:bottom w:val="nil"/>
          <w:right w:val="nil"/>
          <w:between w:val="nil"/>
        </w:pBdr>
        <w:ind w:left="720"/>
        <w:rPr>
          <w:rFonts w:ascii="Arial" w:hAnsi="Arial" w:cs="Arial"/>
          <w:color w:val="000000"/>
        </w:rPr>
      </w:pPr>
    </w:p>
    <w:tbl>
      <w:tblPr>
        <w:tblStyle w:val="TableGrid"/>
        <w:tblW w:w="8773" w:type="dxa"/>
        <w:tblInd w:w="720" w:type="dxa"/>
        <w:tblLook w:val="04A0" w:firstRow="1" w:lastRow="0" w:firstColumn="1" w:lastColumn="0" w:noHBand="0" w:noVBand="1"/>
      </w:tblPr>
      <w:tblGrid>
        <w:gridCol w:w="456"/>
        <w:gridCol w:w="8317"/>
      </w:tblGrid>
      <w:tr w:rsidR="007757A9" w:rsidTr="00842463" w14:paraId="42E3BA16" w14:textId="77777777">
        <w:sdt>
          <w:sdtPr>
            <w:rPr>
              <w:rFonts w:ascii="Arial" w:hAnsi="Arial" w:cs="Arial"/>
              <w:color w:val="000000"/>
            </w:rPr>
            <w:id w:val="-1564783598"/>
            <w14:checkbox>
              <w14:checked w14:val="0"/>
              <w14:checkedState w14:val="2612" w14:font="MS Gothic"/>
              <w14:uncheckedState w14:val="2610" w14:font="MS Gothic"/>
            </w14:checkbox>
          </w:sdtPr>
          <w:sdtContent>
            <w:tc>
              <w:tcPr>
                <w:tcW w:w="456" w:type="dxa"/>
              </w:tcPr>
              <w:p w:rsidR="007757A9" w:rsidP="00842463" w:rsidRDefault="007757A9" w14:paraId="3AC790DF" w14:textId="77777777">
                <w:pPr>
                  <w:rPr>
                    <w:rFonts w:ascii="Arial" w:hAnsi="Arial" w:cs="Arial"/>
                    <w:color w:val="000000"/>
                  </w:rPr>
                </w:pPr>
                <w:r>
                  <w:rPr>
                    <w:rFonts w:hint="eastAsia" w:ascii="MS Gothic" w:hAnsi="MS Gothic" w:eastAsia="MS Gothic" w:cs="Arial"/>
                    <w:color w:val="000000"/>
                  </w:rPr>
                  <w:t>☐</w:t>
                </w:r>
              </w:p>
            </w:tc>
          </w:sdtContent>
        </w:sdt>
        <w:tc>
          <w:tcPr>
            <w:tcW w:w="8317" w:type="dxa"/>
          </w:tcPr>
          <w:p w:rsidR="007757A9" w:rsidP="00842463" w:rsidRDefault="007757A9" w14:paraId="150D863E" w14:textId="77777777">
            <w:pPr>
              <w:rPr>
                <w:rFonts w:ascii="Arial" w:hAnsi="Arial" w:cs="Arial"/>
                <w:color w:val="000000"/>
              </w:rPr>
            </w:pPr>
            <w:r w:rsidRPr="007321AF">
              <w:rPr>
                <w:rFonts w:ascii="Arial" w:hAnsi="Arial" w:cs="Arial"/>
                <w:color w:val="000000"/>
              </w:rPr>
              <w:t>Yes</w:t>
            </w:r>
            <w:r>
              <w:rPr>
                <w:rFonts w:ascii="Arial" w:hAnsi="Arial" w:cs="Arial"/>
                <w:color w:val="000000"/>
              </w:rPr>
              <w:t xml:space="preserve"> </w:t>
            </w:r>
            <w:r w:rsidRPr="005E0BD2">
              <w:rPr>
                <w:rFonts w:ascii="Arial" w:hAnsi="Arial" w:cs="Arial"/>
                <w:color w:val="000000"/>
                <w:highlight w:val="green"/>
              </w:rPr>
              <w:t>[</w:t>
            </w:r>
            <w:hyperlink w:history="1" w:anchor="Page10_Section04_Question12a">
              <w:r w:rsidRPr="00856926">
                <w:rPr>
                  <w:rStyle w:val="Hyperlink"/>
                  <w:rFonts w:ascii="Arial" w:hAnsi="Arial" w:cs="Arial"/>
                  <w:highlight w:val="green"/>
                </w:rPr>
                <w:t>go to question 12a</w:t>
              </w:r>
            </w:hyperlink>
            <w:r w:rsidRPr="005E0BD2">
              <w:rPr>
                <w:rFonts w:ascii="Arial" w:hAnsi="Arial" w:cs="Arial"/>
                <w:color w:val="000000"/>
                <w:highlight w:val="green"/>
              </w:rPr>
              <w:t>]</w:t>
            </w:r>
          </w:p>
        </w:tc>
      </w:tr>
      <w:tr w:rsidR="007757A9" w:rsidTr="00842463" w14:paraId="330A7DB9" w14:textId="77777777">
        <w:sdt>
          <w:sdtPr>
            <w:rPr>
              <w:rFonts w:ascii="Arial" w:hAnsi="Arial" w:cs="Arial"/>
              <w:color w:val="000000"/>
            </w:rPr>
            <w:id w:val="1812515801"/>
            <w14:checkbox>
              <w14:checked w14:val="0"/>
              <w14:checkedState w14:val="2612" w14:font="MS Gothic"/>
              <w14:uncheckedState w14:val="2610" w14:font="MS Gothic"/>
            </w14:checkbox>
          </w:sdtPr>
          <w:sdtContent>
            <w:tc>
              <w:tcPr>
                <w:tcW w:w="456" w:type="dxa"/>
              </w:tcPr>
              <w:p w:rsidR="007757A9" w:rsidP="00842463" w:rsidRDefault="007757A9" w14:paraId="3566B55C" w14:textId="77777777">
                <w:pPr>
                  <w:rPr>
                    <w:rFonts w:ascii="Arial" w:hAnsi="Arial" w:cs="Arial"/>
                    <w:color w:val="000000"/>
                  </w:rPr>
                </w:pPr>
                <w:r>
                  <w:rPr>
                    <w:rFonts w:hint="eastAsia" w:ascii="MS Gothic" w:hAnsi="MS Gothic" w:eastAsia="MS Gothic" w:cs="Arial"/>
                    <w:color w:val="000000"/>
                  </w:rPr>
                  <w:t>☐</w:t>
                </w:r>
              </w:p>
            </w:tc>
          </w:sdtContent>
        </w:sdt>
        <w:tc>
          <w:tcPr>
            <w:tcW w:w="8317" w:type="dxa"/>
          </w:tcPr>
          <w:p w:rsidR="007757A9" w:rsidP="00842463" w:rsidRDefault="007757A9" w14:paraId="40485C52" w14:textId="77777777">
            <w:pPr>
              <w:rPr>
                <w:rFonts w:ascii="Arial" w:hAnsi="Arial" w:cs="Arial"/>
                <w:color w:val="000000"/>
              </w:rPr>
            </w:pPr>
            <w:r w:rsidRPr="007321AF">
              <w:rPr>
                <w:rFonts w:ascii="Arial" w:hAnsi="Arial" w:cs="Arial"/>
                <w:color w:val="000000"/>
              </w:rPr>
              <w:t>No</w:t>
            </w:r>
            <w:r>
              <w:rPr>
                <w:rFonts w:ascii="Arial" w:hAnsi="Arial" w:cs="Arial"/>
                <w:color w:val="000000"/>
              </w:rPr>
              <w:t xml:space="preserve"> </w:t>
            </w:r>
            <w:r w:rsidRPr="005E0BD2">
              <w:rPr>
                <w:rFonts w:ascii="Arial" w:hAnsi="Arial" w:cs="Arial"/>
                <w:color w:val="000000"/>
                <w:highlight w:val="green"/>
              </w:rPr>
              <w:t>[</w:t>
            </w:r>
            <w:hyperlink w:history="1" w:anchor="Page12_Section05_Question13">
              <w:r w:rsidRPr="007C2F21">
                <w:rPr>
                  <w:rStyle w:val="Hyperlink"/>
                  <w:rFonts w:ascii="Arial" w:hAnsi="Arial" w:cs="Arial"/>
                  <w:highlight w:val="green"/>
                </w:rPr>
                <w:t>skip to question 13</w:t>
              </w:r>
            </w:hyperlink>
            <w:r w:rsidRPr="005E0BD2">
              <w:rPr>
                <w:rFonts w:ascii="Arial" w:hAnsi="Arial" w:cs="Arial"/>
                <w:color w:val="000000"/>
                <w:highlight w:val="green"/>
              </w:rPr>
              <w:t>]</w:t>
            </w:r>
          </w:p>
        </w:tc>
      </w:tr>
      <w:tr w:rsidR="007757A9" w:rsidTr="00842463" w14:paraId="6F0BF148" w14:textId="77777777">
        <w:sdt>
          <w:sdtPr>
            <w:rPr>
              <w:rFonts w:ascii="Arial" w:hAnsi="Arial" w:cs="Arial"/>
              <w:color w:val="000000"/>
            </w:rPr>
            <w:id w:val="-1257896562"/>
            <w14:checkbox>
              <w14:checked w14:val="0"/>
              <w14:checkedState w14:val="2612" w14:font="MS Gothic"/>
              <w14:uncheckedState w14:val="2610" w14:font="MS Gothic"/>
            </w14:checkbox>
          </w:sdtPr>
          <w:sdtContent>
            <w:tc>
              <w:tcPr>
                <w:tcW w:w="456" w:type="dxa"/>
              </w:tcPr>
              <w:p w:rsidR="007757A9" w:rsidP="00842463" w:rsidRDefault="007757A9" w14:paraId="3485E412" w14:textId="77777777">
                <w:pPr>
                  <w:rPr>
                    <w:rFonts w:ascii="Arial" w:hAnsi="Arial" w:cs="Arial"/>
                    <w:color w:val="000000"/>
                  </w:rPr>
                </w:pPr>
                <w:r>
                  <w:rPr>
                    <w:rFonts w:hint="eastAsia" w:ascii="MS Gothic" w:hAnsi="MS Gothic" w:eastAsia="MS Gothic" w:cs="Arial"/>
                    <w:color w:val="000000"/>
                  </w:rPr>
                  <w:t>☐</w:t>
                </w:r>
              </w:p>
            </w:tc>
          </w:sdtContent>
        </w:sdt>
        <w:tc>
          <w:tcPr>
            <w:tcW w:w="8317" w:type="dxa"/>
          </w:tcPr>
          <w:p w:rsidR="007757A9" w:rsidP="00842463" w:rsidRDefault="007757A9" w14:paraId="0F8B536B" w14:textId="77777777">
            <w:pPr>
              <w:rPr>
                <w:rFonts w:ascii="Arial" w:hAnsi="Arial" w:cs="Arial"/>
                <w:color w:val="000000"/>
              </w:rPr>
            </w:pPr>
            <w:r w:rsidRPr="007321AF">
              <w:rPr>
                <w:rFonts w:ascii="Arial" w:hAnsi="Arial" w:cs="Arial"/>
                <w:color w:val="000000"/>
              </w:rPr>
              <w:t>Unsure</w:t>
            </w:r>
            <w:r>
              <w:rPr>
                <w:rFonts w:ascii="Arial" w:hAnsi="Arial" w:cs="Arial"/>
                <w:color w:val="000000"/>
              </w:rPr>
              <w:t xml:space="preserve"> </w:t>
            </w:r>
            <w:r w:rsidRPr="005E0BD2">
              <w:rPr>
                <w:rFonts w:ascii="Arial" w:hAnsi="Arial" w:cs="Arial"/>
                <w:color w:val="000000"/>
                <w:highlight w:val="green"/>
              </w:rPr>
              <w:t>[</w:t>
            </w:r>
            <w:r>
              <w:rPr>
                <w:rFonts w:ascii="Arial" w:hAnsi="Arial" w:cs="Arial"/>
                <w:color w:val="000000"/>
                <w:highlight w:val="green"/>
              </w:rPr>
              <w:t>a</w:t>
            </w:r>
            <w:r w:rsidRPr="005E0BD2">
              <w:rPr>
                <w:rFonts w:ascii="Arial" w:hAnsi="Arial" w:cs="Arial"/>
                <w:color w:val="000000"/>
                <w:highlight w:val="green"/>
              </w:rPr>
              <w:t xml:space="preserve">dd as a risk in </w:t>
            </w:r>
            <w:hyperlink w:history="1" w:anchor="Page25_Section10">
              <w:r w:rsidRPr="007C2F21">
                <w:rPr>
                  <w:rStyle w:val="Hyperlink"/>
                  <w:rFonts w:ascii="Arial" w:hAnsi="Arial" w:cs="Arial"/>
                  <w:highlight w:val="green"/>
                </w:rPr>
                <w:t>section 10</w:t>
              </w:r>
            </w:hyperlink>
            <w:r w:rsidRPr="005E0BD2">
              <w:rPr>
                <w:rFonts w:ascii="Arial" w:hAnsi="Arial" w:cs="Arial"/>
                <w:color w:val="000000"/>
                <w:highlight w:val="green"/>
              </w:rPr>
              <w:t xml:space="preserve"> with an action to find out then </w:t>
            </w:r>
            <w:hyperlink w:history="1" w:anchor="Page12_Section05_Question13">
              <w:r w:rsidRPr="007C2F21">
                <w:rPr>
                  <w:rStyle w:val="Hyperlink"/>
                  <w:rFonts w:ascii="Arial" w:hAnsi="Arial" w:cs="Arial"/>
                  <w:highlight w:val="green"/>
                </w:rPr>
                <w:t>skip to question 13</w:t>
              </w:r>
            </w:hyperlink>
            <w:r w:rsidRPr="005E0BD2">
              <w:rPr>
                <w:rFonts w:ascii="Arial" w:hAnsi="Arial" w:cs="Arial"/>
                <w:color w:val="000000"/>
                <w:highlight w:val="green"/>
              </w:rPr>
              <w:t>]</w:t>
            </w:r>
          </w:p>
        </w:tc>
      </w:tr>
    </w:tbl>
    <w:p w:rsidRPr="007321AF" w:rsidR="000A036C" w:rsidP="007757A9" w:rsidRDefault="000A036C" w14:paraId="2D6875D5" w14:textId="77777777">
      <w:pPr>
        <w:pBdr>
          <w:top w:val="nil"/>
          <w:left w:val="nil"/>
          <w:bottom w:val="nil"/>
          <w:right w:val="nil"/>
          <w:between w:val="nil"/>
        </w:pBdr>
        <w:rPr>
          <w:rFonts w:ascii="Arial" w:hAnsi="Arial" w:cs="Arial"/>
          <w:color w:val="000000"/>
        </w:rPr>
      </w:pPr>
    </w:p>
    <w:p w:rsidRPr="007321AF" w:rsidR="007757A9" w:rsidP="007757A9" w:rsidRDefault="007757A9" w14:paraId="4892B26A" w14:textId="28C9286D">
      <w:pPr>
        <w:numPr>
          <w:ilvl w:val="1"/>
          <w:numId w:val="3"/>
        </w:numPr>
        <w:pBdr>
          <w:top w:val="nil"/>
          <w:left w:val="nil"/>
          <w:bottom w:val="nil"/>
          <w:right w:val="nil"/>
          <w:between w:val="nil"/>
        </w:pBdr>
        <w:rPr>
          <w:rFonts w:ascii="Arial" w:hAnsi="Arial" w:cs="Arial"/>
          <w:b/>
          <w:color w:val="000000"/>
        </w:rPr>
      </w:pPr>
      <w:bookmarkStart w:name="Page10_Section04_Question12a" w:id="19"/>
      <w:r w:rsidRPr="007321AF">
        <w:rPr>
          <w:rFonts w:ascii="Arial" w:hAnsi="Arial" w:cs="Arial"/>
          <w:b/>
          <w:color w:val="000000"/>
        </w:rPr>
        <w:t>If yes, give details, including any safeguards or measures put in place to protect the data whilst outside of the UK</w:t>
      </w:r>
    </w:p>
    <w:bookmarkEnd w:id="19"/>
    <w:p w:rsidRPr="007321AF" w:rsidR="007757A9" w:rsidP="007757A9" w:rsidRDefault="007757A9" w14:paraId="3ED37A0E" w14:textId="77777777">
      <w:pPr>
        <w:pBdr>
          <w:top w:val="nil"/>
          <w:left w:val="nil"/>
          <w:bottom w:val="nil"/>
          <w:right w:val="nil"/>
          <w:between w:val="nil"/>
        </w:pBdr>
        <w:rPr>
          <w:rFonts w:ascii="Arial" w:hAnsi="Arial" w:cs="Arial"/>
          <w:color w:val="000000"/>
        </w:rPr>
      </w:pPr>
    </w:p>
    <w:p w:rsidRPr="007757A9" w:rsidR="00D01CC9" w:rsidP="007757A9" w:rsidRDefault="007757A9" w14:paraId="7A849834" w14:textId="74BA936A">
      <w:pPr>
        <w:pBdr>
          <w:top w:val="nil"/>
          <w:left w:val="nil"/>
          <w:bottom w:val="nil"/>
          <w:right w:val="nil"/>
          <w:between w:val="nil"/>
        </w:pBdr>
        <w:ind w:left="1440"/>
        <w:rPr>
          <w:rFonts w:ascii="Arial" w:hAnsi="Arial" w:cs="Arial"/>
          <w:color w:val="000000"/>
        </w:rPr>
      </w:pPr>
      <w:r w:rsidRPr="6C6DF342">
        <w:rPr>
          <w:rFonts w:ascii="Arial" w:hAnsi="Arial" w:cs="Arial"/>
          <w:color w:val="000000" w:themeColor="text1"/>
          <w:highlight w:val="green"/>
        </w:rPr>
        <w:t>[An example of a safeguard is an up to date international data transfer agreement</w:t>
      </w:r>
      <w:r>
        <w:rPr>
          <w:rFonts w:ascii="Arial" w:hAnsi="Arial" w:cs="Arial"/>
          <w:color w:val="000000" w:themeColor="text1"/>
          <w:highlight w:val="green"/>
        </w:rPr>
        <w:t xml:space="preserve"> (</w:t>
      </w:r>
      <w:hyperlink w:history="1" r:id="rId12">
        <w:r w:rsidRPr="00A51DAE">
          <w:rPr>
            <w:rStyle w:val="Hyperlink"/>
            <w:rFonts w:ascii="Arial" w:hAnsi="Arial" w:cs="Arial"/>
            <w:highlight w:val="green"/>
          </w:rPr>
          <w:t>IDTA</w:t>
        </w:r>
      </w:hyperlink>
      <w:r>
        <w:rPr>
          <w:rFonts w:ascii="Arial" w:hAnsi="Arial" w:cs="Arial"/>
          <w:color w:val="000000" w:themeColor="text1"/>
          <w:highlight w:val="green"/>
        </w:rPr>
        <w:t>)</w:t>
      </w:r>
      <w:r w:rsidRPr="6C6DF342">
        <w:rPr>
          <w:rFonts w:ascii="Arial" w:hAnsi="Arial" w:cs="Arial"/>
          <w:color w:val="000000" w:themeColor="text1"/>
          <w:highlight w:val="green"/>
        </w:rPr>
        <w:t xml:space="preserve">. This should be included in your contract with the overseas organisation. For countries without </w:t>
      </w:r>
      <w:hyperlink w:history="1" r:id="rId13">
        <w:r w:rsidRPr="00D05841">
          <w:rPr>
            <w:rStyle w:val="Hyperlink"/>
            <w:rFonts w:ascii="Arial" w:hAnsi="Arial" w:cs="Arial"/>
            <w:highlight w:val="green"/>
          </w:rPr>
          <w:t>UK adequacy in place</w:t>
        </w:r>
      </w:hyperlink>
      <w:r>
        <w:rPr>
          <w:rFonts w:ascii="Arial" w:hAnsi="Arial" w:cs="Arial"/>
          <w:color w:val="000000" w:themeColor="text1"/>
          <w:highlight w:val="green"/>
        </w:rPr>
        <w:t xml:space="preserve">, </w:t>
      </w:r>
      <w:r w:rsidRPr="6C6DF342">
        <w:rPr>
          <w:rFonts w:ascii="Arial" w:hAnsi="Arial" w:cs="Arial"/>
          <w:color w:val="000000" w:themeColor="text1"/>
          <w:highlight w:val="green"/>
        </w:rPr>
        <w:t>further checks on the organisation must be made before providing them access to data to ensure the data will be handled appropriately.]</w:t>
      </w:r>
      <w:r w:rsidRPr="6C6DF342">
        <w:rPr>
          <w:rFonts w:ascii="Arial" w:hAnsi="Arial" w:cs="Arial"/>
          <w:color w:val="000000" w:themeColor="text1"/>
        </w:rPr>
        <w:t xml:space="preserve"> </w:t>
      </w:r>
    </w:p>
    <w:p w:rsidRPr="00D01CC9" w:rsidR="00D01CC9" w:rsidP="00D01CC9" w:rsidRDefault="00D01CC9" w14:paraId="1E740B90" w14:textId="77777777"/>
    <w:p w:rsidRPr="004F04DC" w:rsidR="00960D22" w:rsidP="008570CD" w:rsidRDefault="007140AB" w14:paraId="000000FA" w14:textId="170E739D">
      <w:pPr>
        <w:pStyle w:val="Heading2"/>
      </w:pPr>
      <w:bookmarkStart w:name="_Toc190185370" w:id="20"/>
      <w:r w:rsidRPr="007321AF">
        <w:t xml:space="preserve">SECTION 5 </w:t>
      </w:r>
      <w:r w:rsidR="00BE3CE8">
        <w:t>–</w:t>
      </w:r>
      <w:r w:rsidRPr="007321AF">
        <w:t xml:space="preserve"> </w:t>
      </w:r>
      <w:r w:rsidR="00BE3CE8">
        <w:t>Is the intended use of the data lawful?</w:t>
      </w:r>
      <w:bookmarkEnd w:id="20"/>
      <w:r w:rsidRPr="007321AF">
        <w:t xml:space="preserve"> </w:t>
      </w:r>
    </w:p>
    <w:bookmarkEnd w:id="18"/>
    <w:p w:rsidRPr="007321AF" w:rsidR="00960D22" w:rsidRDefault="00960D22" w14:paraId="000000FD" w14:textId="77777777">
      <w:pPr>
        <w:pBdr>
          <w:top w:val="nil"/>
          <w:left w:val="nil"/>
          <w:bottom w:val="nil"/>
          <w:right w:val="nil"/>
          <w:between w:val="nil"/>
        </w:pBdr>
        <w:rPr>
          <w:rFonts w:ascii="Arial" w:hAnsi="Arial" w:cs="Arial"/>
          <w:color w:val="000000"/>
        </w:rPr>
      </w:pPr>
    </w:p>
    <w:p w:rsidRPr="007321AF" w:rsidR="00960D22" w:rsidP="00841EB7" w:rsidRDefault="6094E995" w14:paraId="000000FE" w14:textId="3CD56036">
      <w:pPr>
        <w:numPr>
          <w:ilvl w:val="0"/>
          <w:numId w:val="3"/>
        </w:numPr>
        <w:pBdr>
          <w:top w:val="nil"/>
          <w:left w:val="nil"/>
          <w:bottom w:val="nil"/>
          <w:right w:val="nil"/>
          <w:between w:val="nil"/>
        </w:pBdr>
        <w:rPr>
          <w:rFonts w:ascii="Arial" w:hAnsi="Arial" w:cs="Arial"/>
          <w:b/>
          <w:bCs/>
          <w:color w:val="000000"/>
        </w:rPr>
      </w:pPr>
      <w:bookmarkStart w:name="Page12_Section05_Question13" w:id="21"/>
      <w:r w:rsidRPr="6E2FCE1B">
        <w:rPr>
          <w:rFonts w:ascii="Arial" w:hAnsi="Arial" w:cs="Arial"/>
          <w:b/>
          <w:bCs/>
          <w:color w:val="000000" w:themeColor="text1"/>
        </w:rPr>
        <w:t>Under</w:t>
      </w:r>
      <w:r w:rsidRPr="6E2FCE1B" w:rsidR="7B2F6177">
        <w:rPr>
          <w:rFonts w:ascii="Arial" w:hAnsi="Arial" w:cs="Arial"/>
          <w:b/>
          <w:bCs/>
          <w:color w:val="000000" w:themeColor="text1"/>
        </w:rPr>
        <w:t xml:space="preserve"> </w:t>
      </w:r>
      <w:r w:rsidRPr="6E2FCE1B" w:rsidR="38A5EAA3">
        <w:rPr>
          <w:rFonts w:ascii="Arial" w:hAnsi="Arial" w:cs="Arial"/>
          <w:b/>
          <w:bCs/>
          <w:color w:val="000000" w:themeColor="text1"/>
        </w:rPr>
        <w:t>A</w:t>
      </w:r>
      <w:r w:rsidRPr="6E2FCE1B" w:rsidR="7B2F6177">
        <w:rPr>
          <w:rFonts w:ascii="Arial" w:hAnsi="Arial" w:cs="Arial"/>
          <w:b/>
          <w:bCs/>
          <w:color w:val="000000" w:themeColor="text1"/>
        </w:rPr>
        <w:t>rticle 6 of the</w:t>
      </w:r>
      <w:r w:rsidRPr="6E2FCE1B">
        <w:rPr>
          <w:rFonts w:ascii="Arial" w:hAnsi="Arial" w:cs="Arial"/>
          <w:b/>
          <w:bCs/>
          <w:color w:val="000000" w:themeColor="text1"/>
        </w:rPr>
        <w:t xml:space="preserve"> UK General Data Protection Regulation (UK GDPR) what is your lawful basis for processing personal data? </w:t>
      </w:r>
    </w:p>
    <w:bookmarkEnd w:id="21"/>
    <w:p w:rsidR="007806CB" w:rsidRDefault="007806CB" w14:paraId="623C6B1C" w14:textId="77777777">
      <w:pPr>
        <w:pBdr>
          <w:top w:val="nil"/>
          <w:left w:val="nil"/>
          <w:bottom w:val="nil"/>
          <w:right w:val="nil"/>
          <w:between w:val="nil"/>
        </w:pBdr>
        <w:rPr>
          <w:rFonts w:ascii="Arial" w:hAnsi="Arial" w:cs="Arial"/>
          <w:color w:val="000000"/>
        </w:rPr>
      </w:pPr>
    </w:p>
    <w:p w:rsidR="000C6EA7" w:rsidP="000C6EA7" w:rsidRDefault="000C6EA7" w14:paraId="223F7113" w14:textId="2A9BC241">
      <w:pPr>
        <w:pBdr>
          <w:top w:val="nil"/>
          <w:left w:val="nil"/>
          <w:bottom w:val="nil"/>
          <w:right w:val="nil"/>
          <w:between w:val="nil"/>
        </w:pBdr>
        <w:ind w:left="720"/>
        <w:rPr>
          <w:rFonts w:ascii="Arial" w:hAnsi="Arial" w:cs="Arial"/>
          <w:color w:val="000000" w:themeColor="text1"/>
          <w:highlight w:val="green"/>
        </w:rPr>
      </w:pPr>
      <w:r w:rsidRPr="00713D14">
        <w:rPr>
          <w:rFonts w:ascii="Arial" w:hAnsi="Arial" w:cs="Arial"/>
          <w:color w:val="000000" w:themeColor="text1"/>
          <w:highlight w:val="green"/>
        </w:rPr>
        <w:t>[</w:t>
      </w:r>
      <w:r w:rsidRPr="00713D14" w:rsidR="00713D14">
        <w:rPr>
          <w:rFonts w:ascii="Arial" w:hAnsi="Arial" w:cs="Arial"/>
          <w:color w:val="000000" w:themeColor="text1"/>
          <w:highlight w:val="green"/>
        </w:rPr>
        <w:t>The most likely</w:t>
      </w:r>
      <w:r w:rsidR="003B494B">
        <w:rPr>
          <w:rFonts w:ascii="Arial" w:hAnsi="Arial" w:cs="Arial"/>
          <w:color w:val="000000" w:themeColor="text1"/>
          <w:highlight w:val="green"/>
        </w:rPr>
        <w:t xml:space="preserve"> Article 6</w:t>
      </w:r>
      <w:r w:rsidRPr="00713D14" w:rsidR="00713D14">
        <w:rPr>
          <w:rFonts w:ascii="Arial" w:hAnsi="Arial" w:cs="Arial"/>
          <w:color w:val="000000" w:themeColor="text1"/>
          <w:highlight w:val="green"/>
        </w:rPr>
        <w:t xml:space="preserve"> bases to apply to a</w:t>
      </w:r>
      <w:r w:rsidR="003438AE">
        <w:rPr>
          <w:rFonts w:ascii="Arial" w:hAnsi="Arial" w:cs="Arial"/>
          <w:color w:val="000000" w:themeColor="text1"/>
          <w:highlight w:val="green"/>
        </w:rPr>
        <w:t>n O365</w:t>
      </w:r>
      <w:r w:rsidRPr="00713D14" w:rsidR="00713D14">
        <w:rPr>
          <w:rFonts w:ascii="Arial" w:hAnsi="Arial" w:cs="Arial"/>
          <w:color w:val="000000" w:themeColor="text1"/>
          <w:highlight w:val="green"/>
        </w:rPr>
        <w:t xml:space="preserve"> migration </w:t>
      </w:r>
      <w:r w:rsidR="009F322F">
        <w:rPr>
          <w:rFonts w:ascii="Arial" w:hAnsi="Arial" w:cs="Arial"/>
          <w:color w:val="000000" w:themeColor="text1"/>
          <w:highlight w:val="green"/>
        </w:rPr>
        <w:t>have been suggested below</w:t>
      </w:r>
      <w:r w:rsidR="003438AE">
        <w:rPr>
          <w:rFonts w:ascii="Arial" w:hAnsi="Arial" w:cs="Arial"/>
          <w:color w:val="000000" w:themeColor="text1"/>
          <w:highlight w:val="green"/>
        </w:rPr>
        <w:t>.</w:t>
      </w:r>
      <w:r w:rsidR="009F322F">
        <w:rPr>
          <w:rFonts w:ascii="Arial" w:hAnsi="Arial" w:cs="Arial"/>
          <w:color w:val="000000" w:themeColor="text1"/>
          <w:highlight w:val="green"/>
        </w:rPr>
        <w:t xml:space="preserve"> </w:t>
      </w:r>
      <w:r w:rsidR="00ED1BE1">
        <w:rPr>
          <w:rFonts w:ascii="Arial" w:hAnsi="Arial" w:cs="Arial"/>
          <w:color w:val="000000" w:themeColor="text1"/>
          <w:highlight w:val="green"/>
        </w:rPr>
        <w:t>I</w:t>
      </w:r>
      <w:r w:rsidR="00264C84">
        <w:rPr>
          <w:rFonts w:ascii="Arial" w:hAnsi="Arial" w:cs="Arial"/>
          <w:color w:val="000000" w:themeColor="text1"/>
          <w:highlight w:val="green"/>
        </w:rPr>
        <w:t>t is up to you to choose the most appropriate basis, seeking advice from your local IG team</w:t>
      </w:r>
      <w:r w:rsidR="00BD2844">
        <w:rPr>
          <w:rFonts w:ascii="Arial" w:hAnsi="Arial" w:cs="Arial"/>
          <w:color w:val="000000" w:themeColor="text1"/>
          <w:highlight w:val="green"/>
        </w:rPr>
        <w:t>.</w:t>
      </w:r>
      <w:r w:rsidRPr="00713D14" w:rsidR="00713D14">
        <w:rPr>
          <w:rFonts w:ascii="Arial" w:hAnsi="Arial" w:cs="Arial"/>
          <w:color w:val="000000" w:themeColor="text1"/>
          <w:highlight w:val="green"/>
        </w:rPr>
        <w:t>]</w:t>
      </w:r>
    </w:p>
    <w:p w:rsidRPr="00B57BB9" w:rsidR="00EB77ED" w:rsidP="000C6EA7" w:rsidRDefault="00EB77ED" w14:paraId="776B89AD" w14:textId="77777777">
      <w:pPr>
        <w:pBdr>
          <w:top w:val="nil"/>
          <w:left w:val="nil"/>
          <w:bottom w:val="nil"/>
          <w:right w:val="nil"/>
          <w:between w:val="nil"/>
        </w:pBdr>
        <w:ind w:left="720"/>
        <w:rPr>
          <w:rFonts w:ascii="Arial" w:hAnsi="Arial" w:cs="Arial"/>
          <w:color w:val="000000" w:themeColor="text1"/>
          <w:highlight w:val="green"/>
        </w:rPr>
      </w:pPr>
    </w:p>
    <w:tbl>
      <w:tblPr>
        <w:tblStyle w:val="TableGrid"/>
        <w:tblW w:w="8347" w:type="dxa"/>
        <w:tblInd w:w="720" w:type="dxa"/>
        <w:tblLook w:val="04A0" w:firstRow="1" w:lastRow="0" w:firstColumn="1" w:lastColumn="0" w:noHBand="0" w:noVBand="1"/>
      </w:tblPr>
      <w:tblGrid>
        <w:gridCol w:w="456"/>
        <w:gridCol w:w="7891"/>
      </w:tblGrid>
      <w:tr w:rsidR="000C6EA7" w:rsidTr="00842463" w14:paraId="172C1DAC" w14:textId="77777777">
        <w:sdt>
          <w:sdtPr>
            <w:rPr>
              <w:rFonts w:ascii="Arial" w:hAnsi="Arial" w:cs="Arial"/>
              <w:color w:val="000000"/>
            </w:rPr>
            <w:id w:val="-736010815"/>
            <w14:checkbox>
              <w14:checked w14:val="0"/>
              <w14:checkedState w14:val="2612" w14:font="MS Gothic"/>
              <w14:uncheckedState w14:val="2610" w14:font="MS Gothic"/>
            </w14:checkbox>
          </w:sdtPr>
          <w:sdtContent>
            <w:tc>
              <w:tcPr>
                <w:tcW w:w="456" w:type="dxa"/>
              </w:tcPr>
              <w:p w:rsidR="000C6EA7" w:rsidP="00842463" w:rsidRDefault="000C6EA7" w14:paraId="307C4F84" w14:textId="77777777">
                <w:pPr>
                  <w:rPr>
                    <w:rFonts w:ascii="Arial" w:hAnsi="Arial" w:cs="Arial"/>
                    <w:color w:val="000000"/>
                  </w:rPr>
                </w:pPr>
                <w:r>
                  <w:rPr>
                    <w:rFonts w:hint="eastAsia" w:ascii="MS Gothic" w:hAnsi="MS Gothic" w:eastAsia="MS Gothic" w:cs="Arial"/>
                    <w:color w:val="000000"/>
                  </w:rPr>
                  <w:t>☐</w:t>
                </w:r>
              </w:p>
            </w:tc>
          </w:sdtContent>
        </w:sdt>
        <w:tc>
          <w:tcPr>
            <w:tcW w:w="7891" w:type="dxa"/>
          </w:tcPr>
          <w:p w:rsidR="000C6EA7" w:rsidP="00842463" w:rsidRDefault="000C6EA7" w14:paraId="2C0356F7" w14:textId="1F695062">
            <w:pPr>
              <w:rPr>
                <w:rFonts w:ascii="Arial" w:hAnsi="Arial" w:cs="Arial"/>
                <w:color w:val="000000"/>
              </w:rPr>
            </w:pPr>
            <w:r w:rsidRPr="6E2FCE1B">
              <w:rPr>
                <w:rFonts w:ascii="Arial" w:hAnsi="Arial" w:cs="Arial"/>
                <w:color w:val="000000" w:themeColor="text1"/>
              </w:rPr>
              <w:t xml:space="preserve">(e) </w:t>
            </w:r>
            <w:r w:rsidRPr="6E2FCE1B">
              <w:rPr>
                <w:rFonts w:ascii="Arial" w:hAnsi="Arial" w:cs="Arial"/>
                <w:b/>
                <w:bCs/>
                <w:color w:val="000000" w:themeColor="text1"/>
              </w:rPr>
              <w:t>We need it to perform a public task</w:t>
            </w:r>
            <w:r>
              <w:rPr>
                <w:rFonts w:ascii="Arial" w:hAnsi="Arial" w:cs="Arial"/>
                <w:b/>
                <w:bCs/>
                <w:color w:val="000000" w:themeColor="text1"/>
              </w:rPr>
              <w:t xml:space="preserve"> </w:t>
            </w:r>
            <w:r w:rsidRPr="00D5494A">
              <w:rPr>
                <w:rFonts w:ascii="Arial" w:hAnsi="Arial" w:cs="Arial"/>
                <w:color w:val="000000" w:themeColor="text1"/>
                <w:highlight w:val="green"/>
              </w:rPr>
              <w:t>[</w:t>
            </w:r>
            <w:r w:rsidRPr="00D5494A" w:rsidR="00BD2844">
              <w:rPr>
                <w:rFonts w:ascii="Arial" w:hAnsi="Arial" w:cs="Arial"/>
                <w:color w:val="000000" w:themeColor="text1"/>
                <w:highlight w:val="green"/>
              </w:rPr>
              <w:t xml:space="preserve">this </w:t>
            </w:r>
            <w:r w:rsidRPr="00D5494A" w:rsidR="00D5494A">
              <w:rPr>
                <w:rFonts w:ascii="Arial" w:hAnsi="Arial" w:cs="Arial"/>
                <w:color w:val="000000" w:themeColor="text1"/>
                <w:highlight w:val="green"/>
              </w:rPr>
              <w:t>will</w:t>
            </w:r>
            <w:r w:rsidRPr="00D5494A" w:rsidR="00BD2844">
              <w:rPr>
                <w:rFonts w:ascii="Arial" w:hAnsi="Arial" w:cs="Arial"/>
                <w:color w:val="000000" w:themeColor="text1"/>
                <w:highlight w:val="green"/>
              </w:rPr>
              <w:t xml:space="preserve"> be applicable </w:t>
            </w:r>
            <w:r w:rsidRPr="00D5494A" w:rsidR="00175D61">
              <w:rPr>
                <w:rFonts w:ascii="Arial" w:hAnsi="Arial" w:cs="Arial"/>
                <w:color w:val="000000" w:themeColor="text1"/>
                <w:highlight w:val="green"/>
              </w:rPr>
              <w:t xml:space="preserve">for </w:t>
            </w:r>
            <w:r w:rsidRPr="00D5494A" w:rsidR="009F5319">
              <w:rPr>
                <w:rFonts w:ascii="Arial" w:hAnsi="Arial" w:cs="Arial"/>
                <w:color w:val="000000" w:themeColor="text1"/>
                <w:highlight w:val="green"/>
              </w:rPr>
              <w:t>organisations who use</w:t>
            </w:r>
            <w:r w:rsidRPr="00D5494A" w:rsidR="00E345CF">
              <w:rPr>
                <w:rFonts w:ascii="Arial" w:hAnsi="Arial" w:cs="Arial"/>
                <w:color w:val="000000" w:themeColor="text1"/>
                <w:highlight w:val="green"/>
              </w:rPr>
              <w:t xml:space="preserve"> public task </w:t>
            </w:r>
            <w:r w:rsidRPr="00D5494A" w:rsidR="00D5494A">
              <w:rPr>
                <w:rFonts w:ascii="Arial" w:hAnsi="Arial" w:cs="Arial"/>
                <w:color w:val="000000" w:themeColor="text1"/>
                <w:highlight w:val="green"/>
              </w:rPr>
              <w:t>as their basis for delivering their business-as-usual health and care services</w:t>
            </w:r>
            <w:r w:rsidR="00D5494A">
              <w:rPr>
                <w:rFonts w:ascii="Arial" w:hAnsi="Arial" w:cs="Arial"/>
                <w:color w:val="000000" w:themeColor="text1"/>
                <w:highlight w:val="green"/>
              </w:rPr>
              <w:t xml:space="preserve">, such as </w:t>
            </w:r>
            <w:r w:rsidR="00D114BA">
              <w:rPr>
                <w:rFonts w:ascii="Arial" w:hAnsi="Arial" w:cs="Arial"/>
                <w:color w:val="000000" w:themeColor="text1"/>
                <w:highlight w:val="green"/>
              </w:rPr>
              <w:t>NHS trusts</w:t>
            </w:r>
            <w:r w:rsidR="0080606D">
              <w:rPr>
                <w:rFonts w:ascii="Arial" w:hAnsi="Arial" w:cs="Arial"/>
                <w:color w:val="000000" w:themeColor="text1"/>
                <w:highlight w:val="green"/>
              </w:rPr>
              <w:t xml:space="preserve"> and</w:t>
            </w:r>
            <w:r w:rsidR="00D114BA">
              <w:rPr>
                <w:rFonts w:ascii="Arial" w:hAnsi="Arial" w:cs="Arial"/>
                <w:color w:val="000000" w:themeColor="text1"/>
                <w:highlight w:val="green"/>
              </w:rPr>
              <w:t xml:space="preserve"> GP practices</w:t>
            </w:r>
            <w:r w:rsidRPr="00D5494A" w:rsidR="00D5494A">
              <w:rPr>
                <w:rFonts w:ascii="Arial" w:hAnsi="Arial" w:cs="Arial"/>
                <w:color w:val="000000" w:themeColor="text1"/>
                <w:highlight w:val="green"/>
              </w:rPr>
              <w:t>]</w:t>
            </w:r>
            <w:r w:rsidR="00D5494A">
              <w:rPr>
                <w:rFonts w:ascii="Arial" w:hAnsi="Arial" w:cs="Arial"/>
                <w:color w:val="000000" w:themeColor="text1"/>
              </w:rPr>
              <w:t xml:space="preserve"> </w:t>
            </w:r>
          </w:p>
        </w:tc>
      </w:tr>
      <w:tr w:rsidR="000C6EA7" w:rsidTr="00842463" w14:paraId="2D429B21" w14:textId="77777777">
        <w:sdt>
          <w:sdtPr>
            <w:rPr>
              <w:rFonts w:ascii="Arial" w:hAnsi="Arial" w:cs="Arial"/>
              <w:color w:val="000000"/>
            </w:rPr>
            <w:id w:val="441123763"/>
            <w14:checkbox>
              <w14:checked w14:val="0"/>
              <w14:checkedState w14:val="2612" w14:font="MS Gothic"/>
              <w14:uncheckedState w14:val="2610" w14:font="MS Gothic"/>
            </w14:checkbox>
          </w:sdtPr>
          <w:sdtContent>
            <w:tc>
              <w:tcPr>
                <w:tcW w:w="456" w:type="dxa"/>
              </w:tcPr>
              <w:p w:rsidR="000C6EA7" w:rsidP="00842463" w:rsidRDefault="000C6EA7" w14:paraId="127AFE18" w14:textId="77777777">
                <w:pPr>
                  <w:rPr>
                    <w:rFonts w:ascii="Arial" w:hAnsi="Arial" w:cs="Arial"/>
                    <w:color w:val="000000"/>
                  </w:rPr>
                </w:pPr>
                <w:r>
                  <w:rPr>
                    <w:rFonts w:hint="eastAsia" w:ascii="MS Gothic" w:hAnsi="MS Gothic" w:eastAsia="MS Gothic" w:cs="Arial"/>
                    <w:color w:val="000000"/>
                  </w:rPr>
                  <w:t>☐</w:t>
                </w:r>
              </w:p>
            </w:tc>
          </w:sdtContent>
        </w:sdt>
        <w:tc>
          <w:tcPr>
            <w:tcW w:w="7891" w:type="dxa"/>
          </w:tcPr>
          <w:p w:rsidR="000C6EA7" w:rsidP="00842463" w:rsidRDefault="000C6EA7" w14:paraId="13729173" w14:textId="0E49A1E8">
            <w:pPr>
              <w:rPr>
                <w:rFonts w:ascii="Arial" w:hAnsi="Arial" w:cs="Arial"/>
                <w:color w:val="000000"/>
              </w:rPr>
            </w:pPr>
            <w:r w:rsidRPr="6E2FCE1B">
              <w:rPr>
                <w:rFonts w:ascii="Arial" w:hAnsi="Arial" w:cs="Arial"/>
                <w:color w:val="000000" w:themeColor="text1"/>
              </w:rPr>
              <w:t xml:space="preserve">(f) </w:t>
            </w:r>
            <w:r w:rsidRPr="6E2FCE1B">
              <w:rPr>
                <w:rFonts w:ascii="Arial" w:hAnsi="Arial" w:cs="Arial"/>
                <w:b/>
                <w:bCs/>
                <w:color w:val="000000" w:themeColor="text1"/>
              </w:rPr>
              <w:t>We have a legitimate interest</w:t>
            </w:r>
            <w:r>
              <w:rPr>
                <w:rFonts w:ascii="Arial" w:hAnsi="Arial" w:cs="Arial"/>
                <w:b/>
                <w:bCs/>
                <w:color w:val="000000" w:themeColor="text1"/>
              </w:rPr>
              <w:t xml:space="preserve"> </w:t>
            </w:r>
            <w:r w:rsidRPr="000A078B">
              <w:rPr>
                <w:rFonts w:ascii="Arial" w:hAnsi="Arial" w:cs="Arial"/>
                <w:color w:val="000000" w:themeColor="text1"/>
                <w:highlight w:val="green"/>
              </w:rPr>
              <w:t>[</w:t>
            </w:r>
            <w:r w:rsidRPr="000A078B" w:rsidR="007B2019">
              <w:rPr>
                <w:rFonts w:ascii="Arial" w:hAnsi="Arial" w:cs="Arial"/>
                <w:color w:val="000000" w:themeColor="text1"/>
                <w:highlight w:val="green"/>
              </w:rPr>
              <w:t xml:space="preserve">this will be applicable for </w:t>
            </w:r>
            <w:r w:rsidRPr="000A078B" w:rsidR="00E34D6C">
              <w:rPr>
                <w:rFonts w:ascii="Arial" w:hAnsi="Arial" w:cs="Arial"/>
                <w:color w:val="000000" w:themeColor="text1"/>
                <w:highlight w:val="green"/>
              </w:rPr>
              <w:t xml:space="preserve">organisations who use legitimate interests as their basis for delivering their business-as-usual health and care services, such as private </w:t>
            </w:r>
            <w:r w:rsidRPr="000A078B" w:rsidR="000A078B">
              <w:rPr>
                <w:rFonts w:ascii="Arial" w:hAnsi="Arial" w:cs="Arial"/>
                <w:color w:val="000000" w:themeColor="text1"/>
                <w:highlight w:val="green"/>
              </w:rPr>
              <w:t>health</w:t>
            </w:r>
            <w:r w:rsidR="00B000C5">
              <w:rPr>
                <w:rFonts w:ascii="Arial" w:hAnsi="Arial" w:cs="Arial"/>
                <w:color w:val="000000" w:themeColor="text1"/>
                <w:highlight w:val="green"/>
              </w:rPr>
              <w:t xml:space="preserve"> and </w:t>
            </w:r>
            <w:r w:rsidRPr="000A078B" w:rsidR="000A078B">
              <w:rPr>
                <w:rFonts w:ascii="Arial" w:hAnsi="Arial" w:cs="Arial"/>
                <w:color w:val="000000" w:themeColor="text1"/>
                <w:highlight w:val="green"/>
              </w:rPr>
              <w:t>care organisations]</w:t>
            </w:r>
          </w:p>
        </w:tc>
      </w:tr>
    </w:tbl>
    <w:p w:rsidRPr="007321AF" w:rsidR="00D80E62" w:rsidRDefault="00D80E62" w14:paraId="5EC09395" w14:textId="77777777">
      <w:pPr>
        <w:pBdr>
          <w:top w:val="nil"/>
          <w:left w:val="nil"/>
          <w:bottom w:val="nil"/>
          <w:right w:val="nil"/>
          <w:between w:val="nil"/>
        </w:pBdr>
        <w:rPr>
          <w:rFonts w:ascii="Arial" w:hAnsi="Arial" w:cs="Arial"/>
          <w:color w:val="000000"/>
        </w:rPr>
      </w:pPr>
    </w:p>
    <w:p w:rsidRPr="007321AF" w:rsidR="00960D22" w:rsidP="00841EB7" w:rsidRDefault="6094E995" w14:paraId="0000010F" w14:textId="64AF4ED2">
      <w:pPr>
        <w:numPr>
          <w:ilvl w:val="0"/>
          <w:numId w:val="3"/>
        </w:numPr>
        <w:pBdr>
          <w:top w:val="nil"/>
          <w:left w:val="nil"/>
          <w:bottom w:val="nil"/>
          <w:right w:val="nil"/>
          <w:between w:val="nil"/>
        </w:pBdr>
        <w:rPr>
          <w:rFonts w:ascii="Arial" w:hAnsi="Arial" w:cs="Arial"/>
          <w:b/>
          <w:bCs/>
          <w:color w:val="000000"/>
        </w:rPr>
      </w:pPr>
      <w:bookmarkStart w:name="Page12_Section05_Question14" w:id="22"/>
      <w:r w:rsidRPr="6E2FCE1B">
        <w:rPr>
          <w:rFonts w:ascii="Arial" w:hAnsi="Arial" w:cs="Arial"/>
          <w:b/>
          <w:bCs/>
          <w:color w:val="000000" w:themeColor="text1"/>
        </w:rPr>
        <w:t>If you have indicated in question 6 that you are using special category data, what is your lawful basis under</w:t>
      </w:r>
      <w:r w:rsidRPr="6E2FCE1B" w:rsidR="793E0AEF">
        <w:rPr>
          <w:rFonts w:ascii="Arial" w:hAnsi="Arial" w:cs="Arial"/>
          <w:b/>
          <w:bCs/>
          <w:color w:val="000000" w:themeColor="text1"/>
        </w:rPr>
        <w:t xml:space="preserve"> </w:t>
      </w:r>
      <w:r w:rsidRPr="6E2FCE1B" w:rsidR="38A5EAA3">
        <w:rPr>
          <w:rFonts w:ascii="Arial" w:hAnsi="Arial" w:cs="Arial"/>
          <w:b/>
          <w:bCs/>
          <w:color w:val="000000" w:themeColor="text1"/>
        </w:rPr>
        <w:t>A</w:t>
      </w:r>
      <w:r w:rsidRPr="6E2FCE1B" w:rsidR="793E0AEF">
        <w:rPr>
          <w:rFonts w:ascii="Arial" w:hAnsi="Arial" w:cs="Arial"/>
          <w:b/>
          <w:bCs/>
          <w:color w:val="000000" w:themeColor="text1"/>
        </w:rPr>
        <w:t>rticle 9 of the</w:t>
      </w:r>
      <w:r w:rsidRPr="6E2FCE1B">
        <w:rPr>
          <w:rFonts w:ascii="Arial" w:hAnsi="Arial" w:cs="Arial"/>
          <w:b/>
          <w:bCs/>
          <w:color w:val="000000" w:themeColor="text1"/>
        </w:rPr>
        <w:t xml:space="preserve"> UK GDPR? </w:t>
      </w:r>
    </w:p>
    <w:bookmarkEnd w:id="22"/>
    <w:p w:rsidR="00960D22" w:rsidP="007679D5" w:rsidRDefault="00960D22" w14:paraId="00000112" w14:textId="77777777">
      <w:pPr>
        <w:pBdr>
          <w:top w:val="nil"/>
          <w:left w:val="nil"/>
          <w:bottom w:val="nil"/>
          <w:right w:val="nil"/>
          <w:between w:val="nil"/>
        </w:pBdr>
        <w:rPr>
          <w:rFonts w:ascii="Arial" w:hAnsi="Arial" w:cs="Arial"/>
          <w:color w:val="000000"/>
        </w:rPr>
      </w:pPr>
    </w:p>
    <w:p w:rsidRPr="00F337A6" w:rsidR="003B494B" w:rsidP="003B494B" w:rsidRDefault="003B494B" w14:paraId="3A4B7208" w14:textId="4973E6D5">
      <w:pPr>
        <w:pBdr>
          <w:top w:val="nil"/>
          <w:left w:val="nil"/>
          <w:bottom w:val="nil"/>
          <w:right w:val="nil"/>
          <w:between w:val="nil"/>
        </w:pBdr>
        <w:ind w:left="720"/>
        <w:rPr>
          <w:rFonts w:ascii="Arial" w:hAnsi="Arial" w:cs="Arial"/>
          <w:color w:val="000000" w:themeColor="text1"/>
        </w:rPr>
      </w:pPr>
      <w:r w:rsidRPr="00713D14">
        <w:rPr>
          <w:rFonts w:ascii="Arial" w:hAnsi="Arial" w:cs="Arial"/>
          <w:color w:val="000000" w:themeColor="text1"/>
          <w:highlight w:val="green"/>
        </w:rPr>
        <w:t>[The most likely</w:t>
      </w:r>
      <w:r>
        <w:rPr>
          <w:rFonts w:ascii="Arial" w:hAnsi="Arial" w:cs="Arial"/>
          <w:color w:val="000000" w:themeColor="text1"/>
          <w:highlight w:val="green"/>
        </w:rPr>
        <w:t xml:space="preserve"> Article 9</w:t>
      </w:r>
      <w:r w:rsidRPr="00713D14">
        <w:rPr>
          <w:rFonts w:ascii="Arial" w:hAnsi="Arial" w:cs="Arial"/>
          <w:color w:val="000000" w:themeColor="text1"/>
          <w:highlight w:val="green"/>
        </w:rPr>
        <w:t xml:space="preserve"> bas</w:t>
      </w:r>
      <w:r>
        <w:rPr>
          <w:rFonts w:ascii="Arial" w:hAnsi="Arial" w:cs="Arial"/>
          <w:color w:val="000000" w:themeColor="text1"/>
          <w:highlight w:val="green"/>
        </w:rPr>
        <w:t>is</w:t>
      </w:r>
      <w:r w:rsidRPr="00713D14">
        <w:rPr>
          <w:rFonts w:ascii="Arial" w:hAnsi="Arial" w:cs="Arial"/>
          <w:color w:val="000000" w:themeColor="text1"/>
          <w:highlight w:val="green"/>
        </w:rPr>
        <w:t xml:space="preserve"> to apply to a data migration ha</w:t>
      </w:r>
      <w:r>
        <w:rPr>
          <w:rFonts w:ascii="Arial" w:hAnsi="Arial" w:cs="Arial"/>
          <w:color w:val="000000" w:themeColor="text1"/>
          <w:highlight w:val="green"/>
        </w:rPr>
        <w:t>s</w:t>
      </w:r>
      <w:r w:rsidRPr="00713D14">
        <w:rPr>
          <w:rFonts w:ascii="Arial" w:hAnsi="Arial" w:cs="Arial"/>
          <w:color w:val="000000" w:themeColor="text1"/>
          <w:highlight w:val="green"/>
        </w:rPr>
        <w:t xml:space="preserve"> been </w:t>
      </w:r>
      <w:r w:rsidR="00913DFA">
        <w:rPr>
          <w:rFonts w:ascii="Arial" w:hAnsi="Arial" w:cs="Arial"/>
          <w:color w:val="000000" w:themeColor="text1"/>
          <w:highlight w:val="green"/>
        </w:rPr>
        <w:t>suggested</w:t>
      </w:r>
      <w:r w:rsidRPr="00713D14">
        <w:rPr>
          <w:rFonts w:ascii="Arial" w:hAnsi="Arial" w:cs="Arial"/>
          <w:color w:val="000000" w:themeColor="text1"/>
          <w:highlight w:val="green"/>
        </w:rPr>
        <w:t xml:space="preserve"> below</w:t>
      </w:r>
      <w:r>
        <w:rPr>
          <w:rFonts w:ascii="Arial" w:hAnsi="Arial" w:cs="Arial"/>
          <w:color w:val="000000" w:themeColor="text1"/>
          <w:highlight w:val="green"/>
        </w:rPr>
        <w:t>.</w:t>
      </w:r>
      <w:r w:rsidRPr="00713D14">
        <w:rPr>
          <w:rFonts w:ascii="Arial" w:hAnsi="Arial" w:cs="Arial"/>
          <w:color w:val="000000" w:themeColor="text1"/>
          <w:highlight w:val="green"/>
        </w:rPr>
        <w:t>]</w:t>
      </w:r>
    </w:p>
    <w:p w:rsidR="003B494B" w:rsidP="007679D5" w:rsidRDefault="003B494B" w14:paraId="2D595919" w14:textId="77777777">
      <w:pPr>
        <w:pBdr>
          <w:top w:val="nil"/>
          <w:left w:val="nil"/>
          <w:bottom w:val="nil"/>
          <w:right w:val="nil"/>
          <w:between w:val="nil"/>
        </w:pBdr>
        <w:rPr>
          <w:rFonts w:ascii="Arial" w:hAnsi="Arial" w:cs="Arial"/>
          <w:color w:val="000000"/>
        </w:rPr>
      </w:pPr>
    </w:p>
    <w:p w:rsidR="003B494B" w:rsidP="007679D5" w:rsidRDefault="003B494B" w14:paraId="5B3C7B1A" w14:textId="77777777">
      <w:pPr>
        <w:pBdr>
          <w:top w:val="nil"/>
          <w:left w:val="nil"/>
          <w:bottom w:val="nil"/>
          <w:right w:val="nil"/>
          <w:between w:val="nil"/>
        </w:pBdr>
        <w:rPr>
          <w:rFonts w:ascii="Arial" w:hAnsi="Arial" w:cs="Arial"/>
          <w:color w:val="000000"/>
        </w:rPr>
      </w:pPr>
    </w:p>
    <w:tbl>
      <w:tblPr>
        <w:tblStyle w:val="TableGrid"/>
        <w:tblW w:w="0" w:type="auto"/>
        <w:tblInd w:w="720" w:type="dxa"/>
        <w:tblLook w:val="04A0" w:firstRow="1" w:lastRow="0" w:firstColumn="1" w:lastColumn="0" w:noHBand="0" w:noVBand="1"/>
      </w:tblPr>
      <w:tblGrid>
        <w:gridCol w:w="456"/>
        <w:gridCol w:w="7840"/>
      </w:tblGrid>
      <w:tr w:rsidR="003D5193" w:rsidTr="0035317E" w14:paraId="694A0EDA" w14:textId="77777777">
        <w:sdt>
          <w:sdtPr>
            <w:rPr>
              <w:rFonts w:ascii="Arial" w:hAnsi="Arial" w:cs="Arial"/>
              <w:color w:val="000000"/>
              <w:highlight w:val="yellow"/>
            </w:rPr>
            <w:id w:val="279616111"/>
            <w14:checkbox>
              <w14:checked w14:val="1"/>
              <w14:checkedState w14:val="2612" w14:font="MS Gothic"/>
              <w14:uncheckedState w14:val="2610" w14:font="MS Gothic"/>
            </w14:checkbox>
          </w:sdtPr>
          <w:sdtEndPr>
            <w:rPr>
              <w:color w:val="000000" w:themeColor="text1"/>
            </w:rPr>
          </w:sdtEndPr>
          <w:sdtContent>
            <w:tc>
              <w:tcPr>
                <w:tcW w:w="456" w:type="dxa"/>
              </w:tcPr>
              <w:p w:rsidR="003D5193" w:rsidRDefault="007679D5" w14:paraId="4386E2AC" w14:textId="5B38138E">
                <w:pPr>
                  <w:rPr>
                    <w:rFonts w:ascii="Arial" w:hAnsi="Arial" w:cs="Arial"/>
                    <w:color w:val="000000"/>
                  </w:rPr>
                </w:pPr>
                <w:r w:rsidRPr="00F46816">
                  <w:rPr>
                    <w:rFonts w:hint="eastAsia" w:ascii="MS Gothic" w:hAnsi="MS Gothic" w:eastAsia="MS Gothic" w:cs="Arial"/>
                    <w:color w:val="000000" w:themeColor="text1"/>
                    <w:highlight w:val="yellow"/>
                  </w:rPr>
                  <w:t>☒</w:t>
                </w:r>
              </w:p>
            </w:tc>
          </w:sdtContent>
        </w:sdt>
        <w:tc>
          <w:tcPr>
            <w:tcW w:w="7840" w:type="dxa"/>
          </w:tcPr>
          <w:p w:rsidRPr="003B494B" w:rsidR="003D5193" w:rsidRDefault="00BA6C8C" w14:paraId="28B2AAAA" w14:textId="7B3ECE51">
            <w:pPr>
              <w:rPr>
                <w:rFonts w:ascii="Arial" w:hAnsi="Arial" w:cs="Arial"/>
                <w:bCs/>
                <w:color w:val="000000"/>
              </w:rPr>
            </w:pPr>
            <w:r w:rsidRPr="00F46816">
              <w:rPr>
                <w:rFonts w:ascii="Arial" w:hAnsi="Arial" w:cs="Arial"/>
                <w:color w:val="000000" w:themeColor="text1"/>
              </w:rPr>
              <w:t xml:space="preserve">(h) </w:t>
            </w:r>
            <w:r w:rsidRPr="00F46816">
              <w:rPr>
                <w:rFonts w:ascii="Arial" w:hAnsi="Arial" w:cs="Arial"/>
                <w:b/>
                <w:color w:val="000000" w:themeColor="text1"/>
              </w:rPr>
              <w:t>We need it to comply with our legal obligations to provide or manage health or social care services</w:t>
            </w:r>
            <w:r w:rsidR="003B494B">
              <w:rPr>
                <w:rFonts w:ascii="Arial" w:hAnsi="Arial" w:cs="Arial"/>
                <w:b/>
                <w:color w:val="000000" w:themeColor="text1"/>
              </w:rPr>
              <w:t xml:space="preserve"> </w:t>
            </w:r>
            <w:r w:rsidRPr="000D6A41" w:rsidR="005E6B3E">
              <w:rPr>
                <w:rFonts w:ascii="Arial" w:hAnsi="Arial" w:cs="Arial"/>
                <w:bCs/>
                <w:color w:val="000000" w:themeColor="text1"/>
              </w:rPr>
              <w:t>The relevant basis in UK law is set out in Schedule 1 condition 2</w:t>
            </w:r>
            <w:r w:rsidRPr="000D6A41" w:rsidR="00E946C8">
              <w:rPr>
                <w:rFonts w:ascii="Arial" w:hAnsi="Arial" w:cs="Arial"/>
                <w:bCs/>
                <w:color w:val="000000" w:themeColor="text1"/>
              </w:rPr>
              <w:t xml:space="preserve"> of the Data Protection Act 2018</w:t>
            </w:r>
          </w:p>
        </w:tc>
      </w:tr>
    </w:tbl>
    <w:p w:rsidRPr="007321AF" w:rsidR="007806CB" w:rsidRDefault="007806CB" w14:paraId="19D680FE" w14:textId="77777777">
      <w:pPr>
        <w:pBdr>
          <w:top w:val="nil"/>
          <w:left w:val="nil"/>
          <w:bottom w:val="nil"/>
          <w:right w:val="nil"/>
          <w:between w:val="nil"/>
        </w:pBdr>
        <w:rPr>
          <w:rFonts w:ascii="Arial" w:hAnsi="Arial" w:cs="Arial"/>
          <w:color w:val="000000"/>
        </w:rPr>
      </w:pPr>
    </w:p>
    <w:p w:rsidRPr="008C4EAF" w:rsidR="00960D22" w:rsidP="00841EB7" w:rsidRDefault="1EAAA14B" w14:paraId="00000123" w14:textId="226E6BD0">
      <w:pPr>
        <w:numPr>
          <w:ilvl w:val="0"/>
          <w:numId w:val="3"/>
        </w:numPr>
        <w:pBdr>
          <w:top w:val="nil"/>
          <w:left w:val="nil"/>
          <w:bottom w:val="nil"/>
          <w:right w:val="nil"/>
          <w:between w:val="nil"/>
        </w:pBdr>
        <w:rPr>
          <w:rFonts w:ascii="Arial" w:hAnsi="Arial" w:cs="Arial"/>
          <w:b/>
          <w:bCs/>
          <w:color w:val="000000"/>
        </w:rPr>
      </w:pPr>
      <w:bookmarkStart w:name="Page13_Section05_Question15" w:id="23"/>
      <w:r w:rsidRPr="4A323401">
        <w:rPr>
          <w:rFonts w:ascii="Arial" w:hAnsi="Arial" w:cs="Arial"/>
          <w:b/>
          <w:bCs/>
          <w:color w:val="000000" w:themeColor="text1"/>
        </w:rPr>
        <w:t xml:space="preserve">What is your </w:t>
      </w:r>
      <w:r w:rsidRPr="008C4EAF">
        <w:rPr>
          <w:rFonts w:ascii="Arial" w:hAnsi="Arial" w:cs="Arial"/>
          <w:b/>
          <w:bCs/>
          <w:color w:val="000000" w:themeColor="text1"/>
        </w:rPr>
        <w:t xml:space="preserve">legal basis for </w:t>
      </w:r>
      <w:r w:rsidRPr="008C4EAF" w:rsidR="4B0DAC1B">
        <w:rPr>
          <w:rFonts w:ascii="Arial" w:hAnsi="Arial" w:cs="Arial"/>
          <w:b/>
          <w:bCs/>
          <w:color w:val="000000" w:themeColor="text1"/>
        </w:rPr>
        <w:t xml:space="preserve">using and sharing </w:t>
      </w:r>
      <w:r w:rsidRPr="008C4EAF" w:rsidR="5015F6BB">
        <w:rPr>
          <w:rFonts w:ascii="Arial" w:hAnsi="Arial" w:cs="Arial"/>
          <w:b/>
          <w:bCs/>
          <w:color w:val="000000" w:themeColor="text1"/>
        </w:rPr>
        <w:t>this</w:t>
      </w:r>
      <w:r w:rsidRPr="008C4EAF">
        <w:rPr>
          <w:rFonts w:ascii="Arial" w:hAnsi="Arial" w:cs="Arial"/>
          <w:b/>
          <w:bCs/>
          <w:color w:val="000000" w:themeColor="text1"/>
        </w:rPr>
        <w:t xml:space="preserve"> health and care data under the common law duty of confidentiality?</w:t>
      </w:r>
    </w:p>
    <w:bookmarkEnd w:id="23"/>
    <w:p w:rsidR="00364648" w:rsidP="00364648" w:rsidRDefault="007140AB" w14:paraId="54BBEF5C" w14:textId="77777777">
      <w:pPr>
        <w:pBdr>
          <w:top w:val="nil"/>
          <w:left w:val="nil"/>
          <w:bottom w:val="nil"/>
          <w:right w:val="nil"/>
          <w:between w:val="nil"/>
        </w:pBdr>
        <w:ind w:left="720"/>
        <w:rPr>
          <w:rFonts w:ascii="Arial" w:hAnsi="Arial" w:cs="Arial"/>
          <w:color w:val="000000"/>
        </w:rPr>
      </w:pPr>
      <w:r w:rsidRPr="007321AF">
        <w:rPr>
          <w:rFonts w:ascii="Arial" w:hAnsi="Arial" w:cs="Arial"/>
          <w:color w:val="000000"/>
        </w:rPr>
        <w:tab/>
      </w:r>
    </w:p>
    <w:p w:rsidRPr="007321AF" w:rsidR="00764976" w:rsidP="00764976" w:rsidRDefault="00764976" w14:paraId="634E2ED0" w14:textId="77777777">
      <w:pPr>
        <w:pBdr>
          <w:top w:val="nil"/>
          <w:left w:val="nil"/>
          <w:bottom w:val="nil"/>
          <w:right w:val="nil"/>
          <w:between w:val="nil"/>
        </w:pBdr>
        <w:ind w:left="720"/>
        <w:rPr>
          <w:rFonts w:ascii="Arial" w:hAnsi="Arial" w:cs="Arial"/>
          <w:color w:val="000000"/>
        </w:rPr>
      </w:pPr>
      <w:r w:rsidRPr="6E2FCE1B">
        <w:rPr>
          <w:rFonts w:ascii="Arial" w:hAnsi="Arial" w:cs="Arial"/>
          <w:color w:val="000000" w:themeColor="text1"/>
          <w:highlight w:val="green"/>
        </w:rPr>
        <w:t>[The common law duty of confidentiality says that health and care information about a person cannot be disclosed without that person’s consent. Implied consent can be used when sharing relevant information with those who are directly involved in providing care to an individual. Explicit consent is normally required for purposes beyond individual care unless one of the other conditions set out below applies</w:t>
      </w:r>
      <w:r>
        <w:rPr>
          <w:rFonts w:ascii="Arial" w:hAnsi="Arial" w:cs="Arial"/>
          <w:color w:val="000000" w:themeColor="text1"/>
          <w:highlight w:val="green"/>
        </w:rPr>
        <w:t>,</w:t>
      </w:r>
      <w:r w:rsidRPr="6E2FCE1B">
        <w:rPr>
          <w:rFonts w:ascii="Arial" w:hAnsi="Arial" w:cs="Arial"/>
          <w:color w:val="000000" w:themeColor="text1"/>
          <w:highlight w:val="green"/>
        </w:rPr>
        <w:t xml:space="preserve"> for example you have section 251 support.]</w:t>
      </w:r>
      <w:r w:rsidRPr="6E2FCE1B">
        <w:rPr>
          <w:rFonts w:ascii="Arial" w:hAnsi="Arial" w:cs="Arial"/>
          <w:color w:val="000000" w:themeColor="text1"/>
        </w:rPr>
        <w:t xml:space="preserve"> </w:t>
      </w:r>
    </w:p>
    <w:p w:rsidRPr="007321AF" w:rsidR="00764976" w:rsidP="00764976" w:rsidRDefault="00764976" w14:paraId="4966BE8C" w14:textId="77777777">
      <w:pPr>
        <w:pBdr>
          <w:top w:val="nil"/>
          <w:left w:val="nil"/>
          <w:bottom w:val="nil"/>
          <w:right w:val="nil"/>
          <w:between w:val="nil"/>
        </w:pBdr>
        <w:rPr>
          <w:rFonts w:ascii="Arial" w:hAnsi="Arial" w:cs="Arial"/>
          <w:color w:val="000000"/>
        </w:rPr>
      </w:pPr>
    </w:p>
    <w:p w:rsidRPr="007321AF" w:rsidR="00764976" w:rsidP="00764976" w:rsidRDefault="00764976" w14:paraId="05A8EAA9" w14:textId="77777777">
      <w:pPr>
        <w:pBdr>
          <w:top w:val="nil"/>
          <w:left w:val="nil"/>
          <w:bottom w:val="nil"/>
          <w:right w:val="nil"/>
          <w:between w:val="nil"/>
        </w:pBdr>
        <w:ind w:left="720"/>
        <w:rPr>
          <w:rFonts w:ascii="Arial" w:hAnsi="Arial" w:cs="Arial"/>
          <w:color w:val="000000"/>
        </w:rPr>
      </w:pPr>
      <w:r w:rsidRPr="004F04DC">
        <w:rPr>
          <w:rFonts w:ascii="Arial" w:hAnsi="Arial" w:cs="Arial"/>
          <w:color w:val="000000"/>
          <w:highlight w:val="green"/>
        </w:rPr>
        <w:t xml:space="preserve">[Put an </w:t>
      </w:r>
      <w:sdt>
        <w:sdtPr>
          <w:rPr>
            <w:rFonts w:ascii="Arial" w:hAnsi="Arial" w:cs="Arial"/>
            <w:color w:val="000000"/>
            <w:highlight w:val="green"/>
          </w:rPr>
          <w:id w:val="-174269728"/>
          <w14:checkbox>
            <w14:checked w14:val="1"/>
            <w14:checkedState w14:val="2612" w14:font="MS Gothic"/>
            <w14:uncheckedState w14:val="2610" w14:font="MS Gothic"/>
          </w14:checkbox>
        </w:sdtPr>
        <w:sdtContent>
          <w:r w:rsidRPr="004F04DC">
            <w:rPr>
              <w:rFonts w:hint="eastAsia" w:ascii="MS Gothic" w:hAnsi="MS Gothic" w:eastAsia="MS Gothic" w:cs="Arial"/>
              <w:color w:val="000000"/>
              <w:highlight w:val="green"/>
            </w:rPr>
            <w:t>☒</w:t>
          </w:r>
        </w:sdtContent>
      </w:sdt>
      <w:r w:rsidRPr="004F04DC">
        <w:rPr>
          <w:rFonts w:ascii="Arial" w:hAnsi="Arial" w:cs="Arial"/>
          <w:color w:val="000000"/>
          <w:highlight w:val="green"/>
        </w:rPr>
        <w:t xml:space="preserve"> next to the one that applies.]</w:t>
      </w:r>
    </w:p>
    <w:p w:rsidR="00764976" w:rsidP="00764976" w:rsidRDefault="00764976" w14:paraId="3C3F1B27" w14:textId="77777777">
      <w:pPr>
        <w:pBdr>
          <w:top w:val="nil"/>
          <w:left w:val="nil"/>
          <w:bottom w:val="nil"/>
          <w:right w:val="nil"/>
          <w:between w:val="nil"/>
        </w:pBdr>
        <w:ind w:left="720"/>
        <w:rPr>
          <w:rFonts w:ascii="Arial" w:hAnsi="Arial" w:cs="Arial"/>
          <w:color w:val="000000"/>
        </w:rPr>
      </w:pPr>
    </w:p>
    <w:tbl>
      <w:tblPr>
        <w:tblStyle w:val="TableGrid"/>
        <w:tblW w:w="0" w:type="auto"/>
        <w:tblInd w:w="720" w:type="dxa"/>
        <w:tblLook w:val="04A0" w:firstRow="1" w:lastRow="0" w:firstColumn="1" w:lastColumn="0" w:noHBand="0" w:noVBand="1"/>
      </w:tblPr>
      <w:tblGrid>
        <w:gridCol w:w="456"/>
        <w:gridCol w:w="7840"/>
      </w:tblGrid>
      <w:tr w:rsidR="00764976" w:rsidTr="0038292D" w14:paraId="2AE0116F" w14:textId="77777777">
        <w:tc>
          <w:tcPr>
            <w:tcW w:w="409" w:type="dxa"/>
          </w:tcPr>
          <w:p w:rsidR="00764976" w:rsidP="0038292D" w:rsidRDefault="00E77634" w14:paraId="5C018520" w14:textId="77777777">
            <w:pPr>
              <w:rPr>
                <w:rFonts w:ascii="Arial" w:hAnsi="Arial" w:cs="Arial"/>
                <w:color w:val="000000"/>
              </w:rPr>
            </w:pPr>
            <w:sdt>
              <w:sdtPr>
                <w:rPr>
                  <w:rFonts w:ascii="Arial" w:hAnsi="Arial" w:cs="Arial"/>
                  <w:color w:val="000000"/>
                </w:rPr>
                <w:id w:val="-245417418"/>
                <w14:checkbox>
                  <w14:checked w14:val="0"/>
                  <w14:checkedState w14:val="2612" w14:font="MS Gothic"/>
                  <w14:uncheckedState w14:val="2610" w14:font="MS Gothic"/>
                </w14:checkbox>
              </w:sdtPr>
              <w:sdtContent>
                <w:r w:rsidR="00764976">
                  <w:rPr>
                    <w:rFonts w:hint="eastAsia" w:ascii="MS Gothic" w:hAnsi="MS Gothic" w:eastAsia="MS Gothic" w:cs="Arial"/>
                    <w:color w:val="000000"/>
                  </w:rPr>
                  <w:t>☐</w:t>
                </w:r>
              </w:sdtContent>
            </w:sdt>
          </w:p>
        </w:tc>
        <w:tc>
          <w:tcPr>
            <w:tcW w:w="7887" w:type="dxa"/>
          </w:tcPr>
          <w:p w:rsidR="00764976" w:rsidP="0038292D" w:rsidRDefault="00764976" w14:paraId="415D1449" w14:textId="77777777">
            <w:pPr>
              <w:rPr>
                <w:rFonts w:ascii="Arial" w:hAnsi="Arial" w:cs="Arial"/>
                <w:color w:val="000000"/>
              </w:rPr>
            </w:pPr>
            <w:hyperlink w:history="1" r:id="rId14">
              <w:r w:rsidRPr="002F731D">
                <w:rPr>
                  <w:rStyle w:val="Hyperlink"/>
                  <w:rFonts w:ascii="Arial" w:hAnsi="Arial" w:cs="Arial"/>
                  <w:b/>
                  <w:bCs/>
                </w:rPr>
                <w:t>Implied consent</w:t>
              </w:r>
            </w:hyperlink>
            <w:r>
              <w:rPr>
                <w:rFonts w:ascii="Arial" w:hAnsi="Arial" w:cs="Arial"/>
                <w:color w:val="000000" w:themeColor="text1"/>
              </w:rPr>
              <w:t xml:space="preserve"> </w:t>
            </w:r>
            <w:r w:rsidRPr="00163991">
              <w:rPr>
                <w:rFonts w:ascii="Arial" w:hAnsi="Arial" w:cs="Arial"/>
                <w:color w:val="000000" w:themeColor="text1"/>
                <w:highlight w:val="green"/>
              </w:rPr>
              <w:t xml:space="preserve">[for individual care or local clinical or care audits. </w:t>
            </w:r>
            <w:hyperlink w:history="1" w:anchor="Page15_Section06_Question16">
              <w:r>
                <w:rPr>
                  <w:rStyle w:val="Hyperlink"/>
                  <w:rFonts w:ascii="Arial" w:hAnsi="Arial" w:cs="Arial"/>
                  <w:highlight w:val="green"/>
                </w:rPr>
                <w:t>Skip to question 16</w:t>
              </w:r>
            </w:hyperlink>
            <w:r w:rsidRPr="00163991">
              <w:rPr>
                <w:rStyle w:val="Hyperlink"/>
                <w:rFonts w:ascii="Arial" w:hAnsi="Arial" w:cs="Arial"/>
                <w:highlight w:val="green"/>
              </w:rPr>
              <w:t>]</w:t>
            </w:r>
          </w:p>
        </w:tc>
      </w:tr>
      <w:tr w:rsidR="00764976" w:rsidTr="0038292D" w14:paraId="64D23BDC" w14:textId="77777777">
        <w:tc>
          <w:tcPr>
            <w:tcW w:w="409" w:type="dxa"/>
          </w:tcPr>
          <w:p w:rsidR="00764976" w:rsidP="0038292D" w:rsidRDefault="00E77634" w14:paraId="71098BCA" w14:textId="77777777">
            <w:pPr>
              <w:rPr>
                <w:rFonts w:ascii="Arial" w:hAnsi="Arial" w:cs="Arial"/>
                <w:color w:val="000000"/>
              </w:rPr>
            </w:pPr>
            <w:sdt>
              <w:sdtPr>
                <w:rPr>
                  <w:rFonts w:ascii="Arial" w:hAnsi="Arial" w:cs="Arial"/>
                  <w:color w:val="000000"/>
                </w:rPr>
                <w:id w:val="451291063"/>
                <w14:checkbox>
                  <w14:checked w14:val="0"/>
                  <w14:checkedState w14:val="2612" w14:font="MS Gothic"/>
                  <w14:uncheckedState w14:val="2610" w14:font="MS Gothic"/>
                </w14:checkbox>
              </w:sdtPr>
              <w:sdtContent>
                <w:r w:rsidR="00764976">
                  <w:rPr>
                    <w:rFonts w:hint="eastAsia" w:ascii="MS Gothic" w:hAnsi="MS Gothic" w:eastAsia="MS Gothic" w:cs="Arial"/>
                    <w:color w:val="000000"/>
                  </w:rPr>
                  <w:t>☐</w:t>
                </w:r>
              </w:sdtContent>
            </w:sdt>
          </w:p>
        </w:tc>
        <w:tc>
          <w:tcPr>
            <w:tcW w:w="7887" w:type="dxa"/>
          </w:tcPr>
          <w:p w:rsidR="00764976" w:rsidP="0038292D" w:rsidRDefault="00764976" w14:paraId="1644B4A1" w14:textId="77777777">
            <w:pPr>
              <w:rPr>
                <w:rFonts w:ascii="Arial" w:hAnsi="Arial" w:cs="Arial"/>
                <w:color w:val="000000"/>
              </w:rPr>
            </w:pPr>
            <w:hyperlink w:history="1" r:id="rId15">
              <w:r w:rsidRPr="009C7C5E">
                <w:rPr>
                  <w:rStyle w:val="Hyperlink"/>
                  <w:rFonts w:ascii="Arial" w:hAnsi="Arial" w:cs="Arial"/>
                  <w:b/>
                  <w:bCs/>
                </w:rPr>
                <w:t>Explicit consent</w:t>
              </w:r>
            </w:hyperlink>
            <w:r>
              <w:rPr>
                <w:rFonts w:ascii="Arial" w:hAnsi="Arial" w:cs="Arial"/>
                <w:color w:val="000000"/>
              </w:rPr>
              <w:t xml:space="preserve"> </w:t>
            </w:r>
            <w:r w:rsidRPr="00163991">
              <w:rPr>
                <w:rFonts w:ascii="Arial" w:hAnsi="Arial" w:cs="Arial"/>
                <w:color w:val="000000"/>
                <w:highlight w:val="green"/>
              </w:rPr>
              <w:t xml:space="preserve">[a very clear and specific statement of consent. </w:t>
            </w:r>
            <w:hyperlink w:history="1" w:anchor="Page14_Section05_Question15a">
              <w:r w:rsidRPr="00163991">
                <w:rPr>
                  <w:rStyle w:val="Hyperlink"/>
                  <w:rFonts w:ascii="Arial" w:hAnsi="Arial" w:cs="Arial"/>
                  <w:highlight w:val="green"/>
                </w:rPr>
                <w:t>Go to question 15a</w:t>
              </w:r>
            </w:hyperlink>
            <w:r w:rsidRPr="00163991">
              <w:rPr>
                <w:rStyle w:val="Hyperlink"/>
                <w:rFonts w:ascii="Arial" w:hAnsi="Arial" w:cs="Arial"/>
                <w:highlight w:val="green"/>
              </w:rPr>
              <w:t>]</w:t>
            </w:r>
          </w:p>
        </w:tc>
      </w:tr>
      <w:tr w:rsidR="00764976" w:rsidTr="0038292D" w14:paraId="6A16960A" w14:textId="77777777">
        <w:tc>
          <w:tcPr>
            <w:tcW w:w="409" w:type="dxa"/>
          </w:tcPr>
          <w:p w:rsidR="00764976" w:rsidP="0038292D" w:rsidRDefault="00E77634" w14:paraId="704F49AD" w14:textId="77777777">
            <w:pPr>
              <w:rPr>
                <w:rFonts w:ascii="Arial" w:hAnsi="Arial" w:cs="Arial"/>
                <w:color w:val="000000"/>
              </w:rPr>
            </w:pPr>
            <w:sdt>
              <w:sdtPr>
                <w:rPr>
                  <w:rFonts w:ascii="Arial" w:hAnsi="Arial" w:cs="Arial"/>
                  <w:color w:val="000000"/>
                </w:rPr>
                <w:id w:val="1182555571"/>
                <w14:checkbox>
                  <w14:checked w14:val="0"/>
                  <w14:checkedState w14:val="2612" w14:font="MS Gothic"/>
                  <w14:uncheckedState w14:val="2610" w14:font="MS Gothic"/>
                </w14:checkbox>
              </w:sdtPr>
              <w:sdtContent>
                <w:r w:rsidR="00764976">
                  <w:rPr>
                    <w:rFonts w:hint="eastAsia" w:ascii="MS Gothic" w:hAnsi="MS Gothic" w:eastAsia="MS Gothic" w:cs="Arial"/>
                    <w:color w:val="000000"/>
                  </w:rPr>
                  <w:t>☐</w:t>
                </w:r>
              </w:sdtContent>
            </w:sdt>
          </w:p>
        </w:tc>
        <w:tc>
          <w:tcPr>
            <w:tcW w:w="7887" w:type="dxa"/>
          </w:tcPr>
          <w:p w:rsidR="00764976" w:rsidP="0038292D" w:rsidRDefault="00764976" w14:paraId="2CCA5B20" w14:textId="77777777">
            <w:pPr>
              <w:rPr>
                <w:rFonts w:ascii="Arial" w:hAnsi="Arial" w:cs="Arial"/>
                <w:color w:val="000000"/>
              </w:rPr>
            </w:pPr>
            <w:r w:rsidRPr="6E2FCE1B">
              <w:rPr>
                <w:rFonts w:ascii="Arial" w:hAnsi="Arial" w:cs="Arial"/>
                <w:b/>
                <w:bCs/>
                <w:color w:val="000000" w:themeColor="text1"/>
              </w:rPr>
              <w:t>Section 251 support</w:t>
            </w:r>
            <w:r w:rsidRPr="6E2FCE1B">
              <w:rPr>
                <w:rFonts w:ascii="Arial" w:hAnsi="Arial" w:cs="Arial"/>
                <w:color w:val="000000" w:themeColor="text1"/>
              </w:rPr>
              <w:t xml:space="preserve"> </w:t>
            </w:r>
            <w:r w:rsidRPr="00163991">
              <w:rPr>
                <w:rFonts w:ascii="Arial" w:hAnsi="Arial" w:cs="Arial"/>
                <w:color w:val="000000" w:themeColor="text1"/>
                <w:highlight w:val="green"/>
              </w:rPr>
              <w:t xml:space="preserve">[this means you have support from the Secretary of State for Health and Care or the HRA following an application to the </w:t>
            </w:r>
            <w:hyperlink r:id="rId16">
              <w:r w:rsidRPr="00163991">
                <w:rPr>
                  <w:rStyle w:val="Hyperlink"/>
                  <w:rFonts w:ascii="Arial" w:hAnsi="Arial" w:cs="Arial"/>
                  <w:highlight w:val="green"/>
                </w:rPr>
                <w:t>Confidentiality Advisory Group</w:t>
              </w:r>
            </w:hyperlink>
            <w:r w:rsidRPr="00163991">
              <w:rPr>
                <w:rFonts w:ascii="Arial" w:hAnsi="Arial" w:cs="Arial"/>
                <w:color w:val="000000" w:themeColor="text1"/>
                <w:highlight w:val="green"/>
              </w:rPr>
              <w:t xml:space="preserve"> (CAG). CAG must be satisfied that it isn’t possible or practical to seek consent. </w:t>
            </w:r>
            <w:hyperlink w:history="1" w:anchor="Page14_Section05_Question15a">
              <w:r w:rsidRPr="00163991">
                <w:rPr>
                  <w:rStyle w:val="Hyperlink"/>
                  <w:rFonts w:ascii="Arial" w:hAnsi="Arial" w:cs="Arial"/>
                  <w:highlight w:val="green"/>
                </w:rPr>
                <w:t>Go to question 15a</w:t>
              </w:r>
            </w:hyperlink>
            <w:r w:rsidRPr="00163991">
              <w:rPr>
                <w:rFonts w:ascii="Arial" w:hAnsi="Arial" w:cs="Arial"/>
                <w:color w:val="000000" w:themeColor="text1"/>
                <w:highlight w:val="green"/>
              </w:rPr>
              <w:t>]</w:t>
            </w:r>
          </w:p>
        </w:tc>
      </w:tr>
      <w:tr w:rsidR="00764976" w:rsidTr="0038292D" w14:paraId="3CA987AD" w14:textId="77777777">
        <w:tc>
          <w:tcPr>
            <w:tcW w:w="409" w:type="dxa"/>
          </w:tcPr>
          <w:p w:rsidR="00764976" w:rsidP="0038292D" w:rsidRDefault="00E77634" w14:paraId="7F86FF68" w14:textId="77777777">
            <w:pPr>
              <w:rPr>
                <w:rFonts w:ascii="Arial" w:hAnsi="Arial" w:cs="Arial"/>
                <w:color w:val="000000"/>
              </w:rPr>
            </w:pPr>
            <w:sdt>
              <w:sdtPr>
                <w:rPr>
                  <w:rFonts w:ascii="Arial" w:hAnsi="Arial" w:cs="Arial"/>
                  <w:color w:val="000000"/>
                </w:rPr>
                <w:id w:val="801349385"/>
                <w14:checkbox>
                  <w14:checked w14:val="0"/>
                  <w14:checkedState w14:val="2612" w14:font="MS Gothic"/>
                  <w14:uncheckedState w14:val="2610" w14:font="MS Gothic"/>
                </w14:checkbox>
              </w:sdtPr>
              <w:sdtContent>
                <w:r w:rsidR="00764976">
                  <w:rPr>
                    <w:rFonts w:hint="eastAsia" w:ascii="MS Gothic" w:hAnsi="MS Gothic" w:eastAsia="MS Gothic" w:cs="Arial"/>
                    <w:color w:val="000000"/>
                  </w:rPr>
                  <w:t>☐</w:t>
                </w:r>
              </w:sdtContent>
            </w:sdt>
          </w:p>
        </w:tc>
        <w:tc>
          <w:tcPr>
            <w:tcW w:w="7887" w:type="dxa"/>
          </w:tcPr>
          <w:p w:rsidR="00764976" w:rsidP="0038292D" w:rsidRDefault="00764976" w14:paraId="790129B2" w14:textId="77777777">
            <w:pPr>
              <w:rPr>
                <w:rFonts w:ascii="Arial" w:hAnsi="Arial" w:cs="Arial"/>
                <w:color w:val="000000"/>
              </w:rPr>
            </w:pPr>
            <w:r w:rsidRPr="6E2FCE1B">
              <w:rPr>
                <w:rFonts w:ascii="Arial" w:hAnsi="Arial" w:cs="Arial"/>
                <w:b/>
                <w:bCs/>
                <w:color w:val="000000" w:themeColor="text1"/>
              </w:rPr>
              <w:t>Legal requirement</w:t>
            </w:r>
            <w:r w:rsidRPr="6E2FCE1B">
              <w:rPr>
                <w:rFonts w:ascii="Arial" w:hAnsi="Arial" w:cs="Arial"/>
                <w:color w:val="000000" w:themeColor="text1"/>
              </w:rPr>
              <w:t xml:space="preserve"> </w:t>
            </w:r>
            <w:r w:rsidRPr="00163991">
              <w:rPr>
                <w:rFonts w:ascii="Arial" w:hAnsi="Arial" w:cs="Arial"/>
                <w:color w:val="000000" w:themeColor="text1"/>
                <w:highlight w:val="green"/>
              </w:rPr>
              <w:t xml:space="preserve">[this includes where NHS England has directed an organisation to share the data using its legal powers. State the legal requirement in the further information section. </w:t>
            </w:r>
            <w:hyperlink w:history="1" w:anchor="Page14_Section05_Question15a">
              <w:r w:rsidRPr="00163991">
                <w:rPr>
                  <w:rStyle w:val="Hyperlink"/>
                  <w:rFonts w:ascii="Arial" w:hAnsi="Arial" w:cs="Arial"/>
                  <w:highlight w:val="green"/>
                </w:rPr>
                <w:t>Go to question 15a</w:t>
              </w:r>
            </w:hyperlink>
            <w:r w:rsidRPr="00163991">
              <w:rPr>
                <w:rFonts w:ascii="Arial" w:hAnsi="Arial" w:cs="Arial"/>
                <w:color w:val="000000" w:themeColor="text1"/>
                <w:highlight w:val="green"/>
              </w:rPr>
              <w:t>]</w:t>
            </w:r>
          </w:p>
        </w:tc>
      </w:tr>
      <w:tr w:rsidR="00764976" w:rsidTr="0038292D" w14:paraId="4F285340" w14:textId="77777777">
        <w:tc>
          <w:tcPr>
            <w:tcW w:w="409" w:type="dxa"/>
          </w:tcPr>
          <w:p w:rsidR="00764976" w:rsidP="0038292D" w:rsidRDefault="00E77634" w14:paraId="4EC6D4FC" w14:textId="77777777">
            <w:pPr>
              <w:rPr>
                <w:rFonts w:ascii="Arial" w:hAnsi="Arial" w:cs="Arial"/>
                <w:color w:val="000000"/>
              </w:rPr>
            </w:pPr>
            <w:sdt>
              <w:sdtPr>
                <w:rPr>
                  <w:rFonts w:ascii="Arial" w:hAnsi="Arial" w:cs="Arial"/>
                  <w:color w:val="000000"/>
                </w:rPr>
                <w:id w:val="1264645306"/>
                <w14:checkbox>
                  <w14:checked w14:val="0"/>
                  <w14:checkedState w14:val="2612" w14:font="MS Gothic"/>
                  <w14:uncheckedState w14:val="2610" w14:font="MS Gothic"/>
                </w14:checkbox>
              </w:sdtPr>
              <w:sdtContent>
                <w:r w:rsidR="00764976">
                  <w:rPr>
                    <w:rFonts w:hint="eastAsia" w:ascii="MS Gothic" w:hAnsi="MS Gothic" w:eastAsia="MS Gothic" w:cs="Arial"/>
                    <w:color w:val="000000"/>
                  </w:rPr>
                  <w:t>☐</w:t>
                </w:r>
              </w:sdtContent>
            </w:sdt>
          </w:p>
        </w:tc>
        <w:tc>
          <w:tcPr>
            <w:tcW w:w="7887" w:type="dxa"/>
          </w:tcPr>
          <w:p w:rsidR="00764976" w:rsidP="0038292D" w:rsidRDefault="00764976" w14:paraId="3CE598EB" w14:textId="77777777">
            <w:pPr>
              <w:rPr>
                <w:rFonts w:ascii="Arial" w:hAnsi="Arial" w:cs="Arial"/>
                <w:color w:val="000000"/>
              </w:rPr>
            </w:pPr>
            <w:r>
              <w:rPr>
                <w:rFonts w:ascii="Arial" w:hAnsi="Arial" w:cs="Arial"/>
                <w:b/>
                <w:color w:val="000000"/>
              </w:rPr>
              <w:t>Overriding</w:t>
            </w:r>
            <w:r w:rsidRPr="007321AF">
              <w:rPr>
                <w:rFonts w:ascii="Arial" w:hAnsi="Arial" w:cs="Arial"/>
                <w:b/>
                <w:color w:val="000000"/>
              </w:rPr>
              <w:t xml:space="preserve"> public interest</w:t>
            </w:r>
            <w:r w:rsidRPr="007321AF">
              <w:rPr>
                <w:rFonts w:ascii="Arial" w:hAnsi="Arial" w:cs="Arial"/>
                <w:color w:val="000000"/>
              </w:rPr>
              <w:t xml:space="preserve"> </w:t>
            </w:r>
            <w:r w:rsidRPr="00163991">
              <w:rPr>
                <w:rFonts w:ascii="Arial" w:hAnsi="Arial" w:cs="Arial"/>
                <w:color w:val="000000"/>
                <w:highlight w:val="green"/>
              </w:rPr>
              <w:t xml:space="preserve">[for example to prevent or detect a serious crime or to prevent serious harm to another person. The justification to disclose must be balanced against the public interest in maintaining public confidence in health and care services. Routine use of this is extremely rare in health and care, as it usually applies to individual cases where decisions are made to share data. </w:t>
            </w:r>
            <w:hyperlink w:history="1" w:anchor="Page14_Section05_Question15a">
              <w:r w:rsidRPr="00163991">
                <w:rPr>
                  <w:rStyle w:val="Hyperlink"/>
                  <w:rFonts w:ascii="Arial" w:hAnsi="Arial" w:cs="Arial"/>
                  <w:highlight w:val="green"/>
                </w:rPr>
                <w:t>Go to question 15a</w:t>
              </w:r>
            </w:hyperlink>
            <w:r w:rsidRPr="00163991">
              <w:rPr>
                <w:rFonts w:ascii="Arial" w:hAnsi="Arial" w:cs="Arial"/>
                <w:color w:val="000000"/>
                <w:highlight w:val="green"/>
              </w:rPr>
              <w:t>]</w:t>
            </w:r>
          </w:p>
        </w:tc>
      </w:tr>
      <w:tr w:rsidR="00764976" w:rsidTr="0038292D" w14:paraId="749CD4D3" w14:textId="77777777">
        <w:tc>
          <w:tcPr>
            <w:tcW w:w="409" w:type="dxa"/>
          </w:tcPr>
          <w:p w:rsidR="00764976" w:rsidP="0038292D" w:rsidRDefault="00E77634" w14:paraId="590E9CF5" w14:textId="77777777">
            <w:pPr>
              <w:rPr>
                <w:rFonts w:ascii="Arial" w:hAnsi="Arial" w:cs="Arial"/>
                <w:color w:val="000000"/>
              </w:rPr>
            </w:pPr>
            <w:sdt>
              <w:sdtPr>
                <w:rPr>
                  <w:rFonts w:ascii="Arial" w:hAnsi="Arial" w:cs="Arial"/>
                  <w:color w:val="000000"/>
                </w:rPr>
                <w:id w:val="-1920702226"/>
                <w14:checkbox>
                  <w14:checked w14:val="0"/>
                  <w14:checkedState w14:val="2612" w14:font="MS Gothic"/>
                  <w14:uncheckedState w14:val="2610" w14:font="MS Gothic"/>
                </w14:checkbox>
              </w:sdtPr>
              <w:sdtContent>
                <w:r w:rsidR="00764976">
                  <w:rPr>
                    <w:rFonts w:hint="eastAsia" w:ascii="MS Gothic" w:hAnsi="MS Gothic" w:eastAsia="MS Gothic" w:cs="Arial"/>
                    <w:color w:val="000000"/>
                  </w:rPr>
                  <w:t>☐</w:t>
                </w:r>
              </w:sdtContent>
            </w:sdt>
          </w:p>
        </w:tc>
        <w:tc>
          <w:tcPr>
            <w:tcW w:w="7887" w:type="dxa"/>
          </w:tcPr>
          <w:p w:rsidR="00764976" w:rsidP="0038292D" w:rsidRDefault="00764976" w14:paraId="20A853A0" w14:textId="104C3526">
            <w:pPr>
              <w:rPr>
                <w:rFonts w:ascii="Arial" w:hAnsi="Arial" w:cs="Arial"/>
                <w:color w:val="000000"/>
              </w:rPr>
            </w:pPr>
            <w:r w:rsidRPr="6E2FCE1B">
              <w:rPr>
                <w:rFonts w:ascii="Arial" w:hAnsi="Arial" w:cs="Arial"/>
                <w:b/>
                <w:bCs/>
                <w:color w:val="000000" w:themeColor="text1"/>
              </w:rPr>
              <w:t>Not applicable</w:t>
            </w:r>
            <w:r w:rsidRPr="6E2FCE1B">
              <w:rPr>
                <w:rFonts w:ascii="Arial" w:hAnsi="Arial" w:cs="Arial"/>
                <w:color w:val="000000" w:themeColor="text1"/>
              </w:rPr>
              <w:t xml:space="preserve"> </w:t>
            </w:r>
            <w:r w:rsidR="009636A7">
              <w:rPr>
                <w:rFonts w:ascii="Arial" w:hAnsi="Arial" w:cs="Arial"/>
                <w:color w:val="000000" w:themeColor="text1"/>
              </w:rPr>
              <w:t xml:space="preserve">- </w:t>
            </w:r>
            <w:r w:rsidRPr="00125AA9" w:rsidR="009636A7">
              <w:rPr>
                <w:rFonts w:ascii="Arial" w:hAnsi="Arial" w:cs="Arial"/>
                <w:color w:val="000000" w:themeColor="text1"/>
                <w:highlight w:val="yellow"/>
              </w:rPr>
              <w:t>t</w:t>
            </w:r>
            <w:r w:rsidRPr="0027472C" w:rsidR="009636A7">
              <w:rPr>
                <w:rFonts w:ascii="Arial" w:hAnsi="Arial" w:cs="Arial"/>
                <w:color w:val="000000" w:themeColor="text1"/>
                <w:highlight w:val="yellow"/>
              </w:rPr>
              <w:t xml:space="preserve">he common law duty of confidentiality is not applicable to the migration as there is no </w:t>
            </w:r>
            <w:r w:rsidR="009636A7">
              <w:rPr>
                <w:rFonts w:ascii="Arial" w:hAnsi="Arial" w:cs="Arial"/>
                <w:color w:val="000000" w:themeColor="text1"/>
                <w:highlight w:val="yellow"/>
              </w:rPr>
              <w:t xml:space="preserve">use or sharing </w:t>
            </w:r>
            <w:r w:rsidRPr="0027472C" w:rsidR="009636A7">
              <w:rPr>
                <w:rFonts w:ascii="Arial" w:hAnsi="Arial" w:cs="Arial"/>
                <w:color w:val="000000" w:themeColor="text1"/>
                <w:highlight w:val="yellow"/>
              </w:rPr>
              <w:t>of confidential information</w:t>
            </w:r>
            <w:r w:rsidR="009636A7">
              <w:rPr>
                <w:rFonts w:ascii="Arial" w:hAnsi="Arial" w:cs="Arial"/>
                <w:color w:val="000000" w:themeColor="text1"/>
                <w:highlight w:val="yellow"/>
              </w:rPr>
              <w:t xml:space="preserve"> necessary to undertake the migration</w:t>
            </w:r>
            <w:r w:rsidRPr="0027472C" w:rsidR="009636A7">
              <w:rPr>
                <w:rFonts w:ascii="Arial" w:hAnsi="Arial" w:cs="Arial"/>
                <w:color w:val="000000" w:themeColor="text1"/>
                <w:highlight w:val="yellow"/>
              </w:rPr>
              <w:t>.</w:t>
            </w:r>
            <w:r w:rsidR="009636A7">
              <w:rPr>
                <w:rFonts w:ascii="Arial" w:hAnsi="Arial" w:cs="Arial"/>
                <w:color w:val="000000" w:themeColor="text1"/>
              </w:rPr>
              <w:t xml:space="preserve">  </w:t>
            </w:r>
          </w:p>
        </w:tc>
      </w:tr>
    </w:tbl>
    <w:p w:rsidR="00764976" w:rsidP="00764976" w:rsidRDefault="00764976" w14:paraId="3F9D893B" w14:textId="77777777">
      <w:pPr>
        <w:pBdr>
          <w:top w:val="nil"/>
          <w:left w:val="nil"/>
          <w:bottom w:val="nil"/>
          <w:right w:val="nil"/>
          <w:between w:val="nil"/>
        </w:pBdr>
        <w:rPr>
          <w:rFonts w:ascii="Arial" w:hAnsi="Arial" w:cs="Arial"/>
          <w:color w:val="000000"/>
        </w:rPr>
      </w:pPr>
    </w:p>
    <w:p w:rsidR="009636A7" w:rsidP="00125AA9" w:rsidRDefault="009636A7" w14:paraId="76AFB1BD" w14:textId="5447E481">
      <w:pPr>
        <w:pBdr>
          <w:top w:val="nil"/>
          <w:left w:val="nil"/>
          <w:bottom w:val="nil"/>
          <w:right w:val="nil"/>
          <w:between w:val="nil"/>
        </w:pBdr>
        <w:ind w:left="720"/>
        <w:rPr>
          <w:rFonts w:ascii="Arial" w:hAnsi="Arial" w:cs="Arial"/>
          <w:color w:val="000000"/>
        </w:rPr>
      </w:pPr>
      <w:r w:rsidRPr="009104C9">
        <w:rPr>
          <w:rFonts w:ascii="Arial" w:hAnsi="Arial" w:cs="Arial"/>
          <w:color w:val="000000"/>
          <w:highlight w:val="green"/>
        </w:rPr>
        <w:t>[</w:t>
      </w:r>
      <w:r>
        <w:rPr>
          <w:rFonts w:ascii="Arial" w:hAnsi="Arial" w:cs="Arial"/>
          <w:color w:val="000000"/>
          <w:highlight w:val="green"/>
        </w:rPr>
        <w:t>If you state ‘not applicable’ y</w:t>
      </w:r>
      <w:r w:rsidRPr="009104C9">
        <w:rPr>
          <w:rFonts w:ascii="Arial" w:hAnsi="Arial" w:cs="Arial"/>
          <w:color w:val="000000"/>
          <w:highlight w:val="green"/>
        </w:rPr>
        <w:t>ou should ensure that</w:t>
      </w:r>
      <w:r>
        <w:rPr>
          <w:rFonts w:ascii="Arial" w:hAnsi="Arial" w:cs="Arial"/>
          <w:color w:val="000000"/>
          <w:highlight w:val="green"/>
        </w:rPr>
        <w:t xml:space="preserve"> internal and external</w:t>
      </w:r>
      <w:r w:rsidRPr="009104C9">
        <w:rPr>
          <w:rFonts w:ascii="Arial" w:hAnsi="Arial" w:cs="Arial"/>
          <w:color w:val="000000"/>
          <w:highlight w:val="green"/>
        </w:rPr>
        <w:t xml:space="preserve"> </w:t>
      </w:r>
      <w:r>
        <w:rPr>
          <w:rFonts w:ascii="Arial" w:hAnsi="Arial" w:cs="Arial"/>
          <w:color w:val="000000"/>
          <w:highlight w:val="green"/>
        </w:rPr>
        <w:t>staff involved in migrating the data, who do not already have a legitimate relationship with patients and service users,</w:t>
      </w:r>
      <w:r w:rsidRPr="009104C9">
        <w:rPr>
          <w:rFonts w:ascii="Arial" w:hAnsi="Arial" w:cs="Arial"/>
          <w:color w:val="000000"/>
          <w:highlight w:val="green"/>
        </w:rPr>
        <w:t xml:space="preserve"> cannot access the data so that there is no disclosure of confidential information</w:t>
      </w:r>
      <w:r>
        <w:rPr>
          <w:rFonts w:ascii="Arial" w:hAnsi="Arial" w:cs="Arial"/>
          <w:color w:val="000000"/>
          <w:highlight w:val="green"/>
        </w:rPr>
        <w:t xml:space="preserve"> as a result of the migration</w:t>
      </w:r>
      <w:r w:rsidRPr="009104C9">
        <w:rPr>
          <w:rFonts w:ascii="Arial" w:hAnsi="Arial" w:cs="Arial"/>
          <w:color w:val="000000"/>
          <w:highlight w:val="green"/>
        </w:rPr>
        <w:t>.</w:t>
      </w:r>
      <w:r>
        <w:rPr>
          <w:rFonts w:ascii="Arial" w:hAnsi="Arial" w:cs="Arial"/>
          <w:color w:val="000000"/>
          <w:highlight w:val="green"/>
        </w:rPr>
        <w:t xml:space="preserve"> If data migration staff can access the data, you would need to satisfy common law.</w:t>
      </w:r>
      <w:r w:rsidRPr="009104C9">
        <w:rPr>
          <w:rFonts w:ascii="Arial" w:hAnsi="Arial" w:cs="Arial"/>
          <w:color w:val="000000"/>
          <w:highlight w:val="green"/>
        </w:rPr>
        <w:t>]</w:t>
      </w:r>
    </w:p>
    <w:p w:rsidRPr="007321AF" w:rsidR="009636A7" w:rsidP="00764976" w:rsidRDefault="009636A7" w14:paraId="20BE868F" w14:textId="77777777">
      <w:pPr>
        <w:pBdr>
          <w:top w:val="nil"/>
          <w:left w:val="nil"/>
          <w:bottom w:val="nil"/>
          <w:right w:val="nil"/>
          <w:between w:val="nil"/>
        </w:pBdr>
        <w:rPr>
          <w:rFonts w:ascii="Arial" w:hAnsi="Arial" w:cs="Arial"/>
          <w:color w:val="000000"/>
        </w:rPr>
      </w:pPr>
    </w:p>
    <w:p w:rsidRPr="007321AF" w:rsidR="00764976" w:rsidP="00764976" w:rsidRDefault="00764976" w14:paraId="19A6698A" w14:textId="77777777">
      <w:pPr>
        <w:numPr>
          <w:ilvl w:val="1"/>
          <w:numId w:val="3"/>
        </w:numPr>
        <w:pBdr>
          <w:top w:val="nil"/>
          <w:left w:val="nil"/>
          <w:bottom w:val="nil"/>
          <w:right w:val="nil"/>
          <w:between w:val="nil"/>
        </w:pBdr>
        <w:rPr>
          <w:rFonts w:ascii="Arial" w:hAnsi="Arial" w:cs="Arial"/>
          <w:b/>
          <w:color w:val="000000"/>
        </w:rPr>
      </w:pPr>
      <w:bookmarkStart w:name="Page14_Section05_Question15a" w:id="24"/>
      <w:r w:rsidRPr="007321AF">
        <w:rPr>
          <w:rFonts w:ascii="Arial" w:hAnsi="Arial" w:cs="Arial"/>
          <w:b/>
          <w:color w:val="000000"/>
        </w:rPr>
        <w:t>Please provide further information or evidence</w:t>
      </w:r>
      <w:r>
        <w:rPr>
          <w:rFonts w:ascii="Arial" w:hAnsi="Arial" w:cs="Arial"/>
          <w:b/>
          <w:color w:val="000000"/>
        </w:rPr>
        <w:t>.</w:t>
      </w:r>
    </w:p>
    <w:bookmarkEnd w:id="24"/>
    <w:p w:rsidRPr="007321AF" w:rsidR="00764976" w:rsidP="00764976" w:rsidRDefault="00764976" w14:paraId="202B8317" w14:textId="77777777">
      <w:pPr>
        <w:pBdr>
          <w:top w:val="nil"/>
          <w:left w:val="nil"/>
          <w:bottom w:val="nil"/>
          <w:right w:val="nil"/>
          <w:between w:val="nil"/>
        </w:pBdr>
        <w:rPr>
          <w:rFonts w:ascii="Arial" w:hAnsi="Arial" w:cs="Arial"/>
          <w:color w:val="000000"/>
        </w:rPr>
      </w:pPr>
    </w:p>
    <w:p w:rsidRPr="007321AF" w:rsidR="00764976" w:rsidP="00764976" w:rsidRDefault="00764976" w14:paraId="4050C66C" w14:textId="62240E89">
      <w:pPr>
        <w:pBdr>
          <w:top w:val="nil"/>
          <w:left w:val="nil"/>
          <w:bottom w:val="nil"/>
          <w:right w:val="nil"/>
          <w:between w:val="nil"/>
        </w:pBdr>
        <w:ind w:left="1440"/>
        <w:rPr>
          <w:rFonts w:ascii="Arial" w:hAnsi="Arial" w:cs="Arial"/>
          <w:color w:val="000000"/>
        </w:rPr>
      </w:pPr>
      <w:r w:rsidRPr="00163991">
        <w:rPr>
          <w:rFonts w:ascii="Arial" w:hAnsi="Arial" w:cs="Arial"/>
          <w:color w:val="000000"/>
          <w:highlight w:val="green"/>
        </w:rPr>
        <w:t>[</w:t>
      </w:r>
      <w:r w:rsidR="00136E75">
        <w:rPr>
          <w:rFonts w:ascii="Arial" w:hAnsi="Arial" w:cs="Arial"/>
          <w:color w:val="000000"/>
          <w:highlight w:val="green"/>
        </w:rPr>
        <w:t>If you ticked anything other than “Not applicable” above, p</w:t>
      </w:r>
      <w:r w:rsidRPr="00163991">
        <w:rPr>
          <w:rFonts w:ascii="Arial" w:hAnsi="Arial" w:cs="Arial"/>
          <w:color w:val="000000"/>
          <w:highlight w:val="green"/>
        </w:rPr>
        <w:t xml:space="preserve">rovide evidence </w:t>
      </w:r>
      <w:r w:rsidR="00F123AA">
        <w:rPr>
          <w:rFonts w:ascii="Arial" w:hAnsi="Arial" w:cs="Arial"/>
          <w:color w:val="000000"/>
          <w:highlight w:val="green"/>
        </w:rPr>
        <w:t>of your method of satisfying common law given</w:t>
      </w:r>
      <w:r w:rsidRPr="00163991">
        <w:rPr>
          <w:rFonts w:ascii="Arial" w:hAnsi="Arial" w:cs="Arial"/>
          <w:color w:val="000000"/>
          <w:highlight w:val="green"/>
        </w:rPr>
        <w:t xml:space="preserve"> in </w:t>
      </w:r>
      <w:hyperlink w:history="1" w:anchor="Page13_Section05_Question15">
        <w:r w:rsidRPr="00163991">
          <w:rPr>
            <w:rStyle w:val="Hyperlink"/>
            <w:rFonts w:ascii="Arial" w:hAnsi="Arial" w:cs="Arial"/>
            <w:highlight w:val="green"/>
          </w:rPr>
          <w:t>question 15</w:t>
        </w:r>
      </w:hyperlink>
      <w:r w:rsidRPr="00163991">
        <w:rPr>
          <w:rFonts w:ascii="Arial" w:hAnsi="Arial" w:cs="Arial"/>
          <w:color w:val="000000"/>
          <w:highlight w:val="green"/>
        </w:rPr>
        <w:t>]</w:t>
      </w:r>
    </w:p>
    <w:p w:rsidR="00764976" w:rsidP="00764976" w:rsidRDefault="00764976" w14:paraId="75D8F87E" w14:textId="77777777">
      <w:pPr>
        <w:pBdr>
          <w:top w:val="nil"/>
          <w:left w:val="nil"/>
          <w:bottom w:val="nil"/>
          <w:right w:val="nil"/>
          <w:between w:val="nil"/>
        </w:pBdr>
        <w:ind w:left="1440"/>
        <w:rPr>
          <w:rFonts w:ascii="Arial" w:hAnsi="Arial" w:cs="Arial"/>
          <w:color w:val="000000"/>
        </w:rPr>
      </w:pPr>
    </w:p>
    <w:p w:rsidRPr="007321AF" w:rsidR="00764976" w:rsidP="00764976" w:rsidRDefault="00764976" w14:paraId="1FC2031F" w14:textId="77777777">
      <w:pPr>
        <w:pBdr>
          <w:top w:val="nil"/>
          <w:left w:val="nil"/>
          <w:bottom w:val="nil"/>
          <w:right w:val="nil"/>
          <w:between w:val="nil"/>
        </w:pBdr>
        <w:ind w:left="1440"/>
        <w:rPr>
          <w:rFonts w:ascii="Arial" w:hAnsi="Arial" w:cs="Arial"/>
          <w:color w:val="000000"/>
        </w:rPr>
      </w:pPr>
    </w:p>
    <w:p w:rsidR="00764976" w:rsidP="00764976" w:rsidRDefault="00764976" w14:paraId="70FE6DC9" w14:textId="77777777">
      <w:pPr>
        <w:numPr>
          <w:ilvl w:val="0"/>
          <w:numId w:val="27"/>
        </w:numPr>
        <w:pBdr>
          <w:top w:val="nil"/>
          <w:left w:val="nil"/>
          <w:bottom w:val="nil"/>
          <w:right w:val="nil"/>
          <w:between w:val="nil"/>
        </w:pBdr>
        <w:ind w:left="2160" w:firstLine="0"/>
        <w:rPr>
          <w:rFonts w:ascii="Arial" w:hAnsi="Arial" w:cs="Arial"/>
          <w:color w:val="000000"/>
          <w:highlight w:val="yellow"/>
        </w:rPr>
      </w:pPr>
      <w:r w:rsidRPr="007321AF">
        <w:rPr>
          <w:rFonts w:ascii="Arial" w:hAnsi="Arial" w:cs="Arial"/>
          <w:color w:val="000000"/>
          <w:highlight w:val="yellow"/>
        </w:rPr>
        <w:t>A record of the explicit consent is stored in ….</w:t>
      </w:r>
    </w:p>
    <w:p w:rsidR="00764976" w:rsidP="00764976" w:rsidRDefault="00764976" w14:paraId="6BC6BAB1" w14:textId="77777777">
      <w:pPr>
        <w:pBdr>
          <w:top w:val="nil"/>
          <w:left w:val="nil"/>
          <w:bottom w:val="nil"/>
          <w:right w:val="nil"/>
          <w:between w:val="nil"/>
        </w:pBdr>
        <w:ind w:left="2160"/>
        <w:rPr>
          <w:rFonts w:ascii="Arial" w:hAnsi="Arial" w:cs="Arial"/>
          <w:color w:val="000000"/>
          <w:highlight w:val="yellow"/>
        </w:rPr>
      </w:pPr>
    </w:p>
    <w:p w:rsidR="00764976" w:rsidP="00764976" w:rsidRDefault="00764976" w14:paraId="41F5101D" w14:textId="77777777">
      <w:pPr>
        <w:numPr>
          <w:ilvl w:val="0"/>
          <w:numId w:val="27"/>
        </w:numPr>
        <w:pBdr>
          <w:top w:val="nil"/>
          <w:left w:val="nil"/>
          <w:bottom w:val="nil"/>
          <w:right w:val="nil"/>
          <w:between w:val="nil"/>
        </w:pBdr>
        <w:ind w:left="2160" w:firstLine="0"/>
        <w:rPr>
          <w:rFonts w:ascii="Arial" w:hAnsi="Arial" w:cs="Arial"/>
          <w:color w:val="000000"/>
          <w:highlight w:val="yellow"/>
        </w:rPr>
      </w:pPr>
      <w:r>
        <w:rPr>
          <w:rFonts w:ascii="Arial" w:hAnsi="Arial" w:cs="Arial"/>
          <w:color w:val="000000"/>
          <w:highlight w:val="yellow"/>
        </w:rPr>
        <w:t xml:space="preserve">The CAG reference number is… </w:t>
      </w:r>
    </w:p>
    <w:p w:rsidR="00764976" w:rsidP="00764976" w:rsidRDefault="00764976" w14:paraId="7177ED18" w14:textId="77777777">
      <w:pPr>
        <w:pBdr>
          <w:top w:val="nil"/>
          <w:left w:val="nil"/>
          <w:bottom w:val="nil"/>
          <w:right w:val="nil"/>
          <w:between w:val="nil"/>
        </w:pBdr>
        <w:ind w:left="2160"/>
        <w:rPr>
          <w:rFonts w:ascii="Arial" w:hAnsi="Arial" w:cs="Arial"/>
          <w:color w:val="000000"/>
          <w:highlight w:val="yellow"/>
        </w:rPr>
      </w:pPr>
    </w:p>
    <w:p w:rsidR="00764976" w:rsidP="00764976" w:rsidRDefault="00764976" w14:paraId="20CF9347" w14:textId="77777777">
      <w:pPr>
        <w:pBdr>
          <w:top w:val="nil"/>
          <w:left w:val="nil"/>
          <w:bottom w:val="nil"/>
          <w:right w:val="nil"/>
          <w:between w:val="nil"/>
        </w:pBdr>
        <w:ind w:left="2160"/>
        <w:rPr>
          <w:rFonts w:ascii="Arial" w:hAnsi="Arial" w:cs="Arial"/>
          <w:color w:val="000000"/>
          <w:highlight w:val="green"/>
        </w:rPr>
      </w:pPr>
      <w:r w:rsidRPr="004734E7">
        <w:rPr>
          <w:rFonts w:ascii="Arial" w:hAnsi="Arial" w:cs="Arial"/>
          <w:color w:val="000000"/>
          <w:highlight w:val="green"/>
        </w:rPr>
        <w:t>[</w:t>
      </w:r>
      <w:r>
        <w:rPr>
          <w:rFonts w:ascii="Arial" w:hAnsi="Arial" w:cs="Arial"/>
          <w:color w:val="000000"/>
          <w:highlight w:val="green"/>
        </w:rPr>
        <w:t>f</w:t>
      </w:r>
      <w:r w:rsidRPr="004734E7">
        <w:rPr>
          <w:rFonts w:ascii="Arial" w:hAnsi="Arial" w:cs="Arial"/>
          <w:color w:val="000000"/>
          <w:highlight w:val="green"/>
        </w:rPr>
        <w:t>or research</w:t>
      </w:r>
      <w:r>
        <w:rPr>
          <w:rFonts w:ascii="Arial" w:hAnsi="Arial" w:cs="Arial"/>
          <w:color w:val="000000"/>
          <w:highlight w:val="green"/>
        </w:rPr>
        <w:t xml:space="preserve"> the DPIA should cover multiple projects, so signpost to the sponsor’s list of research projects with relevant CAG reference numbers]</w:t>
      </w:r>
    </w:p>
    <w:p w:rsidRPr="007321AF" w:rsidR="00764976" w:rsidP="00764976" w:rsidRDefault="00764976" w14:paraId="5651D173" w14:textId="77777777">
      <w:pPr>
        <w:pBdr>
          <w:top w:val="nil"/>
          <w:left w:val="nil"/>
          <w:bottom w:val="nil"/>
          <w:right w:val="nil"/>
          <w:between w:val="nil"/>
        </w:pBdr>
        <w:ind w:left="2160"/>
        <w:rPr>
          <w:rFonts w:ascii="Arial" w:hAnsi="Arial" w:cs="Arial"/>
          <w:color w:val="000000"/>
          <w:highlight w:val="yellow"/>
        </w:rPr>
      </w:pPr>
    </w:p>
    <w:p w:rsidR="00764976" w:rsidP="00764976" w:rsidRDefault="00764976" w14:paraId="1BDD0DA2" w14:textId="77777777">
      <w:pPr>
        <w:numPr>
          <w:ilvl w:val="0"/>
          <w:numId w:val="27"/>
        </w:numPr>
        <w:pBdr>
          <w:top w:val="nil"/>
          <w:left w:val="nil"/>
          <w:bottom w:val="nil"/>
          <w:right w:val="nil"/>
          <w:between w:val="nil"/>
        </w:pBdr>
        <w:ind w:left="2160" w:firstLine="0"/>
        <w:rPr>
          <w:rFonts w:ascii="Arial" w:hAnsi="Arial" w:cs="Arial"/>
          <w:color w:val="000000"/>
          <w:highlight w:val="yellow"/>
        </w:rPr>
      </w:pPr>
      <w:r>
        <w:rPr>
          <w:rFonts w:ascii="Arial" w:hAnsi="Arial" w:cs="Arial"/>
          <w:color w:val="000000"/>
          <w:highlight w:val="yellow"/>
        </w:rPr>
        <w:t>The legal requirement is…</w:t>
      </w:r>
    </w:p>
    <w:p w:rsidR="00764976" w:rsidP="00764976" w:rsidRDefault="00764976" w14:paraId="0A60C610" w14:textId="77777777">
      <w:pPr>
        <w:pBdr>
          <w:top w:val="nil"/>
          <w:left w:val="nil"/>
          <w:bottom w:val="nil"/>
          <w:right w:val="nil"/>
          <w:between w:val="nil"/>
        </w:pBdr>
        <w:ind w:left="2160"/>
        <w:rPr>
          <w:rFonts w:ascii="Arial" w:hAnsi="Arial" w:cs="Arial"/>
          <w:color w:val="000000"/>
          <w:highlight w:val="yellow"/>
        </w:rPr>
      </w:pPr>
    </w:p>
    <w:p w:rsidR="00764976" w:rsidP="00764976" w:rsidRDefault="00764976" w14:paraId="3D9B0EDB" w14:textId="77777777">
      <w:pPr>
        <w:pBdr>
          <w:top w:val="nil"/>
          <w:left w:val="nil"/>
          <w:bottom w:val="nil"/>
          <w:right w:val="nil"/>
          <w:between w:val="nil"/>
        </w:pBdr>
        <w:ind w:left="2160"/>
        <w:rPr>
          <w:rFonts w:ascii="Arial" w:hAnsi="Arial" w:cs="Arial"/>
          <w:color w:val="000000"/>
          <w:highlight w:val="green"/>
        </w:rPr>
      </w:pPr>
      <w:r w:rsidRPr="00A54A76">
        <w:rPr>
          <w:rFonts w:ascii="Arial" w:hAnsi="Arial" w:cs="Arial"/>
          <w:color w:val="000000"/>
          <w:highlight w:val="green"/>
        </w:rPr>
        <w:t xml:space="preserve">[for </w:t>
      </w:r>
      <w:proofErr w:type="gramStart"/>
      <w:r w:rsidRPr="00A54A76">
        <w:rPr>
          <w:rFonts w:ascii="Arial" w:hAnsi="Arial" w:cs="Arial"/>
          <w:color w:val="000000"/>
          <w:highlight w:val="green"/>
        </w:rPr>
        <w:t>example</w:t>
      </w:r>
      <w:proofErr w:type="gramEnd"/>
      <w:r w:rsidRPr="00A54A76">
        <w:rPr>
          <w:rFonts w:ascii="Arial" w:hAnsi="Arial" w:cs="Arial"/>
          <w:color w:val="000000"/>
          <w:highlight w:val="green"/>
        </w:rPr>
        <w:t xml:space="preserve"> directed by NHS England under the Health and Social Care Act 2012]</w:t>
      </w:r>
    </w:p>
    <w:p w:rsidR="00764976" w:rsidP="00764976" w:rsidRDefault="00764976" w14:paraId="0095C67F" w14:textId="77777777">
      <w:pPr>
        <w:pBdr>
          <w:top w:val="nil"/>
          <w:left w:val="nil"/>
          <w:bottom w:val="nil"/>
          <w:right w:val="nil"/>
          <w:between w:val="nil"/>
        </w:pBdr>
        <w:rPr>
          <w:rFonts w:ascii="Arial" w:hAnsi="Arial" w:cs="Arial"/>
          <w:color w:val="000000"/>
          <w:highlight w:val="yellow"/>
        </w:rPr>
      </w:pPr>
    </w:p>
    <w:p w:rsidRPr="007231D3" w:rsidR="00764976" w:rsidP="00764976" w:rsidRDefault="00764976" w14:paraId="0CECAEF0" w14:textId="77777777">
      <w:pPr>
        <w:numPr>
          <w:ilvl w:val="0"/>
          <w:numId w:val="27"/>
        </w:numPr>
        <w:pBdr>
          <w:top w:val="nil"/>
          <w:left w:val="nil"/>
          <w:bottom w:val="nil"/>
          <w:right w:val="nil"/>
          <w:between w:val="nil"/>
        </w:pBdr>
        <w:ind w:left="2160" w:firstLine="0"/>
        <w:rPr>
          <w:rFonts w:ascii="Arial" w:hAnsi="Arial" w:cs="Arial"/>
          <w:color w:val="000000"/>
          <w:highlight w:val="yellow"/>
        </w:rPr>
      </w:pPr>
      <w:r w:rsidRPr="007321AF">
        <w:rPr>
          <w:rFonts w:ascii="Arial" w:hAnsi="Arial" w:cs="Arial"/>
          <w:color w:val="000000"/>
          <w:highlight w:val="yellow"/>
        </w:rPr>
        <w:t xml:space="preserve">The </w:t>
      </w:r>
      <w:r>
        <w:rPr>
          <w:rFonts w:ascii="Arial" w:hAnsi="Arial" w:cs="Arial"/>
          <w:color w:val="000000"/>
          <w:highlight w:val="yellow"/>
        </w:rPr>
        <w:t>overriding</w:t>
      </w:r>
      <w:r w:rsidRPr="007321AF">
        <w:rPr>
          <w:rFonts w:ascii="Arial" w:hAnsi="Arial" w:cs="Arial"/>
          <w:color w:val="000000"/>
          <w:highlight w:val="yellow"/>
        </w:rPr>
        <w:t xml:space="preserve"> public interest justification we are relying upon is…</w:t>
      </w:r>
    </w:p>
    <w:p w:rsidRPr="007321AF" w:rsidR="0035317E" w:rsidRDefault="0035317E" w14:paraId="58E9D0D2" w14:textId="77777777">
      <w:pPr>
        <w:pBdr>
          <w:top w:val="nil"/>
          <w:left w:val="nil"/>
          <w:bottom w:val="nil"/>
          <w:right w:val="nil"/>
          <w:between w:val="nil"/>
        </w:pBdr>
        <w:rPr>
          <w:rFonts w:ascii="Arial" w:hAnsi="Arial" w:cs="Arial"/>
          <w:color w:val="000000"/>
        </w:rPr>
      </w:pPr>
    </w:p>
    <w:p w:rsidRPr="004F04DC" w:rsidR="00960D22" w:rsidP="008570CD" w:rsidRDefault="007140AB" w14:paraId="00000140" w14:textId="4AB5D5BA">
      <w:pPr>
        <w:pStyle w:val="Heading2"/>
      </w:pPr>
      <w:bookmarkStart w:name="_Toc190185371" w:id="25"/>
      <w:r w:rsidRPr="007321AF">
        <w:t xml:space="preserve">SECTION 6 </w:t>
      </w:r>
      <w:r w:rsidR="00BE3CE8">
        <w:t>–</w:t>
      </w:r>
      <w:r w:rsidRPr="007321AF">
        <w:t xml:space="preserve"> </w:t>
      </w:r>
      <w:r w:rsidR="00BE3CE8">
        <w:t>How are you keeping the data secure?</w:t>
      </w:r>
      <w:bookmarkEnd w:id="25"/>
    </w:p>
    <w:p w:rsidRPr="007321AF" w:rsidR="00960D22" w:rsidRDefault="00960D22" w14:paraId="00000141" w14:textId="77777777">
      <w:pPr>
        <w:pBdr>
          <w:top w:val="nil"/>
          <w:left w:val="nil"/>
          <w:bottom w:val="nil"/>
          <w:right w:val="nil"/>
          <w:between w:val="nil"/>
        </w:pBdr>
        <w:rPr>
          <w:rFonts w:ascii="Arial" w:hAnsi="Arial" w:cs="Arial"/>
          <w:color w:val="000000"/>
        </w:rPr>
      </w:pPr>
    </w:p>
    <w:p w:rsidRPr="007321AF" w:rsidR="00960D22" w:rsidP="00841EB7" w:rsidRDefault="007140AB" w14:paraId="00000142" w14:textId="77777777">
      <w:pPr>
        <w:numPr>
          <w:ilvl w:val="0"/>
          <w:numId w:val="3"/>
        </w:numPr>
        <w:pBdr>
          <w:top w:val="nil"/>
          <w:left w:val="nil"/>
          <w:bottom w:val="nil"/>
          <w:right w:val="nil"/>
          <w:between w:val="nil"/>
        </w:pBdr>
        <w:rPr>
          <w:rFonts w:ascii="Arial" w:hAnsi="Arial" w:cs="Arial"/>
          <w:b/>
          <w:color w:val="000000"/>
        </w:rPr>
      </w:pPr>
      <w:bookmarkStart w:name="Page15_Section06_Question16" w:id="26"/>
      <w:r w:rsidRPr="007321AF">
        <w:rPr>
          <w:rFonts w:ascii="Arial" w:hAnsi="Arial" w:cs="Arial"/>
          <w:b/>
          <w:color w:val="000000"/>
        </w:rPr>
        <w:t>Are you collecting information?</w:t>
      </w:r>
    </w:p>
    <w:bookmarkEnd w:id="26"/>
    <w:p w:rsidR="00960D22" w:rsidP="0093184A" w:rsidRDefault="00960D22" w14:paraId="00000145" w14:textId="77777777">
      <w:pPr>
        <w:pBdr>
          <w:top w:val="nil"/>
          <w:left w:val="nil"/>
          <w:bottom w:val="nil"/>
          <w:right w:val="nil"/>
          <w:between w:val="nil"/>
        </w:pBdr>
        <w:rPr>
          <w:rFonts w:ascii="Arial" w:hAnsi="Arial" w:cs="Arial"/>
          <w:color w:val="000000"/>
        </w:rPr>
      </w:pPr>
    </w:p>
    <w:tbl>
      <w:tblPr>
        <w:tblStyle w:val="TableGrid"/>
        <w:tblW w:w="8347" w:type="dxa"/>
        <w:tblInd w:w="720" w:type="dxa"/>
        <w:tblLook w:val="04A0" w:firstRow="1" w:lastRow="0" w:firstColumn="1" w:lastColumn="0" w:noHBand="0" w:noVBand="1"/>
      </w:tblPr>
      <w:tblGrid>
        <w:gridCol w:w="456"/>
        <w:gridCol w:w="7891"/>
      </w:tblGrid>
      <w:tr w:rsidR="004A3C54" w:rsidTr="004A3C54" w14:paraId="492B0646" w14:textId="77777777">
        <w:tc>
          <w:tcPr>
            <w:tcW w:w="456" w:type="dxa"/>
          </w:tcPr>
          <w:p w:rsidR="004A3C54" w:rsidRDefault="00E77634" w14:paraId="1B95E1ED" w14:textId="2A39987F">
            <w:pPr>
              <w:rPr>
                <w:rFonts w:ascii="Arial" w:hAnsi="Arial" w:cs="Arial"/>
                <w:color w:val="000000"/>
              </w:rPr>
            </w:pPr>
            <w:sdt>
              <w:sdtPr>
                <w:rPr>
                  <w:rFonts w:ascii="Arial" w:hAnsi="Arial" w:cs="Arial"/>
                  <w:color w:val="000000" w:themeColor="text1"/>
                  <w:highlight w:val="yellow"/>
                </w:rPr>
                <w:id w:val="182869995"/>
                <w14:checkbox>
                  <w14:checked w14:val="1"/>
                  <w14:checkedState w14:val="2612" w14:font="MS Gothic"/>
                  <w14:uncheckedState w14:val="2610" w14:font="MS Gothic"/>
                </w14:checkbox>
              </w:sdtPr>
              <w:sdtContent>
                <w:r w:rsidRPr="7040C84A" w:rsidR="0093184A">
                  <w:rPr>
                    <w:rFonts w:hint="eastAsia" w:ascii="MS Gothic" w:hAnsi="MS Gothic" w:eastAsia="MS Gothic" w:cs="Arial"/>
                    <w:color w:val="000000" w:themeColor="text1"/>
                  </w:rPr>
                  <w:t>☒</w:t>
                </w:r>
              </w:sdtContent>
            </w:sdt>
          </w:p>
        </w:tc>
        <w:tc>
          <w:tcPr>
            <w:tcW w:w="7891" w:type="dxa"/>
          </w:tcPr>
          <w:p w:rsidR="004A3C54" w:rsidRDefault="004A3C54" w14:paraId="60090B33" w14:textId="1B274554">
            <w:pPr>
              <w:rPr>
                <w:rFonts w:ascii="Arial" w:hAnsi="Arial" w:cs="Arial"/>
                <w:color w:val="000000"/>
              </w:rPr>
            </w:pPr>
            <w:r w:rsidRPr="7040C84A">
              <w:rPr>
                <w:rFonts w:ascii="Arial" w:hAnsi="Arial" w:cs="Arial"/>
                <w:color w:val="000000" w:themeColor="text1"/>
              </w:rPr>
              <w:t>No</w:t>
            </w:r>
            <w:r w:rsidRPr="00960C52">
              <w:rPr>
                <w:rFonts w:ascii="Arial" w:hAnsi="Arial" w:cs="Arial"/>
                <w:color w:val="000000" w:themeColor="text1"/>
              </w:rPr>
              <w:t xml:space="preserve"> </w:t>
            </w:r>
          </w:p>
        </w:tc>
      </w:tr>
    </w:tbl>
    <w:p w:rsidRPr="007321AF" w:rsidR="00960D22" w:rsidP="0093184A" w:rsidRDefault="00960D22" w14:paraId="0000014C" w14:textId="77777777">
      <w:pPr>
        <w:pBdr>
          <w:top w:val="nil"/>
          <w:left w:val="nil"/>
          <w:bottom w:val="nil"/>
          <w:right w:val="nil"/>
          <w:between w:val="nil"/>
        </w:pBdr>
        <w:rPr>
          <w:rFonts w:ascii="Arial" w:hAnsi="Arial" w:cs="Arial"/>
          <w:color w:val="000000"/>
        </w:rPr>
      </w:pPr>
    </w:p>
    <w:p w:rsidRPr="007321AF" w:rsidR="00960D22" w:rsidP="00841EB7" w:rsidRDefault="007140AB" w14:paraId="0000014D" w14:textId="77777777">
      <w:pPr>
        <w:numPr>
          <w:ilvl w:val="0"/>
          <w:numId w:val="3"/>
        </w:numPr>
        <w:pBdr>
          <w:top w:val="nil"/>
          <w:left w:val="nil"/>
          <w:bottom w:val="nil"/>
          <w:right w:val="nil"/>
          <w:between w:val="nil"/>
        </w:pBdr>
        <w:rPr>
          <w:rFonts w:ascii="Arial" w:hAnsi="Arial" w:cs="Arial"/>
          <w:b/>
          <w:color w:val="000000"/>
        </w:rPr>
      </w:pPr>
      <w:bookmarkStart w:name="Page15_Section06_Question17" w:id="27"/>
      <w:r w:rsidRPr="007321AF">
        <w:rPr>
          <w:rFonts w:ascii="Arial" w:hAnsi="Arial" w:cs="Arial"/>
          <w:b/>
          <w:color w:val="000000"/>
        </w:rPr>
        <w:t>Are you storing information?</w:t>
      </w:r>
    </w:p>
    <w:p w:rsidR="00D01A2D" w:rsidP="00D01A2D" w:rsidRDefault="00D01A2D" w14:paraId="6B4F3490" w14:textId="77777777">
      <w:pPr>
        <w:pBdr>
          <w:top w:val="nil"/>
          <w:left w:val="nil"/>
          <w:bottom w:val="nil"/>
          <w:right w:val="nil"/>
          <w:between w:val="nil"/>
        </w:pBdr>
        <w:rPr>
          <w:rFonts w:ascii="Arial" w:hAnsi="Arial" w:cs="Arial"/>
          <w:color w:val="000000"/>
        </w:rPr>
      </w:pPr>
      <w:bookmarkStart w:name="Page15_Section06_Question18" w:id="28"/>
      <w:bookmarkEnd w:id="27"/>
    </w:p>
    <w:tbl>
      <w:tblPr>
        <w:tblStyle w:val="TableGrid"/>
        <w:tblW w:w="8347" w:type="dxa"/>
        <w:tblInd w:w="720" w:type="dxa"/>
        <w:tblLook w:val="04A0" w:firstRow="1" w:lastRow="0" w:firstColumn="1" w:lastColumn="0" w:noHBand="0" w:noVBand="1"/>
      </w:tblPr>
      <w:tblGrid>
        <w:gridCol w:w="456"/>
        <w:gridCol w:w="7891"/>
      </w:tblGrid>
      <w:tr w:rsidR="00D01A2D" w14:paraId="6D88A358" w14:textId="77777777">
        <w:tc>
          <w:tcPr>
            <w:tcW w:w="456" w:type="dxa"/>
          </w:tcPr>
          <w:p w:rsidR="00D01A2D" w:rsidRDefault="00E77634" w14:paraId="58A068C7" w14:textId="4B0BD31E">
            <w:pPr>
              <w:rPr>
                <w:rFonts w:ascii="Arial" w:hAnsi="Arial" w:cs="Arial"/>
                <w:color w:val="000000"/>
              </w:rPr>
            </w:pPr>
            <w:sdt>
              <w:sdtPr>
                <w:rPr>
                  <w:rFonts w:ascii="Arial" w:hAnsi="Arial" w:cs="Arial"/>
                  <w:color w:val="000000"/>
                </w:rPr>
                <w:id w:val="680789508"/>
                <w14:checkbox>
                  <w14:checked w14:val="0"/>
                  <w14:checkedState w14:val="2612" w14:font="MS Gothic"/>
                  <w14:uncheckedState w14:val="2610" w14:font="MS Gothic"/>
                </w14:checkbox>
              </w:sdtPr>
              <w:sdtContent>
                <w:r w:rsidRPr="00262372" w:rsidR="00262372">
                  <w:rPr>
                    <w:rFonts w:hint="eastAsia" w:ascii="MS Gothic" w:hAnsi="MS Gothic" w:eastAsia="MS Gothic" w:cs="Arial"/>
                    <w:color w:val="000000"/>
                  </w:rPr>
                  <w:t>☐</w:t>
                </w:r>
              </w:sdtContent>
            </w:sdt>
          </w:p>
        </w:tc>
        <w:tc>
          <w:tcPr>
            <w:tcW w:w="7891" w:type="dxa"/>
          </w:tcPr>
          <w:p w:rsidR="00D01A2D" w:rsidRDefault="00D01A2D" w14:paraId="1CE08CDC" w14:textId="3F7A5775">
            <w:pPr>
              <w:rPr>
                <w:rFonts w:ascii="Arial" w:hAnsi="Arial" w:cs="Arial"/>
                <w:color w:val="000000"/>
              </w:rPr>
            </w:pPr>
            <w:r w:rsidRPr="007321AF">
              <w:rPr>
                <w:rFonts w:ascii="Arial" w:hAnsi="Arial" w:cs="Arial"/>
                <w:color w:val="000000"/>
              </w:rPr>
              <w:t>Yes</w:t>
            </w:r>
            <w:r>
              <w:rPr>
                <w:rFonts w:ascii="Arial" w:hAnsi="Arial" w:cs="Arial"/>
                <w:color w:val="000000"/>
              </w:rPr>
              <w:t xml:space="preserve"> </w:t>
            </w:r>
            <w:r w:rsidRPr="000D6A41" w:rsidR="0083095C">
              <w:rPr>
                <w:rFonts w:ascii="Arial" w:hAnsi="Arial" w:cs="Arial"/>
                <w:color w:val="000000"/>
                <w:highlight w:val="green"/>
              </w:rPr>
              <w:t>[</w:t>
            </w:r>
            <w:r w:rsidR="00FC152E">
              <w:rPr>
                <w:rFonts w:ascii="Arial" w:hAnsi="Arial" w:cs="Arial"/>
                <w:color w:val="000000"/>
                <w:highlight w:val="green"/>
              </w:rPr>
              <w:t xml:space="preserve">select this option </w:t>
            </w:r>
            <w:r w:rsidRPr="000D6A41" w:rsidR="0083095C">
              <w:rPr>
                <w:rFonts w:ascii="Arial" w:hAnsi="Arial" w:cs="Arial"/>
                <w:color w:val="000000"/>
                <w:highlight w:val="green"/>
              </w:rPr>
              <w:t>if there will be a temporary storage of the data to be transferred]</w:t>
            </w:r>
          </w:p>
        </w:tc>
      </w:tr>
      <w:tr w:rsidR="0083095C" w14:paraId="496E925C" w14:textId="77777777">
        <w:tc>
          <w:tcPr>
            <w:tcW w:w="456" w:type="dxa"/>
          </w:tcPr>
          <w:p w:rsidR="0083095C" w:rsidRDefault="00E77634" w14:paraId="41000BBA" w14:textId="17B97677">
            <w:pPr>
              <w:rPr>
                <w:rFonts w:ascii="Arial" w:hAnsi="Arial" w:cs="Arial"/>
                <w:color w:val="000000"/>
                <w:highlight w:val="yellow"/>
              </w:rPr>
            </w:pPr>
            <w:sdt>
              <w:sdtPr>
                <w:rPr>
                  <w:rFonts w:ascii="Arial" w:hAnsi="Arial" w:cs="Arial"/>
                  <w:color w:val="000000"/>
                </w:rPr>
                <w:id w:val="-1971576976"/>
                <w14:checkbox>
                  <w14:checked w14:val="0"/>
                  <w14:checkedState w14:val="2612" w14:font="MS Gothic"/>
                  <w14:uncheckedState w14:val="2610" w14:font="MS Gothic"/>
                </w14:checkbox>
              </w:sdtPr>
              <w:sdtContent>
                <w:r w:rsidRPr="000D6A41" w:rsidR="00262372">
                  <w:rPr>
                    <w:rFonts w:ascii="MS Gothic" w:hAnsi="MS Gothic" w:eastAsia="MS Gothic" w:cs="Arial"/>
                    <w:color w:val="000000"/>
                  </w:rPr>
                  <w:t>☐</w:t>
                </w:r>
              </w:sdtContent>
            </w:sdt>
          </w:p>
        </w:tc>
        <w:tc>
          <w:tcPr>
            <w:tcW w:w="7891" w:type="dxa"/>
          </w:tcPr>
          <w:p w:rsidRPr="007321AF" w:rsidR="0083095C" w:rsidRDefault="0083095C" w14:paraId="39CEB124" w14:textId="48746032">
            <w:pPr>
              <w:rPr>
                <w:rFonts w:ascii="Arial" w:hAnsi="Arial" w:cs="Arial"/>
                <w:color w:val="000000"/>
              </w:rPr>
            </w:pPr>
            <w:r>
              <w:rPr>
                <w:rFonts w:ascii="Arial" w:hAnsi="Arial" w:cs="Arial"/>
                <w:color w:val="000000"/>
              </w:rPr>
              <w:t xml:space="preserve">No </w:t>
            </w:r>
            <w:r w:rsidRPr="000D6A41">
              <w:rPr>
                <w:rFonts w:ascii="Arial" w:hAnsi="Arial" w:cs="Arial"/>
                <w:color w:val="000000"/>
                <w:highlight w:val="green"/>
              </w:rPr>
              <w:t>[</w:t>
            </w:r>
            <w:r w:rsidR="00FC152E">
              <w:rPr>
                <w:rFonts w:ascii="Arial" w:hAnsi="Arial" w:cs="Arial"/>
                <w:color w:val="000000"/>
                <w:highlight w:val="green"/>
              </w:rPr>
              <w:t xml:space="preserve">select this option </w:t>
            </w:r>
            <w:r w:rsidRPr="000D6A41">
              <w:rPr>
                <w:rFonts w:ascii="Arial" w:hAnsi="Arial" w:cs="Arial"/>
                <w:color w:val="000000"/>
                <w:highlight w:val="green"/>
              </w:rPr>
              <w:t>if the data will be directly transferred to the new location</w:t>
            </w:r>
            <w:r w:rsidR="003709DD">
              <w:rPr>
                <w:rFonts w:ascii="Arial" w:hAnsi="Arial" w:cs="Arial"/>
                <w:color w:val="000000"/>
                <w:highlight w:val="green"/>
              </w:rPr>
              <w:t>. The storage in the new location</w:t>
            </w:r>
            <w:r w:rsidRPr="000D6A41">
              <w:rPr>
                <w:rFonts w:ascii="Arial" w:hAnsi="Arial" w:cs="Arial"/>
                <w:color w:val="000000"/>
                <w:highlight w:val="green"/>
              </w:rPr>
              <w:t xml:space="preserve"> will need to be covered in a separate DPIA]</w:t>
            </w:r>
          </w:p>
        </w:tc>
      </w:tr>
    </w:tbl>
    <w:p w:rsidRPr="007321AF" w:rsidR="00D01A2D" w:rsidP="00D01A2D" w:rsidRDefault="00D01A2D" w14:paraId="41A5197F" w14:textId="77777777">
      <w:pPr>
        <w:pBdr>
          <w:top w:val="nil"/>
          <w:left w:val="nil"/>
          <w:bottom w:val="nil"/>
          <w:right w:val="nil"/>
          <w:between w:val="nil"/>
        </w:pBdr>
        <w:rPr>
          <w:rFonts w:ascii="Arial" w:hAnsi="Arial" w:cs="Arial"/>
          <w:color w:val="000000"/>
        </w:rPr>
      </w:pPr>
    </w:p>
    <w:p w:rsidRPr="007321AF" w:rsidR="00D01A2D" w:rsidP="00841EB7" w:rsidRDefault="00D01A2D" w14:paraId="75D002BD" w14:textId="77777777">
      <w:pPr>
        <w:numPr>
          <w:ilvl w:val="1"/>
          <w:numId w:val="3"/>
        </w:numPr>
        <w:pBdr>
          <w:top w:val="nil"/>
          <w:left w:val="nil"/>
          <w:bottom w:val="nil"/>
          <w:right w:val="nil"/>
          <w:between w:val="nil"/>
        </w:pBdr>
        <w:rPr>
          <w:rFonts w:ascii="Arial" w:hAnsi="Arial" w:cs="Arial"/>
          <w:b/>
          <w:color w:val="000000"/>
        </w:rPr>
      </w:pPr>
      <w:bookmarkStart w:name="Page15_Section06_Question17a" w:id="29"/>
      <w:r w:rsidRPr="007321AF">
        <w:rPr>
          <w:rFonts w:ascii="Arial" w:hAnsi="Arial" w:cs="Arial"/>
          <w:b/>
          <w:color w:val="000000"/>
        </w:rPr>
        <w:t>How will information be stored?</w:t>
      </w:r>
    </w:p>
    <w:bookmarkEnd w:id="29"/>
    <w:p w:rsidR="00D01A2D" w:rsidP="00D01A2D" w:rsidRDefault="00D01A2D" w14:paraId="6A0E6E30" w14:textId="7F15776C">
      <w:pPr>
        <w:pBdr>
          <w:top w:val="nil"/>
          <w:left w:val="nil"/>
          <w:bottom w:val="nil"/>
          <w:right w:val="nil"/>
          <w:between w:val="nil"/>
        </w:pBdr>
        <w:rPr>
          <w:rFonts w:ascii="Arial" w:hAnsi="Arial" w:cs="Arial"/>
          <w:color w:val="000000"/>
        </w:rPr>
      </w:pPr>
      <w:r w:rsidRPr="007321AF">
        <w:rPr>
          <w:rFonts w:ascii="Arial" w:hAnsi="Arial" w:cs="Arial"/>
          <w:color w:val="000000"/>
        </w:rPr>
        <w:tab/>
      </w:r>
    </w:p>
    <w:tbl>
      <w:tblPr>
        <w:tblStyle w:val="TableGrid"/>
        <w:tblW w:w="0" w:type="auto"/>
        <w:tblInd w:w="1440" w:type="dxa"/>
        <w:tblLook w:val="04A0" w:firstRow="1" w:lastRow="0" w:firstColumn="1" w:lastColumn="0" w:noHBand="0" w:noVBand="1"/>
      </w:tblPr>
      <w:tblGrid>
        <w:gridCol w:w="456"/>
        <w:gridCol w:w="3344"/>
        <w:gridCol w:w="3776"/>
      </w:tblGrid>
      <w:tr w:rsidR="00D01A2D" w14:paraId="3009F648" w14:textId="77777777">
        <w:tc>
          <w:tcPr>
            <w:tcW w:w="3800" w:type="dxa"/>
            <w:gridSpan w:val="2"/>
          </w:tcPr>
          <w:p w:rsidRPr="00C7523C" w:rsidR="00D01A2D" w:rsidRDefault="00D01A2D" w14:paraId="46A6059F" w14:textId="77777777">
            <w:pPr>
              <w:rPr>
                <w:rFonts w:ascii="Arial" w:hAnsi="Arial" w:cs="Arial"/>
                <w:b/>
                <w:bCs/>
                <w:color w:val="000000"/>
              </w:rPr>
            </w:pPr>
            <w:r w:rsidRPr="00C7523C">
              <w:rPr>
                <w:rFonts w:ascii="Arial" w:hAnsi="Arial" w:cs="Arial"/>
                <w:b/>
                <w:bCs/>
                <w:color w:val="000000"/>
              </w:rPr>
              <w:t>Storage location</w:t>
            </w:r>
          </w:p>
        </w:tc>
        <w:tc>
          <w:tcPr>
            <w:tcW w:w="3776" w:type="dxa"/>
          </w:tcPr>
          <w:p w:rsidRPr="00C7523C" w:rsidR="00D01A2D" w:rsidRDefault="00D01A2D" w14:paraId="6A328AF6" w14:textId="77777777">
            <w:pPr>
              <w:rPr>
                <w:rFonts w:ascii="Arial" w:hAnsi="Arial" w:cs="Arial"/>
                <w:b/>
                <w:bCs/>
                <w:color w:val="000000"/>
              </w:rPr>
            </w:pPr>
            <w:r w:rsidRPr="00C7523C">
              <w:rPr>
                <w:rFonts w:ascii="Arial" w:hAnsi="Arial" w:cs="Arial"/>
                <w:b/>
                <w:bCs/>
                <w:color w:val="000000"/>
              </w:rPr>
              <w:t>Details (leave blank if not applicable)</w:t>
            </w:r>
          </w:p>
        </w:tc>
      </w:tr>
      <w:tr w:rsidR="00D01A2D" w14:paraId="2033F4A5" w14:textId="77777777">
        <w:tc>
          <w:tcPr>
            <w:tcW w:w="456" w:type="dxa"/>
          </w:tcPr>
          <w:p w:rsidR="00D01A2D" w:rsidRDefault="00E77634" w14:paraId="64D243C1" w14:textId="2BD3535E">
            <w:pPr>
              <w:rPr>
                <w:rFonts w:ascii="Arial" w:hAnsi="Arial" w:cs="Arial"/>
                <w:color w:val="000000"/>
              </w:rPr>
            </w:pPr>
            <w:sdt>
              <w:sdtPr>
                <w:rPr>
                  <w:rFonts w:ascii="Arial" w:hAnsi="Arial" w:cs="Arial"/>
                  <w:color w:val="000000"/>
                </w:rPr>
                <w:id w:val="-492261972"/>
                <w14:checkbox>
                  <w14:checked w14:val="0"/>
                  <w14:checkedState w14:val="2612" w14:font="MS Gothic"/>
                  <w14:uncheckedState w14:val="2610" w14:font="MS Gothic"/>
                </w14:checkbox>
              </w:sdtPr>
              <w:sdtContent>
                <w:r w:rsidR="00F46816">
                  <w:rPr>
                    <w:rFonts w:hint="eastAsia" w:ascii="MS Gothic" w:hAnsi="MS Gothic" w:eastAsia="MS Gothic" w:cs="Arial"/>
                    <w:color w:val="000000"/>
                  </w:rPr>
                  <w:t>☐</w:t>
                </w:r>
              </w:sdtContent>
            </w:sdt>
          </w:p>
        </w:tc>
        <w:tc>
          <w:tcPr>
            <w:tcW w:w="3344" w:type="dxa"/>
          </w:tcPr>
          <w:p w:rsidR="00D01A2D" w:rsidRDefault="00D01A2D" w14:paraId="717E2677" w14:textId="77777777">
            <w:pPr>
              <w:rPr>
                <w:rFonts w:ascii="Arial" w:hAnsi="Arial" w:cs="Arial"/>
                <w:color w:val="000000"/>
              </w:rPr>
            </w:pPr>
            <w:r w:rsidRPr="00F46816">
              <w:rPr>
                <w:rFonts w:ascii="Arial" w:hAnsi="Arial" w:cs="Arial"/>
                <w:color w:val="000000"/>
              </w:rPr>
              <w:t>Cloud storage</w:t>
            </w:r>
          </w:p>
        </w:tc>
        <w:tc>
          <w:tcPr>
            <w:tcW w:w="3776" w:type="dxa"/>
          </w:tcPr>
          <w:p w:rsidR="00D01A2D" w:rsidRDefault="0008202A" w14:paraId="0F969DE4" w14:textId="3AF89C6D">
            <w:pPr>
              <w:rPr>
                <w:rFonts w:ascii="Arial" w:hAnsi="Arial" w:cs="Arial"/>
                <w:color w:val="000000"/>
              </w:rPr>
            </w:pPr>
            <w:r w:rsidRPr="007321AF">
              <w:rPr>
                <w:rFonts w:ascii="Arial" w:hAnsi="Arial" w:cs="Arial"/>
                <w:color w:val="000000"/>
                <w:highlight w:val="green"/>
              </w:rPr>
              <w:t>[</w:t>
            </w:r>
            <w:r w:rsidR="00BD383A">
              <w:rPr>
                <w:rFonts w:ascii="Arial" w:hAnsi="Arial" w:cs="Arial"/>
                <w:color w:val="000000"/>
                <w:highlight w:val="green"/>
              </w:rPr>
              <w:t>if</w:t>
            </w:r>
            <w:r w:rsidR="00E05E96">
              <w:rPr>
                <w:rFonts w:ascii="Arial" w:hAnsi="Arial" w:cs="Arial"/>
                <w:color w:val="000000"/>
                <w:highlight w:val="green"/>
              </w:rPr>
              <w:t xml:space="preserve"> data is copied to</w:t>
            </w:r>
            <w:r w:rsidR="00BD383A">
              <w:rPr>
                <w:rFonts w:ascii="Arial" w:hAnsi="Arial" w:cs="Arial"/>
                <w:color w:val="000000"/>
                <w:highlight w:val="green"/>
              </w:rPr>
              <w:t xml:space="preserve"> a temporary midpoint storage solution </w:t>
            </w:r>
            <w:r w:rsidR="00E05E96">
              <w:rPr>
                <w:rFonts w:ascii="Arial" w:hAnsi="Arial" w:cs="Arial"/>
                <w:color w:val="000000"/>
                <w:highlight w:val="green"/>
              </w:rPr>
              <w:t>as part of</w:t>
            </w:r>
            <w:r w:rsidR="00BD383A">
              <w:rPr>
                <w:rFonts w:ascii="Arial" w:hAnsi="Arial" w:cs="Arial"/>
                <w:color w:val="000000"/>
                <w:highlight w:val="green"/>
              </w:rPr>
              <w:t xml:space="preserve"> the data migration, </w:t>
            </w:r>
            <w:r w:rsidRPr="007321AF">
              <w:rPr>
                <w:rFonts w:ascii="Arial" w:hAnsi="Arial" w:cs="Arial"/>
                <w:color w:val="000000"/>
                <w:highlight w:val="green"/>
              </w:rPr>
              <w:t>provide details</w:t>
            </w:r>
            <w:r w:rsidR="00796F6A">
              <w:rPr>
                <w:rFonts w:ascii="Arial" w:hAnsi="Arial" w:cs="Arial"/>
                <w:color w:val="000000"/>
                <w:highlight w:val="green"/>
              </w:rPr>
              <w:t xml:space="preserve"> </w:t>
            </w:r>
            <w:r w:rsidR="00E05E96">
              <w:rPr>
                <w:rFonts w:ascii="Arial" w:hAnsi="Arial" w:cs="Arial"/>
                <w:color w:val="000000"/>
                <w:highlight w:val="green"/>
              </w:rPr>
              <w:t>of the temporary midpoint storage solution</w:t>
            </w:r>
            <w:r w:rsidR="00311617">
              <w:rPr>
                <w:rFonts w:ascii="Arial" w:hAnsi="Arial" w:cs="Arial"/>
                <w:color w:val="000000"/>
                <w:highlight w:val="green"/>
              </w:rPr>
              <w:t xml:space="preserve"> here,</w:t>
            </w:r>
            <w:r w:rsidR="009C7EF2">
              <w:rPr>
                <w:rFonts w:ascii="Arial" w:hAnsi="Arial" w:cs="Arial"/>
                <w:color w:val="000000"/>
                <w:highlight w:val="green"/>
              </w:rPr>
              <w:t xml:space="preserve"> </w:t>
            </w:r>
            <w:r w:rsidRPr="007321AF">
              <w:rPr>
                <w:rFonts w:ascii="Arial" w:hAnsi="Arial" w:cs="Arial"/>
                <w:color w:val="000000"/>
                <w:highlight w:val="green"/>
              </w:rPr>
              <w:t xml:space="preserve">including whether the </w:t>
            </w:r>
            <w:r>
              <w:rPr>
                <w:rFonts w:ascii="Arial" w:hAnsi="Arial" w:cs="Arial"/>
                <w:color w:val="000000"/>
                <w:highlight w:val="green"/>
              </w:rPr>
              <w:t>storage</w:t>
            </w:r>
            <w:r w:rsidRPr="007321AF">
              <w:rPr>
                <w:rFonts w:ascii="Arial" w:hAnsi="Arial" w:cs="Arial"/>
                <w:color w:val="000000"/>
                <w:highlight w:val="green"/>
              </w:rPr>
              <w:t xml:space="preserve"> is operated by your organisation or a third party]</w:t>
            </w:r>
          </w:p>
        </w:tc>
      </w:tr>
      <w:tr w:rsidR="00F46816" w14:paraId="6186B24E" w14:textId="77777777">
        <w:tc>
          <w:tcPr>
            <w:tcW w:w="456" w:type="dxa"/>
          </w:tcPr>
          <w:p w:rsidR="00F46816" w:rsidRDefault="00E77634" w14:paraId="5CE84B8C" w14:textId="0B2D18C9">
            <w:pPr>
              <w:rPr>
                <w:rFonts w:ascii="Arial" w:hAnsi="Arial" w:cs="Arial"/>
                <w:color w:val="000000"/>
              </w:rPr>
            </w:pPr>
            <w:sdt>
              <w:sdtPr>
                <w:rPr>
                  <w:rFonts w:ascii="Arial" w:hAnsi="Arial" w:cs="Arial"/>
                  <w:color w:val="000000"/>
                </w:rPr>
                <w:id w:val="1843579040"/>
                <w14:checkbox>
                  <w14:checked w14:val="0"/>
                  <w14:checkedState w14:val="2612" w14:font="MS Gothic"/>
                  <w14:uncheckedState w14:val="2610" w14:font="MS Gothic"/>
                </w14:checkbox>
              </w:sdtPr>
              <w:sdtContent>
                <w:r w:rsidR="00F46816">
                  <w:rPr>
                    <w:rFonts w:hint="eastAsia" w:ascii="MS Gothic" w:hAnsi="MS Gothic" w:eastAsia="MS Gothic" w:cs="Arial"/>
                    <w:color w:val="000000"/>
                  </w:rPr>
                  <w:t>☐</w:t>
                </w:r>
              </w:sdtContent>
            </w:sdt>
          </w:p>
        </w:tc>
        <w:tc>
          <w:tcPr>
            <w:tcW w:w="3344" w:type="dxa"/>
          </w:tcPr>
          <w:p w:rsidRPr="0008202A" w:rsidR="00F46816" w:rsidRDefault="00F46816" w14:paraId="56A72FDF" w14:textId="4844C2FE">
            <w:pPr>
              <w:rPr>
                <w:rFonts w:ascii="Arial" w:hAnsi="Arial" w:cs="Arial"/>
                <w:color w:val="000000"/>
                <w:highlight w:val="yellow"/>
              </w:rPr>
            </w:pPr>
            <w:r w:rsidRPr="00F46816">
              <w:rPr>
                <w:rFonts w:ascii="Arial" w:hAnsi="Arial" w:cs="Arial"/>
                <w:color w:val="000000"/>
              </w:rPr>
              <w:t>Other</w:t>
            </w:r>
          </w:p>
        </w:tc>
        <w:tc>
          <w:tcPr>
            <w:tcW w:w="3776" w:type="dxa"/>
          </w:tcPr>
          <w:p w:rsidRPr="007321AF" w:rsidR="00F46816" w:rsidRDefault="00DB43B6" w14:paraId="66E45B12" w14:textId="5AF4D790">
            <w:pPr>
              <w:rPr>
                <w:rFonts w:ascii="Arial" w:hAnsi="Arial" w:cs="Arial"/>
                <w:color w:val="000000"/>
                <w:highlight w:val="green"/>
              </w:rPr>
            </w:pPr>
            <w:r>
              <w:rPr>
                <w:rFonts w:ascii="Arial" w:hAnsi="Arial" w:cs="Arial"/>
                <w:color w:val="000000"/>
                <w:highlight w:val="green"/>
              </w:rPr>
              <w:t>[</w:t>
            </w:r>
            <w:r w:rsidR="00F46816">
              <w:rPr>
                <w:rFonts w:ascii="Arial" w:hAnsi="Arial" w:cs="Arial"/>
                <w:color w:val="000000"/>
                <w:highlight w:val="green"/>
              </w:rPr>
              <w:t>Provide details here if the temporary midpoint storage is not cloud-based</w:t>
            </w:r>
            <w:r>
              <w:rPr>
                <w:rFonts w:ascii="Arial" w:hAnsi="Arial" w:cs="Arial"/>
                <w:color w:val="000000"/>
                <w:highlight w:val="green"/>
              </w:rPr>
              <w:t>]</w:t>
            </w:r>
          </w:p>
        </w:tc>
      </w:tr>
    </w:tbl>
    <w:p w:rsidR="00994CDB" w:rsidP="00D01A2D" w:rsidRDefault="00994CDB" w14:paraId="6AEAC7EC" w14:textId="77777777">
      <w:pPr>
        <w:pBdr>
          <w:top w:val="nil"/>
          <w:left w:val="nil"/>
          <w:bottom w:val="nil"/>
          <w:right w:val="nil"/>
          <w:between w:val="nil"/>
        </w:pBdr>
        <w:rPr>
          <w:rFonts w:ascii="Arial" w:hAnsi="Arial" w:cs="Arial"/>
          <w:b/>
          <w:color w:val="000000"/>
        </w:rPr>
      </w:pPr>
    </w:p>
    <w:p w:rsidRPr="007321AF" w:rsidR="00960D22" w:rsidP="00841EB7" w:rsidRDefault="007140AB" w14:paraId="0000015D" w14:textId="65B35833">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rPr>
        <w:t>Are you transferring information?</w:t>
      </w:r>
    </w:p>
    <w:bookmarkEnd w:id="28"/>
    <w:p w:rsidR="004A2E70" w:rsidP="00E818B4" w:rsidRDefault="004A2E70" w14:paraId="1010DFCA" w14:textId="77777777">
      <w:pPr>
        <w:pBdr>
          <w:top w:val="nil"/>
          <w:left w:val="nil"/>
          <w:bottom w:val="nil"/>
          <w:right w:val="nil"/>
          <w:between w:val="nil"/>
        </w:pBdr>
        <w:rPr>
          <w:rFonts w:ascii="Arial" w:hAnsi="Arial" w:cs="Arial"/>
          <w:color w:val="000000"/>
        </w:rPr>
      </w:pPr>
    </w:p>
    <w:tbl>
      <w:tblPr>
        <w:tblStyle w:val="TableGrid"/>
        <w:tblW w:w="8347" w:type="dxa"/>
        <w:tblInd w:w="720" w:type="dxa"/>
        <w:tblLook w:val="04A0" w:firstRow="1" w:lastRow="0" w:firstColumn="1" w:lastColumn="0" w:noHBand="0" w:noVBand="1"/>
      </w:tblPr>
      <w:tblGrid>
        <w:gridCol w:w="456"/>
        <w:gridCol w:w="7891"/>
      </w:tblGrid>
      <w:tr w:rsidR="00533C10" w:rsidTr="00533C10" w14:paraId="156F4E30" w14:textId="77777777">
        <w:tc>
          <w:tcPr>
            <w:tcW w:w="456" w:type="dxa"/>
          </w:tcPr>
          <w:p w:rsidR="00533C10" w:rsidP="6E2FCE1B" w:rsidRDefault="00E77634" w14:paraId="57426254" w14:textId="7C358877">
            <w:pPr>
              <w:rPr>
                <w:rFonts w:ascii="Arial" w:hAnsi="Arial" w:cs="Arial"/>
                <w:color w:val="000000"/>
              </w:rPr>
            </w:pPr>
            <w:sdt>
              <w:sdtPr>
                <w:rPr>
                  <w:rFonts w:ascii="Arial" w:hAnsi="Arial" w:cs="Arial"/>
                  <w:color w:val="000000" w:themeColor="text1"/>
                  <w:highlight w:val="yellow"/>
                </w:rPr>
                <w:id w:val="-1518919558"/>
                <w14:checkbox>
                  <w14:checked w14:val="1"/>
                  <w14:checkedState w14:val="2612" w14:font="MS Gothic"/>
                  <w14:uncheckedState w14:val="2610" w14:font="MS Gothic"/>
                </w14:checkbox>
              </w:sdtPr>
              <w:sdtContent>
                <w:r w:rsidRPr="7040C84A" w:rsidR="00E818B4">
                  <w:rPr>
                    <w:rFonts w:hint="eastAsia" w:ascii="MS Gothic" w:hAnsi="MS Gothic" w:eastAsia="MS Gothic" w:cs="Arial"/>
                    <w:color w:val="000000" w:themeColor="text1"/>
                  </w:rPr>
                  <w:t>☒</w:t>
                </w:r>
              </w:sdtContent>
            </w:sdt>
          </w:p>
        </w:tc>
        <w:tc>
          <w:tcPr>
            <w:tcW w:w="7891" w:type="dxa"/>
          </w:tcPr>
          <w:p w:rsidR="00533C10" w:rsidP="6E2FCE1B" w:rsidRDefault="00533C10" w14:paraId="28C30DE1" w14:textId="4FE01A48">
            <w:pPr>
              <w:rPr>
                <w:rFonts w:ascii="Arial" w:hAnsi="Arial" w:cs="Arial"/>
                <w:color w:val="000000"/>
              </w:rPr>
            </w:pPr>
            <w:r w:rsidRPr="5E71DDA0">
              <w:rPr>
                <w:rFonts w:ascii="Arial" w:hAnsi="Arial" w:cs="Arial"/>
                <w:color w:val="000000" w:themeColor="text1"/>
              </w:rPr>
              <w:t>Yes</w:t>
            </w:r>
            <w:r w:rsidRPr="7040C84A">
              <w:rPr>
                <w:rFonts w:ascii="Arial" w:hAnsi="Arial" w:cs="Arial"/>
                <w:color w:val="000000" w:themeColor="text1"/>
                <w:highlight w:val="yellow"/>
              </w:rPr>
              <w:t xml:space="preserve"> </w:t>
            </w:r>
          </w:p>
        </w:tc>
      </w:tr>
    </w:tbl>
    <w:p w:rsidRPr="007321AF" w:rsidR="00960D22" w:rsidRDefault="00960D22" w14:paraId="00000164" w14:textId="77777777">
      <w:pPr>
        <w:pBdr>
          <w:top w:val="nil"/>
          <w:left w:val="nil"/>
          <w:bottom w:val="nil"/>
          <w:right w:val="nil"/>
          <w:between w:val="nil"/>
        </w:pBdr>
        <w:rPr>
          <w:rFonts w:ascii="Arial" w:hAnsi="Arial" w:cs="Arial"/>
          <w:color w:val="000000"/>
        </w:rPr>
      </w:pPr>
    </w:p>
    <w:p w:rsidRPr="007321AF" w:rsidR="00960D22" w:rsidP="00841EB7" w:rsidRDefault="007140AB" w14:paraId="00000165" w14:textId="77777777">
      <w:pPr>
        <w:numPr>
          <w:ilvl w:val="1"/>
          <w:numId w:val="3"/>
        </w:numPr>
        <w:pBdr>
          <w:top w:val="nil"/>
          <w:left w:val="nil"/>
          <w:bottom w:val="nil"/>
          <w:right w:val="nil"/>
          <w:between w:val="nil"/>
        </w:pBdr>
        <w:rPr>
          <w:rFonts w:ascii="Arial" w:hAnsi="Arial" w:cs="Arial"/>
          <w:b/>
          <w:color w:val="000000"/>
        </w:rPr>
      </w:pPr>
      <w:bookmarkStart w:name="Page15_Section06_Question18a" w:id="30"/>
      <w:r w:rsidRPr="007321AF">
        <w:rPr>
          <w:rFonts w:ascii="Arial" w:hAnsi="Arial" w:cs="Arial"/>
          <w:b/>
          <w:color w:val="000000"/>
        </w:rPr>
        <w:t>How will information be transferred?</w:t>
      </w:r>
    </w:p>
    <w:bookmarkEnd w:id="30"/>
    <w:p w:rsidRPr="007321AF" w:rsidR="00960D22" w:rsidRDefault="00960D22" w14:paraId="00000166" w14:textId="77777777">
      <w:pPr>
        <w:pBdr>
          <w:top w:val="nil"/>
          <w:left w:val="nil"/>
          <w:bottom w:val="nil"/>
          <w:right w:val="nil"/>
          <w:between w:val="nil"/>
        </w:pBdr>
        <w:rPr>
          <w:rFonts w:ascii="Arial" w:hAnsi="Arial" w:cs="Arial"/>
          <w:color w:val="000000"/>
        </w:rPr>
      </w:pPr>
    </w:p>
    <w:p w:rsidR="00624C6C" w:rsidP="00BE56A9" w:rsidRDefault="00624C6C" w14:paraId="0E25F152" w14:textId="20F690B5">
      <w:pPr>
        <w:pBdr>
          <w:top w:val="nil"/>
          <w:left w:val="nil"/>
          <w:bottom w:val="nil"/>
          <w:right w:val="nil"/>
          <w:between w:val="nil"/>
        </w:pBdr>
        <w:ind w:left="1440"/>
        <w:rPr>
          <w:rFonts w:ascii="Arial" w:hAnsi="Arial" w:cs="Arial"/>
          <w:color w:val="000000" w:themeColor="text1"/>
        </w:rPr>
      </w:pPr>
      <w:r w:rsidRPr="00E85238">
        <w:rPr>
          <w:rFonts w:ascii="Arial" w:hAnsi="Arial" w:cs="Arial"/>
          <w:color w:val="000000" w:themeColor="text1"/>
          <w:highlight w:val="green"/>
        </w:rPr>
        <w:t xml:space="preserve">[Provide an explanation of how the data migration will occur. </w:t>
      </w:r>
      <w:r w:rsidR="00326046">
        <w:rPr>
          <w:rFonts w:ascii="Arial" w:hAnsi="Arial" w:cs="Arial"/>
          <w:color w:val="000000" w:themeColor="text1"/>
          <w:highlight w:val="green"/>
        </w:rPr>
        <w:t xml:space="preserve">The technical staff performing the transfer will be able to </w:t>
      </w:r>
      <w:r w:rsidR="007C5504">
        <w:rPr>
          <w:rFonts w:ascii="Arial" w:hAnsi="Arial" w:cs="Arial"/>
          <w:color w:val="000000" w:themeColor="text1"/>
          <w:highlight w:val="green"/>
        </w:rPr>
        <w:t xml:space="preserve">provide this. </w:t>
      </w:r>
      <w:r w:rsidRPr="00E85238" w:rsidR="009174E5">
        <w:rPr>
          <w:rFonts w:ascii="Arial" w:hAnsi="Arial" w:cs="Arial"/>
          <w:color w:val="000000" w:themeColor="text1"/>
          <w:highlight w:val="green"/>
        </w:rPr>
        <w:t xml:space="preserve">For example, how the software tool will access data on your </w:t>
      </w:r>
      <w:r w:rsidR="00917D1E">
        <w:rPr>
          <w:rFonts w:ascii="Arial" w:hAnsi="Arial" w:cs="Arial"/>
          <w:color w:val="000000" w:themeColor="text1"/>
          <w:highlight w:val="green"/>
        </w:rPr>
        <w:t>origin storage</w:t>
      </w:r>
      <w:r w:rsidRPr="00E85238" w:rsidR="009174E5">
        <w:rPr>
          <w:rFonts w:ascii="Arial" w:hAnsi="Arial" w:cs="Arial"/>
          <w:color w:val="000000" w:themeColor="text1"/>
          <w:highlight w:val="green"/>
        </w:rPr>
        <w:t xml:space="preserve"> system / tenant</w:t>
      </w:r>
      <w:r w:rsidRPr="00E85238" w:rsidR="00E85238">
        <w:rPr>
          <w:rFonts w:ascii="Arial" w:hAnsi="Arial" w:cs="Arial"/>
          <w:color w:val="000000" w:themeColor="text1"/>
          <w:highlight w:val="green"/>
        </w:rPr>
        <w:t>, make a copy of it, then transfer it to the new location.]</w:t>
      </w:r>
    </w:p>
    <w:p w:rsidR="00A73173" w:rsidP="004C23D6" w:rsidRDefault="00A73173" w14:paraId="38024A92" w14:textId="77777777">
      <w:pPr>
        <w:pBdr>
          <w:top w:val="nil"/>
          <w:left w:val="nil"/>
          <w:bottom w:val="nil"/>
          <w:right w:val="nil"/>
          <w:between w:val="nil"/>
        </w:pBdr>
        <w:rPr>
          <w:rFonts w:ascii="Arial" w:hAnsi="Arial" w:cs="Arial"/>
          <w:color w:val="000000"/>
        </w:rPr>
      </w:pPr>
    </w:p>
    <w:p w:rsidRPr="007321AF" w:rsidR="00C5304C" w:rsidP="00841EB7" w:rsidRDefault="00BF6BF4" w14:paraId="0C44D7CB" w14:textId="4E670462">
      <w:pPr>
        <w:numPr>
          <w:ilvl w:val="0"/>
          <w:numId w:val="3"/>
        </w:numPr>
        <w:pBdr>
          <w:top w:val="nil"/>
          <w:left w:val="nil"/>
          <w:bottom w:val="nil"/>
          <w:right w:val="nil"/>
          <w:between w:val="nil"/>
        </w:pBdr>
        <w:rPr>
          <w:rFonts w:ascii="Arial" w:hAnsi="Arial" w:cs="Arial"/>
          <w:b/>
          <w:color w:val="000000"/>
        </w:rPr>
      </w:pPr>
      <w:bookmarkStart w:name="Page16_Section06_Question19" w:id="31"/>
      <w:r w:rsidRPr="007321AF">
        <w:rPr>
          <w:rFonts w:ascii="Arial" w:hAnsi="Arial" w:cs="Arial"/>
          <w:b/>
          <w:color w:val="000000"/>
        </w:rPr>
        <w:t>How will you ensure that information is safe and secure</w:t>
      </w:r>
      <w:r w:rsidRPr="007321AF" w:rsidR="00C5304C">
        <w:rPr>
          <w:rFonts w:ascii="Arial" w:hAnsi="Arial" w:cs="Arial"/>
          <w:b/>
          <w:color w:val="000000"/>
        </w:rPr>
        <w:t>?</w:t>
      </w:r>
    </w:p>
    <w:bookmarkEnd w:id="31"/>
    <w:p w:rsidR="00A9164B" w:rsidP="00F201AB" w:rsidRDefault="00A9164B" w14:paraId="22ADBD36" w14:textId="77777777">
      <w:pPr>
        <w:pBdr>
          <w:top w:val="nil"/>
          <w:left w:val="nil"/>
          <w:bottom w:val="nil"/>
          <w:right w:val="nil"/>
          <w:between w:val="nil"/>
        </w:pBdr>
        <w:rPr>
          <w:rFonts w:ascii="Arial" w:hAnsi="Arial" w:cs="Arial"/>
          <w:color w:val="000000"/>
        </w:rPr>
      </w:pPr>
    </w:p>
    <w:p w:rsidR="00D54FC1" w:rsidP="00D54FC1" w:rsidRDefault="00D54FC1" w14:paraId="1E44DF18" w14:textId="758FB5E5">
      <w:pPr>
        <w:pBdr>
          <w:top w:val="nil"/>
          <w:left w:val="nil"/>
          <w:bottom w:val="nil"/>
          <w:right w:val="nil"/>
          <w:between w:val="nil"/>
        </w:pBdr>
        <w:ind w:left="720"/>
        <w:rPr>
          <w:rFonts w:ascii="Arial" w:hAnsi="Arial" w:cs="Arial"/>
          <w:color w:val="000000"/>
        </w:rPr>
      </w:pPr>
      <w:r w:rsidRPr="00DD4F96">
        <w:rPr>
          <w:rFonts w:ascii="Arial" w:hAnsi="Arial" w:cs="Arial"/>
          <w:color w:val="000000"/>
          <w:highlight w:val="green"/>
        </w:rPr>
        <w:t>[</w:t>
      </w:r>
      <w:r w:rsidR="00441BA5">
        <w:rPr>
          <w:rFonts w:ascii="Arial" w:hAnsi="Arial" w:cs="Arial"/>
          <w:color w:val="000000"/>
          <w:highlight w:val="green"/>
        </w:rPr>
        <w:t xml:space="preserve">You should have measures in place to ensure the security of the data </w:t>
      </w:r>
      <w:r w:rsidR="00DF2C0E">
        <w:rPr>
          <w:rFonts w:ascii="Arial" w:hAnsi="Arial" w:cs="Arial"/>
          <w:color w:val="000000"/>
          <w:highlight w:val="green"/>
        </w:rPr>
        <w:t xml:space="preserve">as it travels from the </w:t>
      </w:r>
      <w:r w:rsidR="00917D1E">
        <w:rPr>
          <w:rFonts w:ascii="Arial" w:hAnsi="Arial" w:cs="Arial"/>
          <w:color w:val="000000"/>
          <w:highlight w:val="green"/>
        </w:rPr>
        <w:t>origin storage</w:t>
      </w:r>
      <w:r w:rsidR="00DF2C0E">
        <w:rPr>
          <w:rFonts w:ascii="Arial" w:hAnsi="Arial" w:cs="Arial"/>
          <w:color w:val="000000"/>
          <w:highlight w:val="green"/>
        </w:rPr>
        <w:t xml:space="preserve"> system / tenant to the new location</w:t>
      </w:r>
      <w:r w:rsidR="00441BA5">
        <w:rPr>
          <w:rFonts w:ascii="Arial" w:hAnsi="Arial" w:cs="Arial"/>
          <w:color w:val="000000"/>
          <w:highlight w:val="green"/>
        </w:rPr>
        <w:t xml:space="preserve">. </w:t>
      </w:r>
      <w:r w:rsidRPr="00DD4F96" w:rsidR="00DC13E4">
        <w:rPr>
          <w:rFonts w:ascii="Arial" w:hAnsi="Arial" w:cs="Arial"/>
          <w:color w:val="000000"/>
          <w:highlight w:val="green"/>
        </w:rPr>
        <w:t xml:space="preserve">If </w:t>
      </w:r>
      <w:r w:rsidRPr="00DD4F96" w:rsidR="0043718F">
        <w:rPr>
          <w:rFonts w:ascii="Arial" w:hAnsi="Arial" w:cs="Arial"/>
          <w:color w:val="000000"/>
          <w:highlight w:val="green"/>
        </w:rPr>
        <w:t xml:space="preserve">your data migration involves the use of a </w:t>
      </w:r>
      <w:r w:rsidR="002D2AAB">
        <w:rPr>
          <w:rFonts w:ascii="Arial" w:hAnsi="Arial" w:cs="Arial"/>
          <w:color w:val="000000"/>
          <w:highlight w:val="green"/>
        </w:rPr>
        <w:t xml:space="preserve">third-party software tool or third-party storage </w:t>
      </w:r>
      <w:r w:rsidR="000F666D">
        <w:rPr>
          <w:rFonts w:ascii="Arial" w:hAnsi="Arial" w:cs="Arial"/>
          <w:color w:val="000000"/>
          <w:highlight w:val="green"/>
        </w:rPr>
        <w:t>solutions</w:t>
      </w:r>
      <w:r w:rsidRPr="00DD4F96" w:rsidR="0043718F">
        <w:rPr>
          <w:rFonts w:ascii="Arial" w:hAnsi="Arial" w:cs="Arial"/>
          <w:color w:val="000000"/>
          <w:highlight w:val="green"/>
        </w:rPr>
        <w:t>, the</w:t>
      </w:r>
      <w:r w:rsidRPr="00DD4F96" w:rsidR="008D0ECF">
        <w:rPr>
          <w:rFonts w:ascii="Arial" w:hAnsi="Arial" w:cs="Arial"/>
          <w:color w:val="000000"/>
          <w:highlight w:val="green"/>
        </w:rPr>
        <w:t xml:space="preserve"> supplier should </w:t>
      </w:r>
      <w:r w:rsidR="00E62CBF">
        <w:rPr>
          <w:rFonts w:ascii="Arial" w:hAnsi="Arial" w:cs="Arial"/>
          <w:color w:val="000000"/>
          <w:highlight w:val="green"/>
        </w:rPr>
        <w:t>provide information on what</w:t>
      </w:r>
      <w:r w:rsidRPr="00DD4F96" w:rsidR="008D0ECF">
        <w:rPr>
          <w:rFonts w:ascii="Arial" w:hAnsi="Arial" w:cs="Arial"/>
          <w:color w:val="000000"/>
          <w:highlight w:val="green"/>
        </w:rPr>
        <w:t xml:space="preserve"> features are in place to ensure the security of the data</w:t>
      </w:r>
      <w:r w:rsidR="001F155A">
        <w:rPr>
          <w:rFonts w:ascii="Arial" w:hAnsi="Arial" w:cs="Arial"/>
          <w:color w:val="000000"/>
          <w:highlight w:val="green"/>
        </w:rPr>
        <w:t xml:space="preserve"> in transit</w:t>
      </w:r>
      <w:r w:rsidRPr="00DD4F96" w:rsidR="00DD4F96">
        <w:rPr>
          <w:rFonts w:ascii="Arial" w:hAnsi="Arial" w:cs="Arial"/>
          <w:color w:val="000000"/>
          <w:highlight w:val="green"/>
        </w:rPr>
        <w:t>.]</w:t>
      </w:r>
    </w:p>
    <w:p w:rsidRPr="007321AF" w:rsidR="003236B5" w:rsidP="003236B5" w:rsidRDefault="003236B5" w14:paraId="7A4CED83" w14:textId="77777777">
      <w:pPr>
        <w:pBdr>
          <w:top w:val="nil"/>
          <w:left w:val="nil"/>
          <w:bottom w:val="nil"/>
          <w:right w:val="nil"/>
          <w:between w:val="nil"/>
        </w:pBdr>
        <w:rPr>
          <w:rFonts w:ascii="Arial" w:hAnsi="Arial" w:cs="Arial"/>
          <w:color w:val="000000"/>
        </w:rPr>
      </w:pPr>
      <w:bookmarkStart w:name="_Hlk198048801" w:id="32"/>
    </w:p>
    <w:p w:rsidR="003236B5" w:rsidP="003236B5" w:rsidRDefault="003236B5" w14:paraId="7440AB6E" w14:textId="4DDD0E1A">
      <w:pPr>
        <w:pBdr>
          <w:top w:val="nil"/>
          <w:left w:val="nil"/>
          <w:bottom w:val="nil"/>
          <w:right w:val="nil"/>
          <w:between w:val="nil"/>
        </w:pBdr>
        <w:rPr>
          <w:rFonts w:ascii="Arial" w:hAnsi="Arial" w:cs="Arial"/>
          <w:color w:val="000000"/>
        </w:rPr>
      </w:pPr>
      <w:r w:rsidRPr="007321AF">
        <w:rPr>
          <w:rFonts w:ascii="Arial" w:hAnsi="Arial" w:cs="Arial"/>
          <w:color w:val="000000"/>
        </w:rPr>
        <w:tab/>
      </w:r>
      <w:r w:rsidRPr="004F04DC">
        <w:rPr>
          <w:rFonts w:ascii="Arial" w:hAnsi="Arial" w:cs="Arial"/>
          <w:color w:val="000000"/>
          <w:highlight w:val="green"/>
        </w:rPr>
        <w:t xml:space="preserve">[Put an </w:t>
      </w:r>
      <w:sdt>
        <w:sdtPr>
          <w:rPr>
            <w:rFonts w:ascii="Arial" w:hAnsi="Arial" w:cs="Arial"/>
            <w:color w:val="000000"/>
            <w:highlight w:val="green"/>
          </w:rPr>
          <w:id w:val="852222126"/>
          <w14:checkbox>
            <w14:checked w14:val="1"/>
            <w14:checkedState w14:val="2612" w14:font="MS Gothic"/>
            <w14:uncheckedState w14:val="2610" w14:font="MS Gothic"/>
          </w14:checkbox>
        </w:sdtPr>
        <w:sdtContent>
          <w:r w:rsidRPr="004F04DC">
            <w:rPr>
              <w:rFonts w:hint="eastAsia" w:ascii="MS Gothic" w:hAnsi="MS Gothic" w:eastAsia="MS Gothic" w:cs="Arial"/>
              <w:color w:val="000000"/>
              <w:highlight w:val="green"/>
            </w:rPr>
            <w:t>☒</w:t>
          </w:r>
        </w:sdtContent>
      </w:sdt>
      <w:r w:rsidRPr="004F04DC">
        <w:rPr>
          <w:rFonts w:ascii="Arial" w:hAnsi="Arial" w:cs="Arial"/>
          <w:color w:val="000000"/>
          <w:highlight w:val="green"/>
        </w:rPr>
        <w:t xml:space="preserve"> next to all that apply.]</w:t>
      </w:r>
    </w:p>
    <w:p w:rsidR="003236B5" w:rsidP="003236B5" w:rsidRDefault="003236B5" w14:paraId="6FFD8A14" w14:textId="77777777">
      <w:pPr>
        <w:pBdr>
          <w:top w:val="nil"/>
          <w:left w:val="nil"/>
          <w:bottom w:val="nil"/>
          <w:right w:val="nil"/>
          <w:between w:val="nil"/>
        </w:pBdr>
        <w:ind w:left="720"/>
        <w:rPr>
          <w:rFonts w:ascii="Arial" w:hAnsi="Arial" w:cs="Arial"/>
          <w:color w:val="000000"/>
        </w:rPr>
      </w:pPr>
    </w:p>
    <w:tbl>
      <w:tblPr>
        <w:tblStyle w:val="TableGrid"/>
        <w:tblW w:w="0" w:type="auto"/>
        <w:tblInd w:w="720" w:type="dxa"/>
        <w:tblLook w:val="04A0" w:firstRow="1" w:lastRow="0" w:firstColumn="1" w:lastColumn="0" w:noHBand="0" w:noVBand="1"/>
      </w:tblPr>
      <w:tblGrid>
        <w:gridCol w:w="456"/>
        <w:gridCol w:w="2505"/>
        <w:gridCol w:w="5335"/>
      </w:tblGrid>
      <w:tr w:rsidR="003236B5" w:rsidTr="00842463" w14:paraId="0149EF08" w14:textId="77777777">
        <w:tc>
          <w:tcPr>
            <w:tcW w:w="2961" w:type="dxa"/>
            <w:gridSpan w:val="2"/>
          </w:tcPr>
          <w:p w:rsidRPr="000C3A06" w:rsidR="003236B5" w:rsidP="00842463" w:rsidRDefault="003236B5" w14:paraId="6CA7097D" w14:textId="77777777">
            <w:pPr>
              <w:rPr>
                <w:rFonts w:ascii="Arial" w:hAnsi="Arial" w:cs="Arial"/>
                <w:b/>
                <w:bCs/>
                <w:color w:val="000000"/>
              </w:rPr>
            </w:pPr>
            <w:r>
              <w:rPr>
                <w:rFonts w:ascii="Arial" w:hAnsi="Arial" w:cs="Arial"/>
                <w:b/>
                <w:bCs/>
                <w:color w:val="000000"/>
              </w:rPr>
              <w:t>Security measure</w:t>
            </w:r>
          </w:p>
        </w:tc>
        <w:tc>
          <w:tcPr>
            <w:tcW w:w="5335" w:type="dxa"/>
          </w:tcPr>
          <w:p w:rsidRPr="007321AF" w:rsidR="003236B5" w:rsidP="00842463" w:rsidRDefault="003236B5" w14:paraId="5F23F3B9" w14:textId="77777777">
            <w:pPr>
              <w:pBdr>
                <w:top w:val="nil"/>
                <w:left w:val="nil"/>
                <w:bottom w:val="nil"/>
                <w:right w:val="nil"/>
                <w:between w:val="nil"/>
              </w:pBdr>
              <w:rPr>
                <w:rFonts w:ascii="Arial" w:hAnsi="Arial" w:cs="Arial"/>
                <w:color w:val="000000"/>
                <w:highlight w:val="green"/>
              </w:rPr>
            </w:pPr>
            <w:r w:rsidRPr="00C7523C">
              <w:rPr>
                <w:rFonts w:ascii="Arial" w:hAnsi="Arial" w:cs="Arial"/>
                <w:b/>
                <w:bCs/>
                <w:color w:val="000000"/>
              </w:rPr>
              <w:t>Details (leave blank if not applicable)</w:t>
            </w:r>
          </w:p>
        </w:tc>
      </w:tr>
      <w:tr w:rsidR="003236B5" w:rsidTr="00842463" w14:paraId="0D7EF1EE" w14:textId="77777777">
        <w:tc>
          <w:tcPr>
            <w:tcW w:w="456" w:type="dxa"/>
          </w:tcPr>
          <w:p w:rsidR="003236B5" w:rsidP="00842463" w:rsidRDefault="00E77634" w14:paraId="0C63ABD3" w14:textId="118AC401">
            <w:pPr>
              <w:rPr>
                <w:rFonts w:ascii="Arial" w:hAnsi="Arial" w:cs="Arial"/>
                <w:color w:val="000000"/>
              </w:rPr>
            </w:pPr>
            <w:sdt>
              <w:sdtPr>
                <w:rPr>
                  <w:rFonts w:ascii="Arial" w:hAnsi="Arial" w:cs="Arial"/>
                  <w:color w:val="000000"/>
                  <w:highlight w:val="yellow"/>
                </w:rPr>
                <w:id w:val="1745378117"/>
                <w14:checkbox>
                  <w14:checked w14:val="1"/>
                  <w14:checkedState w14:val="2612" w14:font="MS Gothic"/>
                  <w14:uncheckedState w14:val="2610" w14:font="MS Gothic"/>
                </w14:checkbox>
              </w:sdtPr>
              <w:sdtContent>
                <w:r w:rsidRPr="002D0AD9" w:rsidR="00DE4450">
                  <w:rPr>
                    <w:rFonts w:hint="eastAsia" w:ascii="MS Gothic" w:hAnsi="MS Gothic" w:eastAsia="MS Gothic" w:cs="Arial"/>
                    <w:color w:val="000000"/>
                    <w:highlight w:val="yellow"/>
                  </w:rPr>
                  <w:t>☒</w:t>
                </w:r>
              </w:sdtContent>
            </w:sdt>
          </w:p>
        </w:tc>
        <w:tc>
          <w:tcPr>
            <w:tcW w:w="2505" w:type="dxa"/>
          </w:tcPr>
          <w:p w:rsidR="003236B5" w:rsidP="00842463" w:rsidRDefault="003236B5" w14:paraId="66C36DAE" w14:textId="77777777">
            <w:pPr>
              <w:rPr>
                <w:rFonts w:ascii="Arial" w:hAnsi="Arial" w:cs="Arial"/>
                <w:color w:val="000000"/>
              </w:rPr>
            </w:pPr>
            <w:r>
              <w:rPr>
                <w:rFonts w:ascii="Arial" w:hAnsi="Arial" w:cs="Arial"/>
                <w:color w:val="000000"/>
              </w:rPr>
              <w:t>Encryption</w:t>
            </w:r>
          </w:p>
        </w:tc>
        <w:tc>
          <w:tcPr>
            <w:tcW w:w="5335" w:type="dxa"/>
          </w:tcPr>
          <w:p w:rsidR="003236B5" w:rsidP="00842463" w:rsidRDefault="003236B5" w14:paraId="7253A21C" w14:textId="06B5D22D">
            <w:pPr>
              <w:pBdr>
                <w:top w:val="nil"/>
                <w:left w:val="nil"/>
                <w:bottom w:val="nil"/>
                <w:right w:val="nil"/>
                <w:between w:val="nil"/>
              </w:pBdr>
              <w:rPr>
                <w:rFonts w:ascii="Arial" w:hAnsi="Arial" w:cs="Arial"/>
                <w:color w:val="000000"/>
              </w:rPr>
            </w:pPr>
            <w:r w:rsidRPr="007321AF">
              <w:rPr>
                <w:rFonts w:ascii="Arial" w:hAnsi="Arial" w:cs="Arial"/>
                <w:color w:val="000000"/>
                <w:highlight w:val="green"/>
              </w:rPr>
              <w:t>[specify the level of encryption,</w:t>
            </w:r>
            <w:r w:rsidR="000F2E88">
              <w:rPr>
                <w:rFonts w:ascii="Arial" w:hAnsi="Arial" w:cs="Arial"/>
                <w:color w:val="000000"/>
                <w:highlight w:val="green"/>
              </w:rPr>
              <w:t xml:space="preserve"> for the transfer of data and for any temporary storage locations if relevant</w:t>
            </w:r>
            <w:r w:rsidRPr="007321AF">
              <w:rPr>
                <w:rFonts w:ascii="Arial" w:hAnsi="Arial" w:cs="Arial"/>
                <w:color w:val="000000"/>
                <w:highlight w:val="green"/>
              </w:rPr>
              <w:t>]</w:t>
            </w:r>
          </w:p>
        </w:tc>
      </w:tr>
      <w:tr w:rsidR="003236B5" w:rsidTr="00842463" w14:paraId="61D7B039" w14:textId="77777777">
        <w:tc>
          <w:tcPr>
            <w:tcW w:w="456" w:type="dxa"/>
          </w:tcPr>
          <w:p w:rsidR="003236B5" w:rsidP="00842463" w:rsidRDefault="00E77634" w14:paraId="5A13DE59" w14:textId="00A6F091">
            <w:pPr>
              <w:rPr>
                <w:rFonts w:ascii="Arial" w:hAnsi="Arial" w:cs="Arial"/>
                <w:color w:val="000000"/>
              </w:rPr>
            </w:pPr>
            <w:sdt>
              <w:sdtPr>
                <w:rPr>
                  <w:rFonts w:ascii="Arial" w:hAnsi="Arial" w:cs="Arial"/>
                  <w:color w:val="000000"/>
                  <w:highlight w:val="yellow"/>
                </w:rPr>
                <w:id w:val="1139915529"/>
                <w14:checkbox>
                  <w14:checked w14:val="1"/>
                  <w14:checkedState w14:val="2612" w14:font="MS Gothic"/>
                  <w14:uncheckedState w14:val="2610" w14:font="MS Gothic"/>
                </w14:checkbox>
              </w:sdtPr>
              <w:sdtContent>
                <w:r w:rsidRPr="00D224C6" w:rsidR="00D224C6">
                  <w:rPr>
                    <w:rFonts w:hint="eastAsia" w:ascii="MS Gothic" w:hAnsi="MS Gothic" w:eastAsia="MS Gothic" w:cs="Arial"/>
                    <w:color w:val="000000"/>
                    <w:highlight w:val="yellow"/>
                  </w:rPr>
                  <w:t>☒</w:t>
                </w:r>
              </w:sdtContent>
            </w:sdt>
          </w:p>
        </w:tc>
        <w:tc>
          <w:tcPr>
            <w:tcW w:w="2505" w:type="dxa"/>
          </w:tcPr>
          <w:p w:rsidR="003236B5" w:rsidP="00842463" w:rsidRDefault="003236B5" w14:paraId="4745E096" w14:textId="77777777">
            <w:pPr>
              <w:rPr>
                <w:rFonts w:ascii="Arial" w:hAnsi="Arial" w:cs="Arial"/>
                <w:color w:val="000000"/>
              </w:rPr>
            </w:pPr>
            <w:r w:rsidRPr="007321AF">
              <w:rPr>
                <w:rFonts w:ascii="Arial" w:hAnsi="Arial" w:cs="Arial"/>
                <w:color w:val="000000"/>
              </w:rPr>
              <w:t>Password protection</w:t>
            </w:r>
          </w:p>
        </w:tc>
        <w:tc>
          <w:tcPr>
            <w:tcW w:w="5335" w:type="dxa"/>
          </w:tcPr>
          <w:p w:rsidR="003236B5" w:rsidP="00842463" w:rsidRDefault="00D224C6" w14:paraId="5EC5B5AE" w14:textId="741C934A">
            <w:pPr>
              <w:rPr>
                <w:rFonts w:ascii="Arial" w:hAnsi="Arial" w:cs="Arial"/>
                <w:color w:val="000000"/>
              </w:rPr>
            </w:pPr>
            <w:r w:rsidRPr="00B108A4">
              <w:rPr>
                <w:rFonts w:ascii="Arial" w:hAnsi="Arial" w:cs="Arial"/>
                <w:color w:val="000000"/>
                <w:highlight w:val="green"/>
              </w:rPr>
              <w:t>[</w:t>
            </w:r>
            <w:r w:rsidR="00403786">
              <w:rPr>
                <w:rFonts w:ascii="Arial" w:hAnsi="Arial" w:cs="Arial"/>
                <w:color w:val="000000"/>
                <w:highlight w:val="green"/>
              </w:rPr>
              <w:t>provide details of measures to</w:t>
            </w:r>
            <w:r w:rsidRPr="00B108A4">
              <w:rPr>
                <w:rFonts w:ascii="Arial" w:hAnsi="Arial" w:cs="Arial"/>
                <w:color w:val="000000"/>
                <w:highlight w:val="green"/>
              </w:rPr>
              <w:t xml:space="preserve"> </w:t>
            </w:r>
            <w:r w:rsidR="00CA4EA2">
              <w:rPr>
                <w:rFonts w:ascii="Arial" w:hAnsi="Arial" w:cs="Arial"/>
                <w:color w:val="000000"/>
                <w:highlight w:val="green"/>
              </w:rPr>
              <w:t xml:space="preserve">confirm staff identities before allowing access </w:t>
            </w:r>
            <w:r w:rsidRPr="00B108A4">
              <w:rPr>
                <w:rFonts w:ascii="Arial" w:hAnsi="Arial" w:cs="Arial"/>
                <w:color w:val="000000"/>
                <w:highlight w:val="green"/>
              </w:rPr>
              <w:t xml:space="preserve">to </w:t>
            </w:r>
            <w:r w:rsidR="00A3196C">
              <w:rPr>
                <w:rFonts w:ascii="Arial" w:hAnsi="Arial" w:cs="Arial"/>
                <w:color w:val="000000"/>
                <w:highlight w:val="green"/>
              </w:rPr>
              <w:t xml:space="preserve">or permissions related to </w:t>
            </w:r>
            <w:r w:rsidR="00CA4EA2">
              <w:rPr>
                <w:rFonts w:ascii="Arial" w:hAnsi="Arial" w:cs="Arial"/>
                <w:color w:val="000000"/>
                <w:highlight w:val="green"/>
              </w:rPr>
              <w:t>any</w:t>
            </w:r>
            <w:r w:rsidRPr="00B108A4" w:rsidR="00B108A4">
              <w:rPr>
                <w:rFonts w:ascii="Arial" w:hAnsi="Arial" w:cs="Arial"/>
                <w:color w:val="000000"/>
                <w:highlight w:val="green"/>
              </w:rPr>
              <w:t xml:space="preserve"> data as part of the migration process]</w:t>
            </w:r>
          </w:p>
        </w:tc>
      </w:tr>
      <w:tr w:rsidR="003236B5" w:rsidTr="00842463" w14:paraId="08C90817" w14:textId="77777777">
        <w:tc>
          <w:tcPr>
            <w:tcW w:w="456" w:type="dxa"/>
          </w:tcPr>
          <w:p w:rsidR="003236B5" w:rsidP="00842463" w:rsidRDefault="00E77634" w14:paraId="2A9056A5" w14:textId="507DE04E">
            <w:pPr>
              <w:rPr>
                <w:rFonts w:ascii="Arial" w:hAnsi="Arial" w:cs="Arial"/>
                <w:color w:val="000000"/>
              </w:rPr>
            </w:pPr>
            <w:sdt>
              <w:sdtPr>
                <w:rPr>
                  <w:rFonts w:ascii="Arial" w:hAnsi="Arial" w:cs="Arial"/>
                  <w:color w:val="000000"/>
                  <w:highlight w:val="yellow"/>
                </w:rPr>
                <w:id w:val="-1267227352"/>
                <w14:checkbox>
                  <w14:checked w14:val="1"/>
                  <w14:checkedState w14:val="2612" w14:font="MS Gothic"/>
                  <w14:uncheckedState w14:val="2610" w14:font="MS Gothic"/>
                </w14:checkbox>
              </w:sdtPr>
              <w:sdtContent>
                <w:r w:rsidRPr="00C84FC4" w:rsidR="00C84FC4">
                  <w:rPr>
                    <w:rFonts w:hint="eastAsia" w:ascii="MS Gothic" w:hAnsi="MS Gothic" w:eastAsia="MS Gothic" w:cs="Arial"/>
                    <w:color w:val="000000"/>
                    <w:highlight w:val="yellow"/>
                  </w:rPr>
                  <w:t>☒</w:t>
                </w:r>
              </w:sdtContent>
            </w:sdt>
          </w:p>
        </w:tc>
        <w:tc>
          <w:tcPr>
            <w:tcW w:w="2505" w:type="dxa"/>
          </w:tcPr>
          <w:p w:rsidR="003236B5" w:rsidP="00842463" w:rsidRDefault="003236B5" w14:paraId="7E58CCE8" w14:textId="77777777">
            <w:pPr>
              <w:rPr>
                <w:rFonts w:ascii="Arial" w:hAnsi="Arial" w:cs="Arial"/>
                <w:color w:val="000000"/>
              </w:rPr>
            </w:pPr>
            <w:r w:rsidRPr="5E71DDA0">
              <w:rPr>
                <w:rFonts w:ascii="Arial" w:hAnsi="Arial" w:cs="Arial"/>
                <w:color w:val="000000" w:themeColor="text1"/>
              </w:rPr>
              <w:t>Role based access controls (RBAC)</w:t>
            </w:r>
          </w:p>
        </w:tc>
        <w:tc>
          <w:tcPr>
            <w:tcW w:w="5335" w:type="dxa"/>
          </w:tcPr>
          <w:p w:rsidR="003236B5" w:rsidP="00842463" w:rsidRDefault="003236B5" w14:paraId="2FB9DFBC" w14:textId="77777777">
            <w:pPr>
              <w:pBdr>
                <w:top w:val="nil"/>
                <w:left w:val="nil"/>
                <w:bottom w:val="nil"/>
                <w:right w:val="nil"/>
                <w:between w:val="nil"/>
              </w:pBdr>
              <w:rPr>
                <w:rFonts w:ascii="Arial" w:hAnsi="Arial" w:cs="Arial"/>
                <w:color w:val="000000"/>
              </w:rPr>
            </w:pPr>
            <w:r w:rsidRPr="002625E1">
              <w:rPr>
                <w:rFonts w:ascii="Arial" w:hAnsi="Arial" w:cs="Arial"/>
                <w:color w:val="000000" w:themeColor="text1"/>
                <w:highlight w:val="green"/>
              </w:rPr>
              <w:t xml:space="preserve">[where users only have access to the data held digitally which is needed for their role (this includes setting folder </w:t>
            </w:r>
            <w:r w:rsidRPr="002625E1">
              <w:rPr>
                <w:rFonts w:ascii="Arial" w:hAnsi="Arial" w:cs="Arial"/>
                <w:color w:val="000000"/>
                <w:highlight w:val="green"/>
              </w:rPr>
              <w:t>permissions)]</w:t>
            </w:r>
          </w:p>
        </w:tc>
      </w:tr>
      <w:tr w:rsidR="003236B5" w:rsidTr="00842463" w14:paraId="5036121B" w14:textId="77777777">
        <w:tc>
          <w:tcPr>
            <w:tcW w:w="456" w:type="dxa"/>
          </w:tcPr>
          <w:p w:rsidR="003236B5" w:rsidP="00842463" w:rsidRDefault="00E77634" w14:paraId="23481733" w14:textId="77777777">
            <w:pPr>
              <w:rPr>
                <w:rFonts w:ascii="Arial" w:hAnsi="Arial" w:cs="Arial"/>
                <w:color w:val="000000"/>
              </w:rPr>
            </w:pPr>
            <w:sdt>
              <w:sdtPr>
                <w:rPr>
                  <w:rFonts w:ascii="Arial" w:hAnsi="Arial" w:cs="Arial"/>
                  <w:color w:val="000000"/>
                </w:rPr>
                <w:id w:val="-1010824345"/>
                <w14:checkbox>
                  <w14:checked w14:val="0"/>
                  <w14:checkedState w14:val="2612" w14:font="MS Gothic"/>
                  <w14:uncheckedState w14:val="2610" w14:font="MS Gothic"/>
                </w14:checkbox>
              </w:sdtPr>
              <w:sdtContent>
                <w:r w:rsidR="003236B5">
                  <w:rPr>
                    <w:rFonts w:hint="eastAsia" w:ascii="MS Gothic" w:hAnsi="MS Gothic" w:eastAsia="MS Gothic" w:cs="Arial"/>
                    <w:color w:val="000000"/>
                  </w:rPr>
                  <w:t>☐</w:t>
                </w:r>
              </w:sdtContent>
            </w:sdt>
          </w:p>
        </w:tc>
        <w:tc>
          <w:tcPr>
            <w:tcW w:w="2505" w:type="dxa"/>
          </w:tcPr>
          <w:p w:rsidRPr="5E71DDA0" w:rsidR="003236B5" w:rsidP="00842463" w:rsidRDefault="003236B5" w14:paraId="1FAEC5E3" w14:textId="77777777">
            <w:pPr>
              <w:rPr>
                <w:rFonts w:ascii="Arial" w:hAnsi="Arial" w:cs="Arial"/>
                <w:color w:val="000000" w:themeColor="text1"/>
              </w:rPr>
            </w:pPr>
            <w:r w:rsidRPr="5E71DDA0">
              <w:rPr>
                <w:rFonts w:ascii="Arial" w:hAnsi="Arial" w:cs="Arial"/>
                <w:color w:val="000000" w:themeColor="text1"/>
              </w:rPr>
              <w:t>Restricted physical access</w:t>
            </w:r>
          </w:p>
        </w:tc>
        <w:tc>
          <w:tcPr>
            <w:tcW w:w="5335" w:type="dxa"/>
          </w:tcPr>
          <w:p w:rsidRPr="5E71DDA0" w:rsidR="003236B5" w:rsidP="00842463" w:rsidRDefault="003236B5" w14:paraId="0EEA5E73" w14:textId="77777777">
            <w:pPr>
              <w:pBdr>
                <w:top w:val="nil"/>
                <w:left w:val="nil"/>
                <w:bottom w:val="nil"/>
                <w:right w:val="nil"/>
                <w:between w:val="nil"/>
              </w:pBdr>
              <w:rPr>
                <w:rFonts w:ascii="Arial" w:hAnsi="Arial" w:cs="Arial"/>
                <w:color w:val="000000" w:themeColor="text1"/>
              </w:rPr>
            </w:pPr>
            <w:r w:rsidRPr="002625E1">
              <w:rPr>
                <w:rFonts w:ascii="Arial" w:hAnsi="Arial" w:cs="Arial"/>
                <w:color w:val="000000" w:themeColor="text1"/>
                <w:highlight w:val="green"/>
              </w:rPr>
              <w:t>[where access to personal data is restricted to a small number of people, such as access cards or keys to a restricted area]</w:t>
            </w:r>
          </w:p>
        </w:tc>
      </w:tr>
      <w:tr w:rsidR="003236B5" w:rsidTr="00842463" w14:paraId="29457A45" w14:textId="77777777">
        <w:tc>
          <w:tcPr>
            <w:tcW w:w="456" w:type="dxa"/>
          </w:tcPr>
          <w:p w:rsidR="003236B5" w:rsidP="00842463" w:rsidRDefault="00E77634" w14:paraId="456175B8" w14:textId="4BC9F7A6">
            <w:pPr>
              <w:rPr>
                <w:rFonts w:ascii="Arial" w:hAnsi="Arial" w:cs="Arial"/>
                <w:color w:val="000000"/>
              </w:rPr>
            </w:pPr>
            <w:sdt>
              <w:sdtPr>
                <w:rPr>
                  <w:rFonts w:ascii="Arial" w:hAnsi="Arial" w:cs="Arial"/>
                  <w:color w:val="000000"/>
                  <w:highlight w:val="yellow"/>
                </w:rPr>
                <w:id w:val="1426539362"/>
                <w14:checkbox>
                  <w14:checked w14:val="1"/>
                  <w14:checkedState w14:val="2612" w14:font="MS Gothic"/>
                  <w14:uncheckedState w14:val="2610" w14:font="MS Gothic"/>
                </w14:checkbox>
              </w:sdtPr>
              <w:sdtContent>
                <w:r w:rsidRPr="002D0AD9" w:rsidR="006B64F9">
                  <w:rPr>
                    <w:rFonts w:hint="eastAsia" w:ascii="MS Gothic" w:hAnsi="MS Gothic" w:eastAsia="MS Gothic" w:cs="Arial"/>
                    <w:color w:val="000000"/>
                    <w:highlight w:val="yellow"/>
                  </w:rPr>
                  <w:t>☒</w:t>
                </w:r>
              </w:sdtContent>
            </w:sdt>
          </w:p>
        </w:tc>
        <w:tc>
          <w:tcPr>
            <w:tcW w:w="2505" w:type="dxa"/>
          </w:tcPr>
          <w:p w:rsidRPr="5E71DDA0" w:rsidR="003236B5" w:rsidP="00842463" w:rsidRDefault="003236B5" w14:paraId="46EDDA80" w14:textId="77777777">
            <w:pPr>
              <w:rPr>
                <w:rFonts w:ascii="Arial" w:hAnsi="Arial" w:cs="Arial"/>
                <w:color w:val="000000" w:themeColor="text1"/>
              </w:rPr>
            </w:pPr>
            <w:r w:rsidRPr="007321AF">
              <w:rPr>
                <w:rFonts w:ascii="Arial" w:hAnsi="Arial" w:cs="Arial"/>
                <w:color w:val="000000"/>
              </w:rPr>
              <w:t>Business continuity plans</w:t>
            </w:r>
          </w:p>
        </w:tc>
        <w:tc>
          <w:tcPr>
            <w:tcW w:w="5335" w:type="dxa"/>
          </w:tcPr>
          <w:p w:rsidRPr="5E71DDA0" w:rsidR="003236B5" w:rsidP="00842463" w:rsidRDefault="00691486" w14:paraId="2DE4455B" w14:textId="346E9BCC">
            <w:pPr>
              <w:pBdr>
                <w:top w:val="nil"/>
                <w:left w:val="nil"/>
                <w:bottom w:val="nil"/>
                <w:right w:val="nil"/>
                <w:between w:val="nil"/>
              </w:pBdr>
              <w:rPr>
                <w:rFonts w:ascii="Arial" w:hAnsi="Arial" w:cs="Arial"/>
                <w:color w:val="000000" w:themeColor="text1"/>
              </w:rPr>
            </w:pPr>
            <w:r w:rsidRPr="00C84FC4">
              <w:rPr>
                <w:rFonts w:ascii="Arial" w:hAnsi="Arial" w:cs="Arial"/>
                <w:color w:val="000000" w:themeColor="text1"/>
                <w:highlight w:val="green"/>
              </w:rPr>
              <w:t>[add details of how you will ensure the transfer will not</w:t>
            </w:r>
            <w:r w:rsidRPr="00C84FC4" w:rsidR="00442D92">
              <w:rPr>
                <w:rFonts w:ascii="Arial" w:hAnsi="Arial" w:cs="Arial"/>
                <w:color w:val="000000" w:themeColor="text1"/>
                <w:highlight w:val="green"/>
              </w:rPr>
              <w:t xml:space="preserve"> or only minimally disrupt day to day business]</w:t>
            </w:r>
          </w:p>
        </w:tc>
      </w:tr>
      <w:tr w:rsidR="003236B5" w:rsidTr="00842463" w14:paraId="455846CB" w14:textId="77777777">
        <w:tc>
          <w:tcPr>
            <w:tcW w:w="456" w:type="dxa"/>
          </w:tcPr>
          <w:p w:rsidR="003236B5" w:rsidP="00842463" w:rsidRDefault="00E77634" w14:paraId="6970641C" w14:textId="1E2E7E70">
            <w:pPr>
              <w:rPr>
                <w:rFonts w:ascii="Arial" w:hAnsi="Arial" w:cs="Arial"/>
                <w:color w:val="000000"/>
              </w:rPr>
            </w:pPr>
            <w:sdt>
              <w:sdtPr>
                <w:rPr>
                  <w:rFonts w:ascii="Arial" w:hAnsi="Arial" w:cs="Arial"/>
                  <w:color w:val="000000"/>
                  <w:highlight w:val="yellow"/>
                </w:rPr>
                <w:id w:val="-929195847"/>
                <w14:checkbox>
                  <w14:checked w14:val="1"/>
                  <w14:checkedState w14:val="2612" w14:font="MS Gothic"/>
                  <w14:uncheckedState w14:val="2610" w14:font="MS Gothic"/>
                </w14:checkbox>
              </w:sdtPr>
              <w:sdtContent>
                <w:r w:rsidRPr="002D0AD9" w:rsidR="006B64F9">
                  <w:rPr>
                    <w:rFonts w:hint="eastAsia" w:ascii="MS Gothic" w:hAnsi="MS Gothic" w:eastAsia="MS Gothic" w:cs="Arial"/>
                    <w:color w:val="000000"/>
                    <w:highlight w:val="yellow"/>
                  </w:rPr>
                  <w:t>☒</w:t>
                </w:r>
              </w:sdtContent>
            </w:sdt>
          </w:p>
        </w:tc>
        <w:tc>
          <w:tcPr>
            <w:tcW w:w="2505" w:type="dxa"/>
          </w:tcPr>
          <w:p w:rsidRPr="007321AF" w:rsidR="003236B5" w:rsidP="00842463" w:rsidRDefault="003236B5" w14:paraId="17BD651C" w14:textId="77777777">
            <w:pPr>
              <w:rPr>
                <w:rFonts w:ascii="Arial" w:hAnsi="Arial" w:cs="Arial"/>
                <w:color w:val="000000"/>
              </w:rPr>
            </w:pPr>
            <w:r w:rsidRPr="007321AF">
              <w:rPr>
                <w:rFonts w:ascii="Arial" w:hAnsi="Arial" w:cs="Arial"/>
                <w:color w:val="000000"/>
              </w:rPr>
              <w:t>Security policies</w:t>
            </w:r>
          </w:p>
        </w:tc>
        <w:tc>
          <w:tcPr>
            <w:tcW w:w="5335" w:type="dxa"/>
          </w:tcPr>
          <w:p w:rsidRPr="5E71DDA0" w:rsidR="003236B5" w:rsidP="00842463" w:rsidRDefault="003236B5" w14:paraId="57DC9BF7" w14:textId="77777777">
            <w:pPr>
              <w:pBdr>
                <w:top w:val="nil"/>
                <w:left w:val="nil"/>
                <w:bottom w:val="nil"/>
                <w:right w:val="nil"/>
                <w:between w:val="nil"/>
              </w:pBdr>
              <w:rPr>
                <w:rFonts w:ascii="Arial" w:hAnsi="Arial" w:cs="Arial"/>
                <w:color w:val="000000" w:themeColor="text1"/>
              </w:rPr>
            </w:pPr>
            <w:r w:rsidRPr="007321AF">
              <w:rPr>
                <w:rFonts w:ascii="Arial" w:hAnsi="Arial" w:cs="Arial"/>
                <w:color w:val="000000"/>
                <w:highlight w:val="green"/>
              </w:rPr>
              <w:t>[embed these]</w:t>
            </w:r>
          </w:p>
        </w:tc>
      </w:tr>
      <w:tr w:rsidR="003236B5" w:rsidTr="00842463" w14:paraId="5265E30A" w14:textId="77777777">
        <w:tc>
          <w:tcPr>
            <w:tcW w:w="456" w:type="dxa"/>
          </w:tcPr>
          <w:p w:rsidR="003236B5" w:rsidP="00842463" w:rsidRDefault="00E77634" w14:paraId="66A0C172" w14:textId="78B54E13">
            <w:pPr>
              <w:rPr>
                <w:rFonts w:ascii="Arial" w:hAnsi="Arial" w:cs="Arial"/>
                <w:color w:val="000000"/>
              </w:rPr>
            </w:pPr>
            <w:sdt>
              <w:sdtPr>
                <w:rPr>
                  <w:rFonts w:ascii="Arial" w:hAnsi="Arial" w:cs="Arial"/>
                  <w:color w:val="000000"/>
                  <w:highlight w:val="yellow"/>
                </w:rPr>
                <w:id w:val="-874762292"/>
                <w14:checkbox>
                  <w14:checked w14:val="1"/>
                  <w14:checkedState w14:val="2612" w14:font="MS Gothic"/>
                  <w14:uncheckedState w14:val="2610" w14:font="MS Gothic"/>
                </w14:checkbox>
              </w:sdtPr>
              <w:sdtContent>
                <w:r w:rsidRPr="000D6A41" w:rsidR="00205C76">
                  <w:rPr>
                    <w:rFonts w:ascii="MS Gothic" w:hAnsi="MS Gothic" w:eastAsia="MS Gothic" w:cs="Arial"/>
                    <w:color w:val="000000"/>
                    <w:highlight w:val="yellow"/>
                  </w:rPr>
                  <w:t>☒</w:t>
                </w:r>
              </w:sdtContent>
            </w:sdt>
          </w:p>
        </w:tc>
        <w:tc>
          <w:tcPr>
            <w:tcW w:w="2505" w:type="dxa"/>
          </w:tcPr>
          <w:p w:rsidRPr="007321AF" w:rsidR="003236B5" w:rsidP="00842463" w:rsidRDefault="00205C76" w14:paraId="402A1B3D" w14:textId="5E81225E">
            <w:pPr>
              <w:rPr>
                <w:rFonts w:ascii="Arial" w:hAnsi="Arial" w:cs="Arial"/>
                <w:color w:val="000000"/>
              </w:rPr>
            </w:pPr>
            <w:r>
              <w:rPr>
                <w:rFonts w:ascii="Arial" w:hAnsi="Arial" w:cs="Arial"/>
                <w:color w:val="000000" w:themeColor="text1"/>
              </w:rPr>
              <w:t>Access restriction</w:t>
            </w:r>
          </w:p>
        </w:tc>
        <w:tc>
          <w:tcPr>
            <w:tcW w:w="5335" w:type="dxa"/>
          </w:tcPr>
          <w:p w:rsidRPr="5E71DDA0" w:rsidR="003236B5" w:rsidP="00842463" w:rsidRDefault="003236B5" w14:paraId="2A63D16C" w14:textId="1B10468B">
            <w:pPr>
              <w:pBdr>
                <w:top w:val="nil"/>
                <w:left w:val="nil"/>
                <w:bottom w:val="nil"/>
                <w:right w:val="nil"/>
                <w:between w:val="nil"/>
              </w:pBdr>
              <w:rPr>
                <w:rFonts w:ascii="Arial" w:hAnsi="Arial" w:cs="Arial"/>
                <w:color w:val="000000" w:themeColor="text1"/>
              </w:rPr>
            </w:pPr>
            <w:r w:rsidRPr="5E71DDA0">
              <w:rPr>
                <w:rFonts w:ascii="Arial" w:hAnsi="Arial" w:cs="Arial"/>
                <w:color w:val="000000" w:themeColor="text1"/>
                <w:highlight w:val="green"/>
              </w:rPr>
              <w:t>[</w:t>
            </w:r>
            <w:r w:rsidR="006C66E0">
              <w:rPr>
                <w:rFonts w:ascii="Arial" w:hAnsi="Arial" w:cs="Arial"/>
                <w:color w:val="000000" w:themeColor="text1"/>
                <w:highlight w:val="green"/>
              </w:rPr>
              <w:t>add details for</w:t>
            </w:r>
            <w:r w:rsidR="00594846">
              <w:rPr>
                <w:rFonts w:ascii="Arial" w:hAnsi="Arial" w:cs="Arial"/>
                <w:color w:val="000000" w:themeColor="text1"/>
                <w:highlight w:val="green"/>
              </w:rPr>
              <w:t xml:space="preserve"> any measures in place like restricted technical access so </w:t>
            </w:r>
            <w:r w:rsidR="00205C76">
              <w:rPr>
                <w:rFonts w:ascii="Arial" w:hAnsi="Arial" w:cs="Arial"/>
                <w:color w:val="000000" w:themeColor="text1"/>
                <w:highlight w:val="green"/>
              </w:rPr>
              <w:t>that migration staff cannot see the raw data being transferred</w:t>
            </w:r>
            <w:r w:rsidRPr="5E71DDA0">
              <w:rPr>
                <w:rFonts w:ascii="Arial" w:hAnsi="Arial" w:cs="Arial"/>
                <w:color w:val="000000" w:themeColor="text1"/>
                <w:highlight w:val="green"/>
              </w:rPr>
              <w:t>]</w:t>
            </w:r>
          </w:p>
        </w:tc>
      </w:tr>
      <w:bookmarkEnd w:id="32"/>
    </w:tbl>
    <w:p w:rsidR="003236B5" w:rsidP="00F201AB" w:rsidRDefault="003236B5" w14:paraId="2BA1D3F3" w14:textId="77777777">
      <w:pPr>
        <w:pBdr>
          <w:top w:val="nil"/>
          <w:left w:val="nil"/>
          <w:bottom w:val="nil"/>
          <w:right w:val="nil"/>
          <w:between w:val="nil"/>
        </w:pBdr>
        <w:rPr>
          <w:rFonts w:ascii="Arial" w:hAnsi="Arial" w:cs="Arial"/>
          <w:color w:val="000000"/>
        </w:rPr>
      </w:pPr>
    </w:p>
    <w:p w:rsidRPr="005560B6" w:rsidR="002E7147" w:rsidP="008570CD" w:rsidRDefault="00750612" w14:paraId="7547DB10" w14:textId="01796587">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How will you ensure the information will not be used for any other purposes beyond those set out in </w:t>
      </w:r>
      <w:hyperlink w:history="1" w:anchor="Page07_Section02_Question02">
        <w:r w:rsidRPr="00025CED">
          <w:rPr>
            <w:rStyle w:val="Hyperlink"/>
            <w:rFonts w:ascii="Arial" w:hAnsi="Arial" w:cs="Arial"/>
            <w:b/>
          </w:rPr>
          <w:t>question 2</w:t>
        </w:r>
      </w:hyperlink>
      <w:r w:rsidRPr="007321AF">
        <w:rPr>
          <w:rFonts w:ascii="Arial" w:hAnsi="Arial" w:cs="Arial"/>
          <w:b/>
          <w:color w:val="000000"/>
        </w:rPr>
        <w:t>?</w:t>
      </w:r>
      <w:bookmarkStart w:name="_Toc190185372" w:id="33"/>
    </w:p>
    <w:p w:rsidRPr="007321AF" w:rsidR="005560B6" w:rsidP="005560B6" w:rsidRDefault="005560B6" w14:paraId="20C595F2" w14:textId="77777777">
      <w:pPr>
        <w:pBdr>
          <w:top w:val="nil"/>
          <w:left w:val="nil"/>
          <w:bottom w:val="nil"/>
          <w:right w:val="nil"/>
          <w:between w:val="nil"/>
        </w:pBdr>
        <w:rPr>
          <w:rFonts w:ascii="Arial" w:hAnsi="Arial" w:cs="Arial"/>
          <w:color w:val="000000"/>
        </w:rPr>
      </w:pPr>
    </w:p>
    <w:p w:rsidRPr="007321AF" w:rsidR="005560B6" w:rsidP="005560B6" w:rsidRDefault="005560B6" w14:paraId="571635C3" w14:textId="41C8A887">
      <w:pPr>
        <w:pBdr>
          <w:top w:val="nil"/>
          <w:left w:val="nil"/>
          <w:bottom w:val="nil"/>
          <w:right w:val="nil"/>
          <w:between w:val="nil"/>
        </w:pBdr>
        <w:ind w:left="720"/>
        <w:rPr>
          <w:rFonts w:ascii="Arial" w:hAnsi="Arial" w:cs="Arial"/>
          <w:color w:val="000000"/>
        </w:rPr>
      </w:pPr>
      <w:bookmarkStart w:name="_Hlk198049399" w:id="34"/>
      <w:r w:rsidRPr="001B7952">
        <w:rPr>
          <w:rFonts w:ascii="Arial" w:hAnsi="Arial" w:cs="Arial"/>
          <w:color w:val="000000"/>
          <w:highlight w:val="green"/>
        </w:rPr>
        <w:t>[The measures below should</w:t>
      </w:r>
      <w:r w:rsidRPr="001B7952" w:rsidR="006B463D">
        <w:rPr>
          <w:rFonts w:ascii="Arial" w:hAnsi="Arial" w:cs="Arial"/>
          <w:color w:val="000000"/>
          <w:highlight w:val="green"/>
        </w:rPr>
        <w:t xml:space="preserve"> be</w:t>
      </w:r>
      <w:r w:rsidRPr="001B7952">
        <w:rPr>
          <w:rFonts w:ascii="Arial" w:hAnsi="Arial" w:cs="Arial"/>
          <w:color w:val="000000"/>
          <w:highlight w:val="green"/>
        </w:rPr>
        <w:t xml:space="preserve"> </w:t>
      </w:r>
      <w:r w:rsidRPr="001B7952" w:rsidR="001B7952">
        <w:rPr>
          <w:rFonts w:ascii="Arial" w:hAnsi="Arial" w:cs="Arial"/>
          <w:color w:val="000000"/>
          <w:highlight w:val="green"/>
        </w:rPr>
        <w:t>considered in relation to any</w:t>
      </w:r>
      <w:r w:rsidRPr="001B7952" w:rsidR="006B463D">
        <w:rPr>
          <w:rFonts w:ascii="Arial" w:hAnsi="Arial" w:cs="Arial"/>
          <w:color w:val="000000"/>
          <w:highlight w:val="green"/>
        </w:rPr>
        <w:t xml:space="preserve"> processors involved in the data migration, as well as third party suppliers whose </w:t>
      </w:r>
      <w:r w:rsidRPr="001B7952" w:rsidR="005734DD">
        <w:rPr>
          <w:rFonts w:ascii="Arial" w:hAnsi="Arial" w:cs="Arial"/>
          <w:color w:val="000000"/>
          <w:highlight w:val="green"/>
        </w:rPr>
        <w:t xml:space="preserve">tools and technology </w:t>
      </w:r>
      <w:r w:rsidRPr="001B7952" w:rsidR="001B7952">
        <w:rPr>
          <w:rFonts w:ascii="Arial" w:hAnsi="Arial" w:cs="Arial"/>
          <w:color w:val="000000"/>
          <w:highlight w:val="green"/>
        </w:rPr>
        <w:t>will facilitate the process.]</w:t>
      </w:r>
    </w:p>
    <w:p w:rsidRPr="007321AF" w:rsidR="005560B6" w:rsidP="005560B6" w:rsidRDefault="005560B6" w14:paraId="0A19534F" w14:textId="77777777">
      <w:pPr>
        <w:pBdr>
          <w:top w:val="nil"/>
          <w:left w:val="nil"/>
          <w:bottom w:val="nil"/>
          <w:right w:val="nil"/>
          <w:between w:val="nil"/>
        </w:pBdr>
        <w:ind w:left="720"/>
        <w:rPr>
          <w:rFonts w:ascii="Arial" w:hAnsi="Arial" w:cs="Arial"/>
          <w:color w:val="000000"/>
        </w:rPr>
      </w:pPr>
    </w:p>
    <w:p w:rsidRPr="007321AF" w:rsidR="005560B6" w:rsidP="005560B6" w:rsidRDefault="005560B6" w14:paraId="089DAC88" w14:textId="77777777">
      <w:pPr>
        <w:pBdr>
          <w:top w:val="nil"/>
          <w:left w:val="nil"/>
          <w:bottom w:val="nil"/>
          <w:right w:val="nil"/>
          <w:between w:val="nil"/>
        </w:pBdr>
        <w:ind w:left="720"/>
        <w:rPr>
          <w:rFonts w:ascii="Arial" w:hAnsi="Arial" w:cs="Arial"/>
          <w:color w:val="000000"/>
        </w:rPr>
      </w:pPr>
      <w:r w:rsidRPr="004F04DC">
        <w:rPr>
          <w:rFonts w:ascii="Arial" w:hAnsi="Arial" w:cs="Arial"/>
          <w:color w:val="000000"/>
          <w:highlight w:val="green"/>
        </w:rPr>
        <w:t xml:space="preserve">[Put an </w:t>
      </w:r>
      <w:sdt>
        <w:sdtPr>
          <w:rPr>
            <w:rFonts w:ascii="Arial" w:hAnsi="Arial" w:cs="Arial"/>
            <w:color w:val="000000"/>
            <w:highlight w:val="green"/>
          </w:rPr>
          <w:id w:val="-1852093147"/>
          <w14:checkbox>
            <w14:checked w14:val="1"/>
            <w14:checkedState w14:val="2612" w14:font="MS Gothic"/>
            <w14:uncheckedState w14:val="2610" w14:font="MS Gothic"/>
          </w14:checkbox>
        </w:sdtPr>
        <w:sdtContent>
          <w:r w:rsidRPr="004F04DC">
            <w:rPr>
              <w:rFonts w:hint="eastAsia" w:ascii="MS Gothic" w:hAnsi="MS Gothic" w:eastAsia="MS Gothic" w:cs="Arial"/>
              <w:color w:val="000000"/>
              <w:highlight w:val="green"/>
            </w:rPr>
            <w:t>☒</w:t>
          </w:r>
        </w:sdtContent>
      </w:sdt>
      <w:r w:rsidRPr="004F04DC">
        <w:rPr>
          <w:rFonts w:ascii="Arial" w:hAnsi="Arial" w:cs="Arial"/>
          <w:color w:val="000000"/>
          <w:highlight w:val="green"/>
        </w:rPr>
        <w:t xml:space="preserve"> next to all that apply and provide details.]</w:t>
      </w:r>
    </w:p>
    <w:p w:rsidR="005560B6" w:rsidP="005560B6" w:rsidRDefault="005560B6" w14:paraId="23F0A50A" w14:textId="77777777">
      <w:pPr>
        <w:pBdr>
          <w:top w:val="nil"/>
          <w:left w:val="nil"/>
          <w:bottom w:val="nil"/>
          <w:right w:val="nil"/>
          <w:between w:val="nil"/>
        </w:pBdr>
        <w:ind w:left="720"/>
        <w:rPr>
          <w:rFonts w:ascii="Arial" w:hAnsi="Arial" w:cs="Arial"/>
          <w:color w:val="000000"/>
        </w:rPr>
      </w:pPr>
    </w:p>
    <w:tbl>
      <w:tblPr>
        <w:tblStyle w:val="TableGrid"/>
        <w:tblW w:w="0" w:type="auto"/>
        <w:tblInd w:w="720" w:type="dxa"/>
        <w:tblLook w:val="04A0" w:firstRow="1" w:lastRow="0" w:firstColumn="1" w:lastColumn="0" w:noHBand="0" w:noVBand="1"/>
      </w:tblPr>
      <w:tblGrid>
        <w:gridCol w:w="456"/>
        <w:gridCol w:w="2505"/>
        <w:gridCol w:w="5335"/>
      </w:tblGrid>
      <w:tr w:rsidR="005560B6" w:rsidTr="00842463" w14:paraId="7486E68E" w14:textId="77777777">
        <w:tc>
          <w:tcPr>
            <w:tcW w:w="2961" w:type="dxa"/>
            <w:gridSpan w:val="2"/>
          </w:tcPr>
          <w:p w:rsidRPr="147B83BA" w:rsidR="005560B6" w:rsidP="00842463" w:rsidRDefault="005560B6" w14:paraId="61F83CFC" w14:textId="77777777">
            <w:pPr>
              <w:rPr>
                <w:rFonts w:ascii="Arial" w:hAnsi="Arial" w:cs="Arial"/>
                <w:color w:val="000000" w:themeColor="text1"/>
              </w:rPr>
            </w:pPr>
            <w:r>
              <w:rPr>
                <w:rFonts w:ascii="Arial" w:hAnsi="Arial" w:cs="Arial"/>
                <w:b/>
                <w:bCs/>
                <w:color w:val="000000"/>
              </w:rPr>
              <w:t>Security measure</w:t>
            </w:r>
          </w:p>
        </w:tc>
        <w:tc>
          <w:tcPr>
            <w:tcW w:w="5335" w:type="dxa"/>
          </w:tcPr>
          <w:p w:rsidRPr="147B83BA" w:rsidR="005560B6" w:rsidP="00842463" w:rsidRDefault="005560B6" w14:paraId="0B486CE9" w14:textId="77777777">
            <w:pPr>
              <w:rPr>
                <w:rFonts w:ascii="Arial" w:hAnsi="Arial" w:cs="Arial"/>
                <w:color w:val="000000" w:themeColor="text1"/>
                <w:highlight w:val="green"/>
              </w:rPr>
            </w:pPr>
            <w:r w:rsidRPr="00C7523C">
              <w:rPr>
                <w:rFonts w:ascii="Arial" w:hAnsi="Arial" w:cs="Arial"/>
                <w:b/>
                <w:bCs/>
                <w:color w:val="000000"/>
              </w:rPr>
              <w:t>Details (leave blank if not applicable)</w:t>
            </w:r>
          </w:p>
        </w:tc>
      </w:tr>
      <w:tr w:rsidR="005560B6" w:rsidTr="00842463" w14:paraId="0BDD6222" w14:textId="77777777">
        <w:tc>
          <w:tcPr>
            <w:tcW w:w="456" w:type="dxa"/>
          </w:tcPr>
          <w:p w:rsidR="005560B6" w:rsidP="00842463" w:rsidRDefault="00E77634" w14:paraId="7647D376" w14:textId="0B9ECE6E">
            <w:pPr>
              <w:rPr>
                <w:rFonts w:ascii="Arial" w:hAnsi="Arial" w:cs="Arial"/>
                <w:color w:val="000000"/>
              </w:rPr>
            </w:pPr>
            <w:sdt>
              <w:sdtPr>
                <w:rPr>
                  <w:rFonts w:ascii="Arial" w:hAnsi="Arial" w:cs="Arial"/>
                  <w:color w:val="000000"/>
                  <w:highlight w:val="yellow"/>
                </w:rPr>
                <w:id w:val="-952709912"/>
                <w14:checkbox>
                  <w14:checked w14:val="1"/>
                  <w14:checkedState w14:val="2612" w14:font="MS Gothic"/>
                  <w14:uncheckedState w14:val="2610" w14:font="MS Gothic"/>
                </w14:checkbox>
              </w:sdtPr>
              <w:sdtContent>
                <w:r w:rsidRPr="000D6A41" w:rsidR="0057347C">
                  <w:rPr>
                    <w:rFonts w:ascii="MS Gothic" w:hAnsi="MS Gothic" w:eastAsia="MS Gothic" w:cs="Arial"/>
                    <w:color w:val="000000"/>
                    <w:highlight w:val="yellow"/>
                  </w:rPr>
                  <w:t>☒</w:t>
                </w:r>
              </w:sdtContent>
            </w:sdt>
          </w:p>
        </w:tc>
        <w:tc>
          <w:tcPr>
            <w:tcW w:w="2505" w:type="dxa"/>
          </w:tcPr>
          <w:p w:rsidR="005560B6" w:rsidP="00842463" w:rsidRDefault="005560B6" w14:paraId="3C885C10" w14:textId="77777777">
            <w:pPr>
              <w:rPr>
                <w:rFonts w:ascii="Arial" w:hAnsi="Arial" w:cs="Arial"/>
                <w:color w:val="000000"/>
              </w:rPr>
            </w:pPr>
            <w:r w:rsidRPr="147B83BA">
              <w:rPr>
                <w:rFonts w:ascii="Arial" w:hAnsi="Arial" w:cs="Arial"/>
                <w:color w:val="000000" w:themeColor="text1"/>
              </w:rPr>
              <w:t>Contract</w:t>
            </w:r>
          </w:p>
        </w:tc>
        <w:tc>
          <w:tcPr>
            <w:tcW w:w="5335" w:type="dxa"/>
          </w:tcPr>
          <w:p w:rsidR="005560B6" w:rsidP="00842463" w:rsidRDefault="005560B6" w14:paraId="5640B7F0" w14:textId="2F738608">
            <w:pPr>
              <w:rPr>
                <w:rFonts w:ascii="Arial" w:hAnsi="Arial" w:cs="Arial"/>
                <w:color w:val="000000"/>
              </w:rPr>
            </w:pPr>
            <w:r w:rsidRPr="147B83BA">
              <w:rPr>
                <w:rFonts w:ascii="Arial" w:hAnsi="Arial" w:cs="Arial"/>
                <w:color w:val="000000" w:themeColor="text1"/>
                <w:highlight w:val="green"/>
              </w:rPr>
              <w:t>[</w:t>
            </w:r>
            <w:r w:rsidR="0057347C">
              <w:rPr>
                <w:rFonts w:ascii="Arial" w:hAnsi="Arial" w:cs="Arial"/>
                <w:color w:val="000000" w:themeColor="text1"/>
                <w:highlight w:val="green"/>
              </w:rPr>
              <w:t xml:space="preserve">if you are using a supplier to transfer your data, </w:t>
            </w:r>
            <w:r w:rsidR="009B3372">
              <w:rPr>
                <w:rFonts w:ascii="Arial" w:hAnsi="Arial" w:cs="Arial"/>
                <w:color w:val="000000" w:themeColor="text1"/>
                <w:highlight w:val="green"/>
              </w:rPr>
              <w:t>this must be covered by</w:t>
            </w:r>
            <w:r w:rsidR="0057347C">
              <w:rPr>
                <w:rFonts w:ascii="Arial" w:hAnsi="Arial" w:cs="Arial"/>
                <w:color w:val="000000" w:themeColor="text1"/>
                <w:highlight w:val="green"/>
              </w:rPr>
              <w:t xml:space="preserve"> </w:t>
            </w:r>
            <w:r w:rsidRPr="147B83BA">
              <w:rPr>
                <w:rFonts w:ascii="Arial" w:hAnsi="Arial" w:cs="Arial"/>
                <w:color w:val="000000" w:themeColor="text1"/>
                <w:highlight w:val="green"/>
              </w:rPr>
              <w:t>a legally binding contract]</w:t>
            </w:r>
          </w:p>
        </w:tc>
      </w:tr>
      <w:tr w:rsidR="005560B6" w:rsidTr="00842463" w14:paraId="294E5F58" w14:textId="77777777">
        <w:tc>
          <w:tcPr>
            <w:tcW w:w="456" w:type="dxa"/>
          </w:tcPr>
          <w:p w:rsidR="005560B6" w:rsidP="00842463" w:rsidRDefault="00E77634" w14:paraId="470A7410" w14:textId="6661FA45">
            <w:pPr>
              <w:rPr>
                <w:rFonts w:ascii="Arial" w:hAnsi="Arial" w:cs="Arial"/>
                <w:color w:val="000000"/>
              </w:rPr>
            </w:pPr>
            <w:sdt>
              <w:sdtPr>
                <w:rPr>
                  <w:rFonts w:ascii="Arial" w:hAnsi="Arial" w:cs="Arial"/>
                  <w:color w:val="000000"/>
                  <w:highlight w:val="yellow"/>
                </w:rPr>
                <w:id w:val="-989786319"/>
                <w14:checkbox>
                  <w14:checked w14:val="1"/>
                  <w14:checkedState w14:val="2612" w14:font="MS Gothic"/>
                  <w14:uncheckedState w14:val="2610" w14:font="MS Gothic"/>
                </w14:checkbox>
              </w:sdtPr>
              <w:sdtContent>
                <w:r w:rsidRPr="000D6A41" w:rsidR="0057347C">
                  <w:rPr>
                    <w:rFonts w:ascii="MS Gothic" w:hAnsi="MS Gothic" w:eastAsia="MS Gothic" w:cs="Arial"/>
                    <w:color w:val="000000"/>
                    <w:highlight w:val="yellow"/>
                  </w:rPr>
                  <w:t>☒</w:t>
                </w:r>
              </w:sdtContent>
            </w:sdt>
          </w:p>
        </w:tc>
        <w:tc>
          <w:tcPr>
            <w:tcW w:w="2505" w:type="dxa"/>
          </w:tcPr>
          <w:p w:rsidR="005560B6" w:rsidP="00842463" w:rsidRDefault="005560B6" w14:paraId="77136F1D" w14:textId="77777777">
            <w:pPr>
              <w:rPr>
                <w:rFonts w:ascii="Arial" w:hAnsi="Arial" w:cs="Arial"/>
                <w:color w:val="000000"/>
              </w:rPr>
            </w:pPr>
            <w:r w:rsidRPr="007321AF">
              <w:rPr>
                <w:rFonts w:ascii="Arial" w:hAnsi="Arial" w:cs="Arial"/>
                <w:color w:val="000000"/>
              </w:rPr>
              <w:t>Data processing agreement</w:t>
            </w:r>
          </w:p>
        </w:tc>
        <w:tc>
          <w:tcPr>
            <w:tcW w:w="5335" w:type="dxa"/>
          </w:tcPr>
          <w:p w:rsidR="005560B6" w:rsidP="00842463" w:rsidRDefault="005560B6" w14:paraId="3F9A9B8E" w14:textId="7CB45AF5">
            <w:pPr>
              <w:rPr>
                <w:rFonts w:ascii="Arial" w:hAnsi="Arial" w:cs="Arial"/>
                <w:color w:val="000000"/>
              </w:rPr>
            </w:pPr>
            <w:r w:rsidRPr="007321AF">
              <w:rPr>
                <w:rFonts w:ascii="Arial" w:hAnsi="Arial" w:cs="Arial"/>
                <w:color w:val="000000"/>
                <w:highlight w:val="green"/>
              </w:rPr>
              <w:t>[</w:t>
            </w:r>
            <w:r w:rsidR="00D70AE4">
              <w:rPr>
                <w:rFonts w:ascii="Arial" w:hAnsi="Arial" w:cs="Arial"/>
                <w:color w:val="000000"/>
                <w:highlight w:val="green"/>
              </w:rPr>
              <w:t>if you are using a supplier to transfer your data, you must have a legally binding instruction to cover the processing. Such an agreement</w:t>
            </w:r>
            <w:r w:rsidRPr="007321AF">
              <w:rPr>
                <w:rFonts w:ascii="Arial" w:hAnsi="Arial" w:cs="Arial"/>
                <w:color w:val="000000"/>
                <w:highlight w:val="green"/>
              </w:rPr>
              <w:t xml:space="preserve"> sets out the arrangements between a controller</w:t>
            </w:r>
            <w:r>
              <w:rPr>
                <w:rFonts w:ascii="Arial" w:hAnsi="Arial" w:cs="Arial"/>
                <w:color w:val="000000"/>
                <w:highlight w:val="green"/>
              </w:rPr>
              <w:t xml:space="preserve"> </w:t>
            </w:r>
            <w:r w:rsidRPr="007321AF">
              <w:rPr>
                <w:rFonts w:ascii="Arial" w:hAnsi="Arial" w:cs="Arial"/>
                <w:color w:val="000000"/>
                <w:highlight w:val="green"/>
              </w:rPr>
              <w:t>and processor and is legally binding</w:t>
            </w:r>
            <w:r w:rsidR="00FB4172">
              <w:rPr>
                <w:rFonts w:ascii="Arial" w:hAnsi="Arial" w:cs="Arial"/>
                <w:color w:val="000000"/>
                <w:highlight w:val="green"/>
              </w:rPr>
              <w:t xml:space="preserve">. This may be part of a contract or separate. You do not need </w:t>
            </w:r>
            <w:r w:rsidR="0013560C">
              <w:rPr>
                <w:rFonts w:ascii="Arial" w:hAnsi="Arial" w:cs="Arial"/>
                <w:color w:val="000000"/>
                <w:highlight w:val="green"/>
              </w:rPr>
              <w:t>a separate agreement if the arrangements have already been fully set out in a contract</w:t>
            </w:r>
            <w:r w:rsidRPr="007321AF">
              <w:rPr>
                <w:rFonts w:ascii="Arial" w:hAnsi="Arial" w:cs="Arial"/>
                <w:color w:val="000000"/>
                <w:highlight w:val="green"/>
              </w:rPr>
              <w:t>]</w:t>
            </w:r>
          </w:p>
        </w:tc>
      </w:tr>
      <w:tr w:rsidR="005560B6" w:rsidTr="00842463" w14:paraId="518C7F3F" w14:textId="77777777">
        <w:tc>
          <w:tcPr>
            <w:tcW w:w="456" w:type="dxa"/>
          </w:tcPr>
          <w:p w:rsidR="005560B6" w:rsidP="00842463" w:rsidRDefault="00E77634" w14:paraId="3EAC74C2" w14:textId="77777777">
            <w:pPr>
              <w:rPr>
                <w:rFonts w:ascii="Arial" w:hAnsi="Arial" w:cs="Arial"/>
                <w:color w:val="000000"/>
              </w:rPr>
            </w:pPr>
            <w:sdt>
              <w:sdtPr>
                <w:rPr>
                  <w:rFonts w:ascii="Arial" w:hAnsi="Arial" w:cs="Arial"/>
                  <w:color w:val="000000"/>
                </w:rPr>
                <w:id w:val="-955096792"/>
                <w14:checkbox>
                  <w14:checked w14:val="0"/>
                  <w14:checkedState w14:val="2612" w14:font="MS Gothic"/>
                  <w14:uncheckedState w14:val="2610" w14:font="MS Gothic"/>
                </w14:checkbox>
              </w:sdtPr>
              <w:sdtContent>
                <w:r w:rsidR="005560B6">
                  <w:rPr>
                    <w:rFonts w:hint="eastAsia" w:ascii="MS Gothic" w:hAnsi="MS Gothic" w:eastAsia="MS Gothic" w:cs="Arial"/>
                    <w:color w:val="000000"/>
                  </w:rPr>
                  <w:t>☐</w:t>
                </w:r>
              </w:sdtContent>
            </w:sdt>
          </w:p>
        </w:tc>
        <w:tc>
          <w:tcPr>
            <w:tcW w:w="2505" w:type="dxa"/>
          </w:tcPr>
          <w:p w:rsidR="005560B6" w:rsidP="00842463" w:rsidRDefault="005560B6" w14:paraId="7907FC62" w14:textId="77777777">
            <w:pPr>
              <w:rPr>
                <w:rFonts w:ascii="Arial" w:hAnsi="Arial" w:cs="Arial"/>
                <w:color w:val="000000"/>
              </w:rPr>
            </w:pPr>
            <w:r w:rsidRPr="007321AF">
              <w:rPr>
                <w:rFonts w:ascii="Arial" w:hAnsi="Arial" w:cs="Arial"/>
                <w:color w:val="000000"/>
              </w:rPr>
              <w:t>Data sharing agreement</w:t>
            </w:r>
          </w:p>
        </w:tc>
        <w:tc>
          <w:tcPr>
            <w:tcW w:w="5335" w:type="dxa"/>
          </w:tcPr>
          <w:p w:rsidRPr="00AF0602" w:rsidR="005560B6" w:rsidP="00842463" w:rsidRDefault="005560B6" w14:paraId="7D7A228D" w14:textId="7081497A">
            <w:pPr>
              <w:pBdr>
                <w:top w:val="nil"/>
                <w:left w:val="nil"/>
                <w:bottom w:val="nil"/>
                <w:right w:val="nil"/>
                <w:between w:val="nil"/>
              </w:pBdr>
              <w:rPr>
                <w:rFonts w:ascii="Arial" w:hAnsi="Arial" w:cs="Arial"/>
                <w:color w:val="000000"/>
              </w:rPr>
            </w:pPr>
            <w:r w:rsidRPr="007321AF">
              <w:rPr>
                <w:rFonts w:ascii="Arial" w:hAnsi="Arial" w:cs="Arial"/>
                <w:color w:val="000000"/>
                <w:highlight w:val="green"/>
              </w:rPr>
              <w:t xml:space="preserve">[this sets out the arrangements for sharing data </w:t>
            </w:r>
            <w:r w:rsidRPr="5E71DDA0">
              <w:rPr>
                <w:rFonts w:ascii="Arial" w:hAnsi="Arial" w:cs="Arial"/>
                <w:color w:val="000000" w:themeColor="text1"/>
                <w:highlight w:val="green"/>
              </w:rPr>
              <w:t xml:space="preserve">between the organisations involved – it may or may not be legally binding </w:t>
            </w:r>
            <w:r w:rsidRPr="6E2FCE1B">
              <w:rPr>
                <w:rFonts w:ascii="Arial" w:hAnsi="Arial" w:cs="Arial"/>
                <w:color w:val="000000" w:themeColor="text1"/>
                <w:highlight w:val="green"/>
              </w:rPr>
              <w:t>depending on the content</w:t>
            </w:r>
            <w:r w:rsidR="00AA5061">
              <w:rPr>
                <w:rFonts w:ascii="Arial" w:hAnsi="Arial" w:cs="Arial"/>
                <w:color w:val="000000" w:themeColor="text1"/>
                <w:highlight w:val="green"/>
              </w:rPr>
              <w:t xml:space="preserve">. This is unlikely to be needed for </w:t>
            </w:r>
            <w:r w:rsidR="008F5A02">
              <w:rPr>
                <w:rFonts w:ascii="Arial" w:hAnsi="Arial" w:cs="Arial"/>
                <w:color w:val="000000" w:themeColor="text1"/>
                <w:highlight w:val="green"/>
              </w:rPr>
              <w:t>the data migration as a contract, data processing agreement or data sharing and processing agreement (DPSA) are mo</w:t>
            </w:r>
            <w:r w:rsidR="00050A3A">
              <w:rPr>
                <w:rFonts w:ascii="Arial" w:hAnsi="Arial" w:cs="Arial"/>
                <w:color w:val="000000" w:themeColor="text1"/>
                <w:highlight w:val="green"/>
              </w:rPr>
              <w:t>re likely to be appropriate</w:t>
            </w:r>
            <w:r w:rsidRPr="6E2FCE1B">
              <w:rPr>
                <w:rFonts w:ascii="Arial" w:hAnsi="Arial" w:cs="Arial"/>
                <w:color w:val="000000" w:themeColor="text1"/>
                <w:highlight w:val="green"/>
              </w:rPr>
              <w:t>]</w:t>
            </w:r>
          </w:p>
        </w:tc>
      </w:tr>
      <w:tr w:rsidR="005560B6" w:rsidTr="00842463" w14:paraId="6E7175E8" w14:textId="77777777">
        <w:tc>
          <w:tcPr>
            <w:tcW w:w="456" w:type="dxa"/>
          </w:tcPr>
          <w:p w:rsidR="005560B6" w:rsidP="00842463" w:rsidRDefault="00E77634" w14:paraId="15FA6FD4" w14:textId="2662E01B">
            <w:pPr>
              <w:rPr>
                <w:rFonts w:ascii="Arial" w:hAnsi="Arial" w:cs="Arial"/>
                <w:color w:val="000000"/>
              </w:rPr>
            </w:pPr>
            <w:sdt>
              <w:sdtPr>
                <w:rPr>
                  <w:rFonts w:ascii="Arial" w:hAnsi="Arial" w:cs="Arial"/>
                  <w:color w:val="000000"/>
                  <w:highlight w:val="yellow"/>
                </w:rPr>
                <w:id w:val="1745765851"/>
                <w14:checkbox>
                  <w14:checked w14:val="1"/>
                  <w14:checkedState w14:val="2612" w14:font="MS Gothic"/>
                  <w14:uncheckedState w14:val="2610" w14:font="MS Gothic"/>
                </w14:checkbox>
              </w:sdtPr>
              <w:sdtContent>
                <w:r w:rsidRPr="000D6A41" w:rsidR="008B24DF">
                  <w:rPr>
                    <w:rFonts w:ascii="MS Gothic" w:hAnsi="MS Gothic" w:eastAsia="MS Gothic" w:cs="Arial"/>
                    <w:color w:val="000000"/>
                    <w:highlight w:val="yellow"/>
                  </w:rPr>
                  <w:t>☒</w:t>
                </w:r>
              </w:sdtContent>
            </w:sdt>
          </w:p>
        </w:tc>
        <w:tc>
          <w:tcPr>
            <w:tcW w:w="2505" w:type="dxa"/>
          </w:tcPr>
          <w:p w:rsidRPr="007321AF" w:rsidR="005560B6" w:rsidP="00842463" w:rsidRDefault="005560B6" w14:paraId="43A0C69F" w14:textId="77777777">
            <w:pPr>
              <w:rPr>
                <w:rFonts w:ascii="Arial" w:hAnsi="Arial" w:cs="Arial"/>
                <w:color w:val="000000"/>
              </w:rPr>
            </w:pPr>
            <w:hyperlink w:history="1" r:id="rId17">
              <w:r w:rsidRPr="00236E15">
                <w:rPr>
                  <w:rStyle w:val="Hyperlink"/>
                  <w:rFonts w:ascii="Arial" w:hAnsi="Arial" w:cs="Arial"/>
                </w:rPr>
                <w:t>Data sharing and processing agreement (DSPA)</w:t>
              </w:r>
            </w:hyperlink>
          </w:p>
        </w:tc>
        <w:tc>
          <w:tcPr>
            <w:tcW w:w="5335" w:type="dxa"/>
          </w:tcPr>
          <w:p w:rsidRPr="007321AF" w:rsidR="005560B6" w:rsidP="00842463" w:rsidRDefault="005560B6" w14:paraId="09F09ADB" w14:textId="02A12EED">
            <w:pPr>
              <w:pBdr>
                <w:top w:val="nil"/>
                <w:left w:val="nil"/>
                <w:bottom w:val="nil"/>
                <w:right w:val="nil"/>
                <w:between w:val="nil"/>
              </w:pBdr>
              <w:rPr>
                <w:rFonts w:ascii="Arial" w:hAnsi="Arial" w:cs="Arial"/>
                <w:color w:val="000000"/>
                <w:highlight w:val="green"/>
              </w:rPr>
            </w:pPr>
            <w:r w:rsidRPr="2073B879">
              <w:rPr>
                <w:rFonts w:ascii="Arial" w:hAnsi="Arial" w:cs="Arial"/>
                <w:color w:val="000000" w:themeColor="text1"/>
                <w:highlight w:val="green"/>
              </w:rPr>
              <w:t>[</w:t>
            </w:r>
            <w:r w:rsidR="00D92579">
              <w:rPr>
                <w:rFonts w:ascii="Arial" w:hAnsi="Arial" w:cs="Arial"/>
                <w:color w:val="000000" w:themeColor="text1"/>
                <w:highlight w:val="green"/>
              </w:rPr>
              <w:t xml:space="preserve">this is </w:t>
            </w:r>
            <w:r w:rsidR="00F62136">
              <w:rPr>
                <w:rFonts w:ascii="Arial" w:hAnsi="Arial" w:cs="Arial"/>
                <w:color w:val="000000" w:themeColor="text1"/>
                <w:highlight w:val="green"/>
              </w:rPr>
              <w:t>the</w:t>
            </w:r>
            <w:r w:rsidR="00D92579">
              <w:rPr>
                <w:rFonts w:ascii="Arial" w:hAnsi="Arial" w:cs="Arial"/>
                <w:color w:val="000000" w:themeColor="text1"/>
                <w:highlight w:val="green"/>
              </w:rPr>
              <w:t xml:space="preserve"> NHSE template </w:t>
            </w:r>
            <w:r w:rsidR="00F62136">
              <w:rPr>
                <w:rFonts w:ascii="Arial" w:hAnsi="Arial" w:cs="Arial"/>
                <w:color w:val="000000" w:themeColor="text1"/>
                <w:highlight w:val="green"/>
              </w:rPr>
              <w:t>document which may be adapted for use as a “data processing agreement” or “data sharing agreement”</w:t>
            </w:r>
            <w:r w:rsidR="00050A3A">
              <w:rPr>
                <w:rFonts w:ascii="Arial" w:hAnsi="Arial" w:cs="Arial"/>
                <w:color w:val="000000" w:themeColor="text1"/>
                <w:highlight w:val="green"/>
              </w:rPr>
              <w:t xml:space="preserve">. This </w:t>
            </w:r>
            <w:r w:rsidR="009E1F40">
              <w:rPr>
                <w:rFonts w:ascii="Arial" w:hAnsi="Arial" w:cs="Arial"/>
                <w:color w:val="000000" w:themeColor="text1"/>
                <w:highlight w:val="green"/>
              </w:rPr>
              <w:t>can be linked to a contract</w:t>
            </w:r>
            <w:r w:rsidR="00DB66A7">
              <w:rPr>
                <w:rFonts w:ascii="Arial" w:hAnsi="Arial" w:cs="Arial"/>
                <w:color w:val="000000" w:themeColor="text1"/>
                <w:highlight w:val="green"/>
              </w:rPr>
              <w:t xml:space="preserve"> but is not required if the instructions </w:t>
            </w:r>
            <w:r w:rsidR="00483EEB">
              <w:rPr>
                <w:rFonts w:ascii="Arial" w:hAnsi="Arial" w:cs="Arial"/>
                <w:color w:val="000000" w:themeColor="text1"/>
                <w:highlight w:val="green"/>
              </w:rPr>
              <w:t>to the supplier transferring the data are already covered in a contract or data processing agreement</w:t>
            </w:r>
            <w:r w:rsidRPr="2073B879">
              <w:rPr>
                <w:rFonts w:ascii="Arial" w:hAnsi="Arial" w:cs="Arial"/>
                <w:color w:val="000000" w:themeColor="text1"/>
                <w:highlight w:val="green"/>
              </w:rPr>
              <w:t>]</w:t>
            </w:r>
          </w:p>
        </w:tc>
      </w:tr>
      <w:tr w:rsidR="005560B6" w:rsidTr="00842463" w14:paraId="3A54E767" w14:textId="77777777">
        <w:tc>
          <w:tcPr>
            <w:tcW w:w="456" w:type="dxa"/>
          </w:tcPr>
          <w:p w:rsidR="005560B6" w:rsidP="00842463" w:rsidRDefault="00E77634" w14:paraId="11C547E2" w14:textId="77888A0C">
            <w:pPr>
              <w:rPr>
                <w:rFonts w:ascii="Arial" w:hAnsi="Arial" w:cs="Arial"/>
                <w:color w:val="000000"/>
              </w:rPr>
            </w:pPr>
            <w:sdt>
              <w:sdtPr>
                <w:rPr>
                  <w:rFonts w:ascii="Arial" w:hAnsi="Arial" w:cs="Arial"/>
                  <w:color w:val="000000"/>
                  <w:highlight w:val="yellow"/>
                </w:rPr>
                <w:id w:val="-1940515579"/>
                <w14:checkbox>
                  <w14:checked w14:val="1"/>
                  <w14:checkedState w14:val="2612" w14:font="MS Gothic"/>
                  <w14:uncheckedState w14:val="2610" w14:font="MS Gothic"/>
                </w14:checkbox>
              </w:sdtPr>
              <w:sdtContent>
                <w:r w:rsidRPr="000D6A41" w:rsidR="005452C2">
                  <w:rPr>
                    <w:rFonts w:ascii="MS Gothic" w:hAnsi="MS Gothic" w:eastAsia="MS Gothic" w:cs="Arial"/>
                    <w:color w:val="000000"/>
                    <w:highlight w:val="yellow"/>
                  </w:rPr>
                  <w:t>☒</w:t>
                </w:r>
              </w:sdtContent>
            </w:sdt>
          </w:p>
        </w:tc>
        <w:tc>
          <w:tcPr>
            <w:tcW w:w="2505" w:type="dxa"/>
          </w:tcPr>
          <w:p w:rsidRPr="2073B879" w:rsidR="005560B6" w:rsidP="00842463" w:rsidRDefault="005560B6" w14:paraId="586373A7" w14:textId="77777777">
            <w:pPr>
              <w:rPr>
                <w:rFonts w:ascii="Arial" w:hAnsi="Arial" w:cs="Arial"/>
                <w:color w:val="000000" w:themeColor="text1"/>
              </w:rPr>
            </w:pPr>
            <w:r w:rsidRPr="007321AF">
              <w:rPr>
                <w:rFonts w:ascii="Arial" w:hAnsi="Arial" w:cs="Arial"/>
                <w:color w:val="000000"/>
              </w:rPr>
              <w:t>Audit</w:t>
            </w:r>
          </w:p>
        </w:tc>
        <w:tc>
          <w:tcPr>
            <w:tcW w:w="5335" w:type="dxa"/>
          </w:tcPr>
          <w:p w:rsidRPr="00244CB5" w:rsidR="005560B6" w:rsidP="00842463" w:rsidRDefault="005560B6" w14:paraId="7A58C39A" w14:textId="7A7866E5">
            <w:pPr>
              <w:pBdr>
                <w:top w:val="nil"/>
                <w:left w:val="nil"/>
                <w:bottom w:val="nil"/>
                <w:right w:val="nil"/>
                <w:between w:val="nil"/>
              </w:pBdr>
              <w:rPr>
                <w:rFonts w:ascii="Arial" w:hAnsi="Arial" w:cs="Arial"/>
                <w:color w:val="000000"/>
              </w:rPr>
            </w:pPr>
            <w:r w:rsidRPr="007321AF">
              <w:rPr>
                <w:rFonts w:ascii="Arial" w:hAnsi="Arial" w:cs="Arial"/>
                <w:color w:val="000000"/>
                <w:highlight w:val="green"/>
              </w:rPr>
              <w:t>[</w:t>
            </w:r>
            <w:r w:rsidR="00F45373">
              <w:rPr>
                <w:rFonts w:ascii="Arial" w:hAnsi="Arial" w:cs="Arial"/>
                <w:color w:val="000000"/>
                <w:highlight w:val="green"/>
              </w:rPr>
              <w:t xml:space="preserve">if access to identifiable data is </w:t>
            </w:r>
            <w:r w:rsidR="00B65D52">
              <w:rPr>
                <w:rFonts w:ascii="Arial" w:hAnsi="Arial" w:cs="Arial"/>
                <w:color w:val="000000"/>
                <w:highlight w:val="green"/>
              </w:rPr>
              <w:t xml:space="preserve">permitted as part of the migration process, </w:t>
            </w:r>
            <w:r w:rsidRPr="007321AF">
              <w:rPr>
                <w:rFonts w:ascii="Arial" w:hAnsi="Arial" w:cs="Arial"/>
                <w:color w:val="000000"/>
                <w:highlight w:val="green"/>
              </w:rPr>
              <w:t>provide details</w:t>
            </w:r>
            <w:r w:rsidR="00B65D52">
              <w:rPr>
                <w:rFonts w:ascii="Arial" w:hAnsi="Arial" w:cs="Arial"/>
                <w:color w:val="000000"/>
                <w:highlight w:val="green"/>
              </w:rPr>
              <w:t xml:space="preserve"> of how any access is recorded</w:t>
            </w:r>
            <w:r w:rsidR="00F61F3F">
              <w:rPr>
                <w:rFonts w:ascii="Arial" w:hAnsi="Arial" w:cs="Arial"/>
                <w:color w:val="000000"/>
                <w:highlight w:val="green"/>
              </w:rPr>
              <w:t>, along with monitoring of the audit trail</w:t>
            </w:r>
            <w:r w:rsidR="006914D2">
              <w:rPr>
                <w:rFonts w:ascii="Arial" w:hAnsi="Arial" w:cs="Arial"/>
                <w:color w:val="000000"/>
                <w:highlight w:val="green"/>
              </w:rPr>
              <w:t xml:space="preserve">. For example, the audit trail may be reviewed at regular intervals, or there may be </w:t>
            </w:r>
            <w:r w:rsidR="00BF0572">
              <w:rPr>
                <w:rFonts w:ascii="Arial" w:hAnsi="Arial" w:cs="Arial"/>
                <w:color w:val="000000"/>
                <w:highlight w:val="green"/>
              </w:rPr>
              <w:t>certain activities that generate alerts for investigation</w:t>
            </w:r>
            <w:r w:rsidRPr="007321AF">
              <w:rPr>
                <w:rFonts w:ascii="Arial" w:hAnsi="Arial" w:cs="Arial"/>
                <w:color w:val="000000"/>
                <w:highlight w:val="green"/>
              </w:rPr>
              <w:t>]</w:t>
            </w:r>
          </w:p>
        </w:tc>
      </w:tr>
      <w:tr w:rsidR="005560B6" w:rsidTr="00842463" w14:paraId="29E6D28D" w14:textId="77777777">
        <w:tc>
          <w:tcPr>
            <w:tcW w:w="456" w:type="dxa"/>
          </w:tcPr>
          <w:p w:rsidR="005560B6" w:rsidP="00842463" w:rsidRDefault="00E77634" w14:paraId="663E2904" w14:textId="2276324C">
            <w:pPr>
              <w:rPr>
                <w:rFonts w:ascii="Arial" w:hAnsi="Arial" w:cs="Arial"/>
                <w:color w:val="000000"/>
              </w:rPr>
            </w:pPr>
            <w:sdt>
              <w:sdtPr>
                <w:rPr>
                  <w:rFonts w:ascii="Arial" w:hAnsi="Arial" w:cs="Arial"/>
                  <w:color w:val="000000"/>
                </w:rPr>
                <w:id w:val="-354263709"/>
                <w14:checkbox>
                  <w14:checked w14:val="0"/>
                  <w14:checkedState w14:val="2612" w14:font="MS Gothic"/>
                  <w14:uncheckedState w14:val="2610" w14:font="MS Gothic"/>
                </w14:checkbox>
              </w:sdtPr>
              <w:sdtContent>
                <w:r w:rsidR="00D80A0F">
                  <w:rPr>
                    <w:rFonts w:hint="eastAsia" w:ascii="MS Gothic" w:hAnsi="MS Gothic" w:eastAsia="MS Gothic" w:cs="Arial"/>
                    <w:color w:val="000000"/>
                  </w:rPr>
                  <w:t>☐</w:t>
                </w:r>
              </w:sdtContent>
            </w:sdt>
          </w:p>
        </w:tc>
        <w:tc>
          <w:tcPr>
            <w:tcW w:w="2505" w:type="dxa"/>
          </w:tcPr>
          <w:p w:rsidRPr="007321AF" w:rsidR="005560B6" w:rsidP="00842463" w:rsidRDefault="005560B6" w14:paraId="79B86D0B" w14:textId="3472D5F6">
            <w:pPr>
              <w:rPr>
                <w:rFonts w:ascii="Arial" w:hAnsi="Arial" w:cs="Arial"/>
                <w:color w:val="000000"/>
              </w:rPr>
            </w:pPr>
            <w:r w:rsidRPr="007321AF">
              <w:rPr>
                <w:rFonts w:ascii="Arial" w:hAnsi="Arial" w:cs="Arial"/>
                <w:color w:val="000000"/>
              </w:rPr>
              <w:t>Staff training</w:t>
            </w:r>
          </w:p>
        </w:tc>
        <w:tc>
          <w:tcPr>
            <w:tcW w:w="5335" w:type="dxa"/>
          </w:tcPr>
          <w:p w:rsidRPr="007321AF" w:rsidR="005560B6" w:rsidP="00842463" w:rsidRDefault="005560B6" w14:paraId="333C4319" w14:textId="77777777">
            <w:pPr>
              <w:pBdr>
                <w:top w:val="nil"/>
                <w:left w:val="nil"/>
                <w:bottom w:val="nil"/>
                <w:right w:val="nil"/>
                <w:between w:val="nil"/>
              </w:pBdr>
              <w:rPr>
                <w:rFonts w:ascii="Arial" w:hAnsi="Arial" w:cs="Arial"/>
                <w:color w:val="000000"/>
                <w:highlight w:val="green"/>
              </w:rPr>
            </w:pPr>
          </w:p>
        </w:tc>
      </w:tr>
      <w:tr w:rsidR="005560B6" w:rsidTr="00842463" w14:paraId="2D9C59BA" w14:textId="77777777">
        <w:tc>
          <w:tcPr>
            <w:tcW w:w="456" w:type="dxa"/>
          </w:tcPr>
          <w:p w:rsidR="005560B6" w:rsidP="00842463" w:rsidRDefault="00E77634" w14:paraId="1728351B" w14:textId="77777777">
            <w:pPr>
              <w:rPr>
                <w:rFonts w:ascii="Arial" w:hAnsi="Arial" w:cs="Arial"/>
                <w:color w:val="000000"/>
              </w:rPr>
            </w:pPr>
            <w:sdt>
              <w:sdtPr>
                <w:rPr>
                  <w:rFonts w:ascii="Arial" w:hAnsi="Arial" w:cs="Arial"/>
                  <w:color w:val="000000"/>
                </w:rPr>
                <w:id w:val="-41224409"/>
                <w14:checkbox>
                  <w14:checked w14:val="0"/>
                  <w14:checkedState w14:val="2612" w14:font="MS Gothic"/>
                  <w14:uncheckedState w14:val="2610" w14:font="MS Gothic"/>
                </w14:checkbox>
              </w:sdtPr>
              <w:sdtContent>
                <w:r w:rsidR="005560B6">
                  <w:rPr>
                    <w:rFonts w:hint="eastAsia" w:ascii="MS Gothic" w:hAnsi="MS Gothic" w:eastAsia="MS Gothic" w:cs="Arial"/>
                    <w:color w:val="000000"/>
                  </w:rPr>
                  <w:t>☐</w:t>
                </w:r>
              </w:sdtContent>
            </w:sdt>
          </w:p>
        </w:tc>
        <w:tc>
          <w:tcPr>
            <w:tcW w:w="2505" w:type="dxa"/>
          </w:tcPr>
          <w:p w:rsidRPr="007321AF" w:rsidR="005560B6" w:rsidP="00842463" w:rsidRDefault="005560B6" w14:paraId="7C8A0407" w14:textId="77777777">
            <w:pPr>
              <w:rPr>
                <w:rFonts w:ascii="Arial" w:hAnsi="Arial" w:cs="Arial"/>
                <w:color w:val="000000"/>
              </w:rPr>
            </w:pPr>
            <w:r w:rsidRPr="5E71DDA0">
              <w:rPr>
                <w:rFonts w:ascii="Arial" w:hAnsi="Arial" w:cs="Arial"/>
                <w:color w:val="000000" w:themeColor="text1"/>
              </w:rPr>
              <w:t xml:space="preserve">Other </w:t>
            </w:r>
          </w:p>
        </w:tc>
        <w:tc>
          <w:tcPr>
            <w:tcW w:w="5335" w:type="dxa"/>
          </w:tcPr>
          <w:p w:rsidRPr="007321AF" w:rsidR="005560B6" w:rsidP="00842463" w:rsidRDefault="005560B6" w14:paraId="55C97BB9" w14:textId="77777777">
            <w:pPr>
              <w:pBdr>
                <w:top w:val="nil"/>
                <w:left w:val="nil"/>
                <w:bottom w:val="nil"/>
                <w:right w:val="nil"/>
                <w:between w:val="nil"/>
              </w:pBdr>
              <w:rPr>
                <w:rFonts w:ascii="Arial" w:hAnsi="Arial" w:cs="Arial"/>
                <w:color w:val="000000"/>
                <w:highlight w:val="green"/>
              </w:rPr>
            </w:pPr>
            <w:r w:rsidRPr="0097362B">
              <w:rPr>
                <w:rFonts w:ascii="Arial" w:hAnsi="Arial" w:cs="Arial"/>
                <w:color w:val="000000" w:themeColor="text1"/>
                <w:highlight w:val="green"/>
              </w:rPr>
              <w:t>[please state]</w:t>
            </w:r>
          </w:p>
        </w:tc>
      </w:tr>
      <w:bookmarkEnd w:id="34"/>
    </w:tbl>
    <w:p w:rsidRPr="002E7147" w:rsidR="002E7147" w:rsidP="002E7147" w:rsidRDefault="002E7147" w14:paraId="284ED25C" w14:textId="77777777"/>
    <w:p w:rsidRPr="004F04DC" w:rsidR="00960D22" w:rsidP="008570CD" w:rsidRDefault="007140AB" w14:paraId="0000018D" w14:textId="2C813E82">
      <w:pPr>
        <w:pStyle w:val="Heading2"/>
      </w:pPr>
      <w:r w:rsidRPr="007321AF">
        <w:t xml:space="preserve">SECTION 7 </w:t>
      </w:r>
      <w:r w:rsidR="00BE3CE8">
        <w:t>–</w:t>
      </w:r>
      <w:r w:rsidRPr="007321AF">
        <w:t xml:space="preserve"> </w:t>
      </w:r>
      <w:r w:rsidR="00BE3CE8">
        <w:t>How long are you keeping the data and what will happen to it after that time?</w:t>
      </w:r>
      <w:bookmarkEnd w:id="33"/>
    </w:p>
    <w:p w:rsidRPr="007321AF" w:rsidR="00960D22" w:rsidRDefault="00960D22" w14:paraId="0000018E" w14:textId="77777777">
      <w:pPr>
        <w:pBdr>
          <w:top w:val="nil"/>
          <w:left w:val="nil"/>
          <w:bottom w:val="nil"/>
          <w:right w:val="nil"/>
          <w:between w:val="nil"/>
        </w:pBdr>
        <w:rPr>
          <w:rFonts w:ascii="Arial" w:hAnsi="Arial" w:cs="Arial"/>
          <w:color w:val="000000"/>
        </w:rPr>
      </w:pPr>
    </w:p>
    <w:p w:rsidRPr="007321AF" w:rsidR="00960D22" w:rsidP="00841EB7" w:rsidRDefault="007140AB" w14:paraId="0000018F" w14:textId="77777777">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How long are you planning to use the data for? </w:t>
      </w:r>
    </w:p>
    <w:p w:rsidRPr="007321AF" w:rsidR="00960D22" w:rsidRDefault="00960D22" w14:paraId="00000190" w14:textId="77777777">
      <w:pPr>
        <w:pBdr>
          <w:top w:val="nil"/>
          <w:left w:val="nil"/>
          <w:bottom w:val="nil"/>
          <w:right w:val="nil"/>
          <w:between w:val="nil"/>
        </w:pBdr>
        <w:rPr>
          <w:rFonts w:ascii="Arial" w:hAnsi="Arial" w:cs="Arial"/>
          <w:color w:val="000000"/>
        </w:rPr>
      </w:pPr>
    </w:p>
    <w:p w:rsidR="00960D22" w:rsidP="0014522E" w:rsidRDefault="006836E3" w14:paraId="00000192" w14:textId="016A1D0F">
      <w:pPr>
        <w:pBdr>
          <w:top w:val="nil"/>
          <w:left w:val="nil"/>
          <w:bottom w:val="nil"/>
          <w:right w:val="nil"/>
          <w:between w:val="nil"/>
        </w:pBdr>
        <w:ind w:left="360"/>
        <w:rPr>
          <w:rFonts w:ascii="Arial" w:hAnsi="Arial" w:cs="Arial"/>
          <w:color w:val="000000"/>
        </w:rPr>
      </w:pPr>
      <w:r>
        <w:rPr>
          <w:rFonts w:ascii="Arial" w:hAnsi="Arial" w:cs="Arial"/>
          <w:color w:val="000000" w:themeColor="text1"/>
        </w:rPr>
        <w:t>W</w:t>
      </w:r>
      <w:r w:rsidRPr="7040C84A" w:rsidR="007140AB">
        <w:rPr>
          <w:rFonts w:ascii="Arial" w:hAnsi="Arial" w:cs="Arial"/>
          <w:color w:val="000000" w:themeColor="text1"/>
        </w:rPr>
        <w:t xml:space="preserve">e intend to start </w:t>
      </w:r>
      <w:r>
        <w:rPr>
          <w:rFonts w:ascii="Arial" w:hAnsi="Arial" w:cs="Arial"/>
          <w:color w:val="000000" w:themeColor="text1"/>
        </w:rPr>
        <w:t>migrating</w:t>
      </w:r>
      <w:r w:rsidRPr="7040C84A" w:rsidR="007140AB">
        <w:rPr>
          <w:rFonts w:ascii="Arial" w:hAnsi="Arial" w:cs="Arial"/>
          <w:color w:val="000000" w:themeColor="text1"/>
        </w:rPr>
        <w:t xml:space="preserve"> the data </w:t>
      </w:r>
      <w:r w:rsidRPr="7040C84A" w:rsidR="00270AC0">
        <w:rPr>
          <w:rFonts w:ascii="Arial" w:hAnsi="Arial" w:cs="Arial"/>
          <w:color w:val="000000" w:themeColor="text1"/>
        </w:rPr>
        <w:t xml:space="preserve">on </w:t>
      </w:r>
      <w:r w:rsidRPr="7040C84A" w:rsidR="00270AC0">
        <w:rPr>
          <w:rFonts w:ascii="Arial" w:hAnsi="Arial" w:cs="Arial"/>
          <w:color w:val="000000" w:themeColor="text1"/>
          <w:highlight w:val="green"/>
        </w:rPr>
        <w:t>[insert date]</w:t>
      </w:r>
      <w:r w:rsidRPr="00960C52" w:rsidR="00720ABF">
        <w:rPr>
          <w:rFonts w:ascii="Arial" w:hAnsi="Arial" w:cs="Arial"/>
          <w:color w:val="000000" w:themeColor="text1"/>
        </w:rPr>
        <w:t xml:space="preserve"> </w:t>
      </w:r>
      <w:r w:rsidRPr="7040C84A" w:rsidR="007140AB">
        <w:rPr>
          <w:rFonts w:ascii="Arial" w:hAnsi="Arial" w:cs="Arial"/>
          <w:color w:val="000000" w:themeColor="text1"/>
        </w:rPr>
        <w:t xml:space="preserve">and </w:t>
      </w:r>
      <w:r>
        <w:rPr>
          <w:rFonts w:ascii="Arial" w:hAnsi="Arial" w:cs="Arial"/>
          <w:color w:val="000000" w:themeColor="text1"/>
        </w:rPr>
        <w:t>plan to finish</w:t>
      </w:r>
      <w:r w:rsidRPr="7040C84A" w:rsidR="007140AB">
        <w:rPr>
          <w:rFonts w:ascii="Arial" w:hAnsi="Arial" w:cs="Arial"/>
          <w:color w:val="000000" w:themeColor="text1"/>
        </w:rPr>
        <w:t xml:space="preserve"> on </w:t>
      </w:r>
      <w:r w:rsidRPr="7040C84A" w:rsidR="00270AC0">
        <w:rPr>
          <w:rFonts w:ascii="Arial" w:hAnsi="Arial" w:cs="Arial"/>
          <w:color w:val="000000" w:themeColor="text1"/>
          <w:highlight w:val="green"/>
        </w:rPr>
        <w:t>[insert date]</w:t>
      </w:r>
      <w:r w:rsidRPr="00960C52" w:rsidR="00FA379A">
        <w:rPr>
          <w:rFonts w:ascii="Arial" w:hAnsi="Arial" w:cs="Arial"/>
          <w:color w:val="000000" w:themeColor="text1"/>
        </w:rPr>
        <w:t>.</w:t>
      </w:r>
    </w:p>
    <w:p w:rsidRPr="007321AF" w:rsidR="00960D22" w:rsidRDefault="00960D22" w14:paraId="00000193" w14:textId="77777777">
      <w:pPr>
        <w:pBdr>
          <w:top w:val="nil"/>
          <w:left w:val="nil"/>
          <w:bottom w:val="nil"/>
          <w:right w:val="nil"/>
          <w:between w:val="nil"/>
        </w:pBdr>
        <w:rPr>
          <w:rFonts w:ascii="Arial" w:hAnsi="Arial" w:cs="Arial"/>
          <w:color w:val="000000"/>
        </w:rPr>
      </w:pPr>
    </w:p>
    <w:p w:rsidRPr="007321AF" w:rsidR="00960D22" w:rsidP="00841EB7" w:rsidRDefault="007140AB" w14:paraId="00000194" w14:textId="3A07E180">
      <w:pPr>
        <w:numPr>
          <w:ilvl w:val="0"/>
          <w:numId w:val="3"/>
        </w:numPr>
        <w:pBdr>
          <w:top w:val="nil"/>
          <w:left w:val="nil"/>
          <w:bottom w:val="nil"/>
          <w:right w:val="nil"/>
          <w:between w:val="nil"/>
        </w:pBdr>
        <w:rPr>
          <w:rFonts w:ascii="Arial" w:hAnsi="Arial" w:cs="Arial"/>
          <w:b/>
          <w:color w:val="000000"/>
        </w:rPr>
      </w:pPr>
      <w:r w:rsidRPr="5AB06A69">
        <w:rPr>
          <w:rFonts w:ascii="Arial" w:hAnsi="Arial" w:cs="Arial"/>
          <w:b/>
          <w:color w:val="000000" w:themeColor="text1"/>
        </w:rPr>
        <w:t xml:space="preserve">How long do you intend to keep the data?  </w:t>
      </w:r>
      <w:r>
        <w:tab/>
      </w:r>
    </w:p>
    <w:p w:rsidR="00960D22" w:rsidRDefault="00960D22" w14:paraId="00000195" w14:textId="77777777">
      <w:pPr>
        <w:pBdr>
          <w:top w:val="nil"/>
          <w:left w:val="nil"/>
          <w:bottom w:val="nil"/>
          <w:right w:val="nil"/>
          <w:between w:val="nil"/>
        </w:pBdr>
        <w:rPr>
          <w:rFonts w:ascii="Arial" w:hAnsi="Arial" w:cs="Arial"/>
          <w:color w:val="000000"/>
        </w:rPr>
      </w:pPr>
    </w:p>
    <w:tbl>
      <w:tblPr>
        <w:tblStyle w:val="TableGrid"/>
        <w:tblW w:w="0" w:type="auto"/>
        <w:tblInd w:w="360" w:type="dxa"/>
        <w:tblLook w:val="04A0" w:firstRow="1" w:lastRow="0" w:firstColumn="1" w:lastColumn="0" w:noHBand="0" w:noVBand="1"/>
      </w:tblPr>
      <w:tblGrid>
        <w:gridCol w:w="2045"/>
        <w:gridCol w:w="6611"/>
      </w:tblGrid>
      <w:tr w:rsidR="000C25AC" w:rsidTr="000C25AC" w14:paraId="0CED8570" w14:textId="77777777">
        <w:tc>
          <w:tcPr>
            <w:tcW w:w="2045" w:type="dxa"/>
          </w:tcPr>
          <w:p w:rsidR="000C25AC" w:rsidP="00991EE1" w:rsidRDefault="000C25AC" w14:paraId="31F5F296" w14:textId="49C84E49">
            <w:pPr>
              <w:rPr>
                <w:rFonts w:ascii="Arial" w:hAnsi="Arial" w:cs="Arial"/>
                <w:color w:val="000000" w:themeColor="text1"/>
                <w:highlight w:val="yellow"/>
              </w:rPr>
            </w:pPr>
            <w:r w:rsidRPr="00A33CAF">
              <w:rPr>
                <w:rFonts w:ascii="Arial" w:hAnsi="Arial" w:cs="Arial"/>
                <w:color w:val="000000" w:themeColor="text1"/>
              </w:rPr>
              <w:t xml:space="preserve">Data stored on </w:t>
            </w:r>
            <w:r w:rsidRPr="00B10224" w:rsidR="00B10224">
              <w:rPr>
                <w:rFonts w:ascii="Arial" w:hAnsi="Arial" w:cs="Arial"/>
                <w:color w:val="000000" w:themeColor="text1"/>
                <w:highlight w:val="green"/>
              </w:rPr>
              <w:t>[</w:t>
            </w:r>
            <w:r w:rsidR="00917D1E">
              <w:rPr>
                <w:rFonts w:ascii="Arial" w:hAnsi="Arial" w:cs="Arial"/>
                <w:color w:val="000000" w:themeColor="text1"/>
                <w:highlight w:val="green"/>
              </w:rPr>
              <w:t>origin storage</w:t>
            </w:r>
            <w:r w:rsidRPr="00B10224" w:rsidR="00B10224">
              <w:rPr>
                <w:rFonts w:ascii="Arial" w:hAnsi="Arial" w:cs="Arial"/>
                <w:color w:val="000000" w:themeColor="text1"/>
                <w:highlight w:val="green"/>
              </w:rPr>
              <w:t xml:space="preserve"> system / tenant]</w:t>
            </w:r>
          </w:p>
        </w:tc>
        <w:tc>
          <w:tcPr>
            <w:tcW w:w="6611" w:type="dxa"/>
          </w:tcPr>
          <w:p w:rsidRPr="00CE208A" w:rsidR="000C25AC" w:rsidP="00A33CAF" w:rsidRDefault="000C25AC" w14:paraId="60FEF48C" w14:textId="7D7950E0">
            <w:pPr>
              <w:pBdr>
                <w:top w:val="nil"/>
                <w:left w:val="nil"/>
                <w:bottom w:val="nil"/>
                <w:right w:val="nil"/>
                <w:between w:val="nil"/>
              </w:pBdr>
              <w:rPr>
                <w:rFonts w:ascii="Arial" w:hAnsi="Arial" w:cs="Arial"/>
                <w:color w:val="000000"/>
              </w:rPr>
            </w:pPr>
            <w:r w:rsidRPr="00CE208A">
              <w:rPr>
                <w:rFonts w:ascii="Arial" w:hAnsi="Arial" w:cs="Arial"/>
                <w:color w:val="000000" w:themeColor="text1"/>
              </w:rPr>
              <w:t xml:space="preserve">We will continue to store data </w:t>
            </w:r>
            <w:r w:rsidR="00B10224">
              <w:rPr>
                <w:rFonts w:ascii="Arial" w:hAnsi="Arial" w:cs="Arial"/>
                <w:color w:val="000000" w:themeColor="text1"/>
              </w:rPr>
              <w:t xml:space="preserve">on </w:t>
            </w:r>
            <w:r w:rsidRPr="00B10224" w:rsidR="00B10224">
              <w:rPr>
                <w:rFonts w:ascii="Arial" w:hAnsi="Arial" w:cs="Arial"/>
                <w:color w:val="000000" w:themeColor="text1"/>
                <w:highlight w:val="green"/>
              </w:rPr>
              <w:t>[</w:t>
            </w:r>
            <w:r w:rsidR="00917D1E">
              <w:rPr>
                <w:rFonts w:ascii="Arial" w:hAnsi="Arial" w:cs="Arial"/>
                <w:color w:val="000000" w:themeColor="text1"/>
                <w:highlight w:val="green"/>
              </w:rPr>
              <w:t>origin storage</w:t>
            </w:r>
            <w:r w:rsidRPr="00B10224" w:rsidR="00B10224">
              <w:rPr>
                <w:rFonts w:ascii="Arial" w:hAnsi="Arial" w:cs="Arial"/>
                <w:color w:val="000000" w:themeColor="text1"/>
                <w:highlight w:val="green"/>
              </w:rPr>
              <w:t xml:space="preserve"> system / tenant]</w:t>
            </w:r>
            <w:r w:rsidRPr="00CE208A">
              <w:rPr>
                <w:rFonts w:ascii="Arial" w:hAnsi="Arial" w:cs="Arial"/>
                <w:color w:val="000000" w:themeColor="text1"/>
              </w:rPr>
              <w:t xml:space="preserve"> until we are assured that the data has been successfully migrated. </w:t>
            </w:r>
          </w:p>
          <w:p w:rsidRPr="00960C52" w:rsidR="000C25AC" w:rsidP="000C25AC" w:rsidRDefault="000C25AC" w14:paraId="2FF88776" w14:textId="77777777">
            <w:pPr>
              <w:pBdr>
                <w:top w:val="nil"/>
                <w:left w:val="nil"/>
                <w:bottom w:val="nil"/>
                <w:right w:val="nil"/>
                <w:between w:val="nil"/>
              </w:pBdr>
              <w:ind w:left="360"/>
              <w:rPr>
                <w:rFonts w:ascii="Arial" w:hAnsi="Arial" w:cs="Arial"/>
                <w:color w:val="000000"/>
                <w:highlight w:val="yellow"/>
              </w:rPr>
            </w:pPr>
          </w:p>
          <w:p w:rsidRPr="00CE208A" w:rsidR="00CE208A" w:rsidP="00A33CAF" w:rsidRDefault="00AD61A8" w14:paraId="646544A5" w14:textId="5153EFA1">
            <w:pPr>
              <w:pBdr>
                <w:top w:val="nil"/>
                <w:left w:val="nil"/>
                <w:bottom w:val="nil"/>
                <w:right w:val="nil"/>
                <w:between w:val="nil"/>
              </w:pBdr>
              <w:rPr>
                <w:rFonts w:ascii="Arial" w:hAnsi="Arial" w:cs="Arial"/>
                <w:color w:val="000000" w:themeColor="text1"/>
              </w:rPr>
            </w:pPr>
            <w:r w:rsidRPr="00F90C0B">
              <w:rPr>
                <w:rFonts w:ascii="Arial" w:hAnsi="Arial" w:cs="Arial"/>
                <w:color w:val="000000" w:themeColor="text1"/>
                <w:highlight w:val="green"/>
              </w:rPr>
              <w:t xml:space="preserve">[Provide explanation of any features of </w:t>
            </w:r>
            <w:r w:rsidRPr="00F90C0B" w:rsidR="00F90C0B">
              <w:rPr>
                <w:rFonts w:ascii="Arial" w:hAnsi="Arial" w:cs="Arial"/>
                <w:color w:val="000000" w:themeColor="text1"/>
                <w:highlight w:val="green"/>
              </w:rPr>
              <w:t>data migration process which allow validation that data has been successfully migrated]</w:t>
            </w:r>
            <w:r w:rsidRPr="00CE208A" w:rsidR="000C25AC">
              <w:rPr>
                <w:rFonts w:ascii="Arial" w:hAnsi="Arial" w:cs="Arial"/>
                <w:color w:val="000000" w:themeColor="text1"/>
              </w:rPr>
              <w:t xml:space="preserve"> </w:t>
            </w:r>
          </w:p>
          <w:p w:rsidR="00CE208A" w:rsidP="000C25AC" w:rsidRDefault="00CE208A" w14:paraId="0285595F" w14:textId="77777777">
            <w:pPr>
              <w:pBdr>
                <w:top w:val="nil"/>
                <w:left w:val="nil"/>
                <w:bottom w:val="nil"/>
                <w:right w:val="nil"/>
                <w:between w:val="nil"/>
              </w:pBdr>
              <w:ind w:left="360"/>
              <w:rPr>
                <w:rFonts w:ascii="Arial" w:hAnsi="Arial" w:cs="Arial"/>
                <w:color w:val="000000" w:themeColor="text1"/>
                <w:highlight w:val="yellow"/>
              </w:rPr>
            </w:pPr>
          </w:p>
          <w:p w:rsidR="000C25AC" w:rsidP="00A33CAF" w:rsidRDefault="000C25AC" w14:paraId="6C718338" w14:textId="7BF1B3A2">
            <w:pPr>
              <w:pBdr>
                <w:top w:val="nil"/>
                <w:left w:val="nil"/>
                <w:bottom w:val="nil"/>
                <w:right w:val="nil"/>
                <w:between w:val="nil"/>
              </w:pBdr>
              <w:rPr>
                <w:rFonts w:ascii="Arial" w:hAnsi="Arial" w:cs="Arial"/>
                <w:color w:val="000000"/>
              </w:rPr>
            </w:pPr>
            <w:r w:rsidRPr="00A33CAF">
              <w:rPr>
                <w:rFonts w:ascii="Arial" w:hAnsi="Arial" w:cs="Arial"/>
                <w:color w:val="000000" w:themeColor="text1"/>
              </w:rPr>
              <w:t xml:space="preserve">We will also conduct our own checks </w:t>
            </w:r>
            <w:proofErr w:type="gramStart"/>
            <w:r w:rsidRPr="00A33CAF">
              <w:rPr>
                <w:rFonts w:ascii="Arial" w:hAnsi="Arial" w:cs="Arial"/>
                <w:color w:val="000000" w:themeColor="text1"/>
              </w:rPr>
              <w:t>locally, and</w:t>
            </w:r>
            <w:proofErr w:type="gramEnd"/>
            <w:r w:rsidRPr="00A33CAF">
              <w:rPr>
                <w:rFonts w:ascii="Arial" w:hAnsi="Arial" w:cs="Arial"/>
                <w:color w:val="000000" w:themeColor="text1"/>
              </w:rPr>
              <w:t xml:space="preserve"> advise end users to contact us with any issues uncovered after migrations.</w:t>
            </w:r>
          </w:p>
          <w:p w:rsidR="000C25AC" w:rsidP="000C25AC" w:rsidRDefault="000C25AC" w14:paraId="59C3F4E0" w14:textId="77777777">
            <w:pPr>
              <w:pBdr>
                <w:top w:val="nil"/>
                <w:left w:val="nil"/>
                <w:bottom w:val="nil"/>
                <w:right w:val="nil"/>
                <w:between w:val="nil"/>
              </w:pBdr>
              <w:ind w:left="360"/>
              <w:rPr>
                <w:rFonts w:ascii="Arial" w:hAnsi="Arial" w:cs="Arial"/>
                <w:color w:val="000000"/>
              </w:rPr>
            </w:pPr>
          </w:p>
          <w:p w:rsidR="000C25AC" w:rsidP="00A33CAF" w:rsidRDefault="000C25AC" w14:paraId="4D962731" w14:textId="26067D6B">
            <w:pPr>
              <w:pBdr>
                <w:top w:val="nil"/>
                <w:left w:val="nil"/>
                <w:bottom w:val="nil"/>
                <w:right w:val="nil"/>
                <w:between w:val="nil"/>
              </w:pBdr>
              <w:rPr>
                <w:rFonts w:ascii="Arial" w:hAnsi="Arial" w:cs="Arial"/>
                <w:color w:val="000000"/>
              </w:rPr>
            </w:pPr>
            <w:r w:rsidRPr="00A33CAF">
              <w:rPr>
                <w:rFonts w:ascii="Arial" w:hAnsi="Arial" w:cs="Arial"/>
                <w:color w:val="000000" w:themeColor="text1"/>
              </w:rPr>
              <w:t xml:space="preserve">We expect to have been through validation checks and resolved issues by </w:t>
            </w:r>
            <w:r w:rsidRPr="7040C84A">
              <w:rPr>
                <w:rFonts w:ascii="Arial" w:hAnsi="Arial" w:cs="Arial"/>
                <w:color w:val="000000" w:themeColor="text1"/>
                <w:highlight w:val="green"/>
              </w:rPr>
              <w:t>[insert date]</w:t>
            </w:r>
            <w:r w:rsidRPr="00A33CAF">
              <w:rPr>
                <w:rFonts w:ascii="Arial" w:hAnsi="Arial" w:cs="Arial"/>
                <w:color w:val="000000" w:themeColor="text1"/>
              </w:rPr>
              <w:t xml:space="preserve">, at which point we will cleanse the data on </w:t>
            </w:r>
            <w:r w:rsidRPr="00B10224" w:rsidR="00F90C0B">
              <w:rPr>
                <w:rFonts w:ascii="Arial" w:hAnsi="Arial" w:cs="Arial"/>
                <w:color w:val="000000" w:themeColor="text1"/>
                <w:highlight w:val="green"/>
              </w:rPr>
              <w:t>[</w:t>
            </w:r>
            <w:r w:rsidR="00917D1E">
              <w:rPr>
                <w:rFonts w:ascii="Arial" w:hAnsi="Arial" w:cs="Arial"/>
                <w:color w:val="000000" w:themeColor="text1"/>
                <w:highlight w:val="green"/>
              </w:rPr>
              <w:t>origin storage</w:t>
            </w:r>
            <w:r w:rsidRPr="00B10224" w:rsidR="00F90C0B">
              <w:rPr>
                <w:rFonts w:ascii="Arial" w:hAnsi="Arial" w:cs="Arial"/>
                <w:color w:val="000000" w:themeColor="text1"/>
                <w:highlight w:val="green"/>
              </w:rPr>
              <w:t xml:space="preserve"> system / tenant]</w:t>
            </w:r>
            <w:r w:rsidR="00F90C0B">
              <w:rPr>
                <w:rFonts w:ascii="Arial" w:hAnsi="Arial" w:cs="Arial"/>
                <w:color w:val="000000" w:themeColor="text1"/>
              </w:rPr>
              <w:t>.</w:t>
            </w:r>
          </w:p>
          <w:p w:rsidR="000C25AC" w:rsidP="00991EE1" w:rsidRDefault="000C25AC" w14:paraId="43682202" w14:textId="77777777">
            <w:pPr>
              <w:rPr>
                <w:rFonts w:ascii="Arial" w:hAnsi="Arial" w:cs="Arial"/>
                <w:color w:val="000000" w:themeColor="text1"/>
                <w:highlight w:val="yellow"/>
              </w:rPr>
            </w:pPr>
          </w:p>
        </w:tc>
      </w:tr>
      <w:tr w:rsidR="000C25AC" w:rsidTr="000C25AC" w14:paraId="3D25639D" w14:textId="77777777">
        <w:tc>
          <w:tcPr>
            <w:tcW w:w="2045" w:type="dxa"/>
          </w:tcPr>
          <w:p w:rsidR="000C25AC" w:rsidP="00991EE1" w:rsidRDefault="000C25AC" w14:paraId="0F24E3F2" w14:textId="55B5B026">
            <w:pPr>
              <w:rPr>
                <w:rFonts w:ascii="Arial" w:hAnsi="Arial" w:cs="Arial"/>
                <w:color w:val="000000" w:themeColor="text1"/>
                <w:highlight w:val="yellow"/>
              </w:rPr>
            </w:pPr>
            <w:r w:rsidRPr="0056775D">
              <w:rPr>
                <w:rFonts w:ascii="Arial" w:hAnsi="Arial" w:cs="Arial"/>
                <w:color w:val="000000" w:themeColor="text1"/>
                <w:highlight w:val="yellow"/>
              </w:rPr>
              <w:t>Data stored in</w:t>
            </w:r>
            <w:r w:rsidRPr="000C25AC">
              <w:rPr>
                <w:rFonts w:ascii="Arial" w:hAnsi="Arial" w:cs="Arial"/>
                <w:color w:val="000000" w:themeColor="text1"/>
              </w:rPr>
              <w:t xml:space="preserve"> </w:t>
            </w:r>
            <w:r w:rsidRPr="00E60317" w:rsidR="0056775D">
              <w:rPr>
                <w:rFonts w:ascii="Arial" w:hAnsi="Arial" w:cs="Arial"/>
                <w:highlight w:val="green"/>
              </w:rPr>
              <w:t>[temporary midpoint storage]</w:t>
            </w:r>
          </w:p>
        </w:tc>
        <w:tc>
          <w:tcPr>
            <w:tcW w:w="6611" w:type="dxa"/>
          </w:tcPr>
          <w:p w:rsidRPr="00A33CAF" w:rsidR="00A33CAF" w:rsidP="00A33CAF" w:rsidRDefault="00A33CAF" w14:paraId="37DA491A" w14:textId="10FC8873">
            <w:pPr>
              <w:pBdr>
                <w:top w:val="nil"/>
                <w:left w:val="nil"/>
                <w:bottom w:val="nil"/>
                <w:right w:val="nil"/>
                <w:between w:val="nil"/>
              </w:pBdr>
              <w:rPr>
                <w:rFonts w:ascii="Arial" w:hAnsi="Arial" w:cs="Arial"/>
                <w:color w:val="000000" w:themeColor="text1"/>
              </w:rPr>
            </w:pPr>
            <w:r w:rsidRPr="0056775D">
              <w:rPr>
                <w:rFonts w:ascii="Arial" w:hAnsi="Arial" w:cs="Arial"/>
                <w:color w:val="000000" w:themeColor="text1"/>
                <w:highlight w:val="yellow"/>
              </w:rPr>
              <w:t xml:space="preserve">Data stored in </w:t>
            </w:r>
            <w:r w:rsidRPr="0056775D" w:rsidR="0056775D">
              <w:rPr>
                <w:rFonts w:ascii="Arial" w:hAnsi="Arial" w:cs="Arial"/>
                <w:highlight w:val="green"/>
              </w:rPr>
              <w:t>[temporary midpoint storage]</w:t>
            </w:r>
            <w:r w:rsidRPr="0056775D" w:rsidR="0056775D">
              <w:rPr>
                <w:rFonts w:ascii="Arial" w:hAnsi="Arial" w:cs="Arial"/>
                <w:highlight w:val="yellow"/>
              </w:rPr>
              <w:t xml:space="preserve"> </w:t>
            </w:r>
            <w:r w:rsidRPr="0056775D">
              <w:rPr>
                <w:rFonts w:ascii="Arial" w:hAnsi="Arial" w:cs="Arial"/>
                <w:color w:val="000000" w:themeColor="text1"/>
                <w:highlight w:val="yellow"/>
              </w:rPr>
              <w:t xml:space="preserve">is stored for a period of </w:t>
            </w:r>
            <w:r w:rsidRPr="0056775D" w:rsidR="0056775D">
              <w:rPr>
                <w:rFonts w:ascii="Arial" w:hAnsi="Arial" w:cs="Arial"/>
                <w:color w:val="000000" w:themeColor="text1"/>
                <w:highlight w:val="green"/>
              </w:rPr>
              <w:t xml:space="preserve">[insert </w:t>
            </w:r>
            <w:proofErr w:type="gramStart"/>
            <w:r w:rsidRPr="0056775D" w:rsidR="0056775D">
              <w:rPr>
                <w:rFonts w:ascii="Arial" w:hAnsi="Arial" w:cs="Arial"/>
                <w:color w:val="000000" w:themeColor="text1"/>
                <w:highlight w:val="green"/>
              </w:rPr>
              <w:t>time period</w:t>
            </w:r>
            <w:proofErr w:type="gramEnd"/>
            <w:r w:rsidRPr="0056775D" w:rsidR="0056775D">
              <w:rPr>
                <w:rFonts w:ascii="Arial" w:hAnsi="Arial" w:cs="Arial"/>
                <w:color w:val="000000" w:themeColor="text1"/>
                <w:highlight w:val="green"/>
              </w:rPr>
              <w:t>]</w:t>
            </w:r>
            <w:r w:rsidRPr="0056775D">
              <w:rPr>
                <w:rFonts w:ascii="Arial" w:hAnsi="Arial" w:cs="Arial"/>
                <w:color w:val="000000" w:themeColor="text1"/>
                <w:highlight w:val="yellow"/>
              </w:rPr>
              <w:t xml:space="preserve"> </w:t>
            </w:r>
            <w:r w:rsidRPr="0056775D" w:rsidR="0056775D">
              <w:rPr>
                <w:rFonts w:ascii="Arial" w:hAnsi="Arial" w:cs="Arial"/>
                <w:color w:val="000000" w:themeColor="text1"/>
                <w:highlight w:val="yellow"/>
              </w:rPr>
              <w:t xml:space="preserve">in case </w:t>
            </w:r>
            <w:r w:rsidRPr="0056775D">
              <w:rPr>
                <w:rFonts w:ascii="Arial" w:hAnsi="Arial" w:cs="Arial"/>
                <w:color w:val="000000" w:themeColor="text1"/>
                <w:highlight w:val="yellow"/>
              </w:rPr>
              <w:t xml:space="preserve">it is needed to troubleshoot issues with the migration. After </w:t>
            </w:r>
            <w:r w:rsidRPr="0056775D" w:rsidR="0056775D">
              <w:rPr>
                <w:rFonts w:ascii="Arial" w:hAnsi="Arial" w:cs="Arial"/>
                <w:color w:val="000000" w:themeColor="text1"/>
                <w:highlight w:val="green"/>
              </w:rPr>
              <w:t xml:space="preserve">[insert </w:t>
            </w:r>
            <w:proofErr w:type="gramStart"/>
            <w:r w:rsidRPr="0056775D" w:rsidR="0056775D">
              <w:rPr>
                <w:rFonts w:ascii="Arial" w:hAnsi="Arial" w:cs="Arial"/>
                <w:color w:val="000000" w:themeColor="text1"/>
                <w:highlight w:val="green"/>
              </w:rPr>
              <w:t>time period</w:t>
            </w:r>
            <w:proofErr w:type="gramEnd"/>
            <w:r w:rsidRPr="0056775D" w:rsidR="0056775D">
              <w:rPr>
                <w:rFonts w:ascii="Arial" w:hAnsi="Arial" w:cs="Arial"/>
                <w:color w:val="000000" w:themeColor="text1"/>
                <w:highlight w:val="green"/>
              </w:rPr>
              <w:t>]</w:t>
            </w:r>
            <w:r w:rsidRPr="0056775D">
              <w:rPr>
                <w:rFonts w:ascii="Arial" w:hAnsi="Arial" w:cs="Arial"/>
                <w:color w:val="000000" w:themeColor="text1"/>
                <w:highlight w:val="yellow"/>
              </w:rPr>
              <w:t xml:space="preserve"> it is deleted.</w:t>
            </w:r>
          </w:p>
          <w:p w:rsidR="000C25AC" w:rsidP="00991EE1" w:rsidRDefault="000C25AC" w14:paraId="15496E9E" w14:textId="77777777">
            <w:pPr>
              <w:rPr>
                <w:rFonts w:ascii="Arial" w:hAnsi="Arial" w:cs="Arial"/>
                <w:color w:val="000000" w:themeColor="text1"/>
                <w:highlight w:val="yellow"/>
              </w:rPr>
            </w:pPr>
          </w:p>
        </w:tc>
      </w:tr>
    </w:tbl>
    <w:p w:rsidRPr="007321AF" w:rsidR="00960D22" w:rsidRDefault="00960D22" w14:paraId="00000197" w14:textId="77777777">
      <w:pPr>
        <w:pBdr>
          <w:top w:val="nil"/>
          <w:left w:val="nil"/>
          <w:bottom w:val="nil"/>
          <w:right w:val="nil"/>
          <w:between w:val="nil"/>
        </w:pBdr>
        <w:rPr>
          <w:rFonts w:ascii="Arial" w:hAnsi="Arial" w:cs="Arial"/>
          <w:color w:val="000000"/>
        </w:rPr>
      </w:pPr>
    </w:p>
    <w:p w:rsidRPr="007321AF" w:rsidR="00960D22" w:rsidP="00841EB7" w:rsidRDefault="007140AB" w14:paraId="00000198" w14:textId="34870207">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What will happen to the data at the end of this period? </w:t>
      </w:r>
    </w:p>
    <w:p w:rsidRPr="007321AF" w:rsidR="00960D22" w:rsidRDefault="00960D22" w14:paraId="00000199" w14:textId="77777777">
      <w:pPr>
        <w:pBdr>
          <w:top w:val="nil"/>
          <w:left w:val="nil"/>
          <w:bottom w:val="nil"/>
          <w:right w:val="nil"/>
          <w:between w:val="nil"/>
        </w:pBdr>
        <w:rPr>
          <w:rFonts w:ascii="Arial" w:hAnsi="Arial" w:cs="Arial"/>
          <w:color w:val="000000"/>
        </w:rPr>
      </w:pPr>
    </w:p>
    <w:p w:rsidR="00960D22" w:rsidRDefault="004F04DC" w14:paraId="0000019A" w14:textId="41B43E65">
      <w:pPr>
        <w:pBdr>
          <w:top w:val="nil"/>
          <w:left w:val="nil"/>
          <w:bottom w:val="nil"/>
          <w:right w:val="nil"/>
          <w:between w:val="nil"/>
        </w:pBdr>
        <w:ind w:left="360"/>
        <w:rPr>
          <w:rFonts w:ascii="Arial" w:hAnsi="Arial" w:cs="Arial"/>
          <w:color w:val="000000"/>
        </w:rPr>
      </w:pPr>
      <w:r w:rsidRPr="7040C84A">
        <w:rPr>
          <w:rFonts w:ascii="Arial" w:hAnsi="Arial" w:cs="Arial"/>
          <w:color w:val="000000" w:themeColor="text1"/>
          <w:highlight w:val="green"/>
        </w:rPr>
        <w:t>[</w:t>
      </w:r>
      <w:r w:rsidRPr="7040C84A" w:rsidR="00216665">
        <w:rPr>
          <w:rFonts w:ascii="Arial" w:hAnsi="Arial" w:cs="Arial"/>
          <w:color w:val="000000" w:themeColor="text1"/>
          <w:highlight w:val="green"/>
        </w:rPr>
        <w:t>For local organisations to complete in line with their records management policies.</w:t>
      </w:r>
      <w:r w:rsidRPr="7040C84A" w:rsidR="002030A1">
        <w:rPr>
          <w:rFonts w:ascii="Arial" w:hAnsi="Arial" w:cs="Arial"/>
          <w:color w:val="000000" w:themeColor="text1"/>
          <w:highlight w:val="green"/>
        </w:rPr>
        <w:t xml:space="preserve"> Put an </w:t>
      </w:r>
      <w:sdt>
        <w:sdtPr>
          <w:rPr>
            <w:rFonts w:ascii="Arial" w:hAnsi="Arial" w:cs="Arial"/>
            <w:color w:val="000000" w:themeColor="text1"/>
            <w:highlight w:val="green"/>
          </w:rPr>
          <w:id w:val="-1109653517"/>
          <w14:checkbox>
            <w14:checked w14:val="1"/>
            <w14:checkedState w14:val="2612" w14:font="MS Gothic"/>
            <w14:uncheckedState w14:val="2610" w14:font="MS Gothic"/>
          </w14:checkbox>
        </w:sdtPr>
        <w:sdtContent>
          <w:r w:rsidRPr="7040C84A" w:rsidR="002030A1">
            <w:rPr>
              <w:rFonts w:hint="eastAsia" w:ascii="MS Gothic" w:hAnsi="MS Gothic" w:eastAsia="MS Gothic" w:cs="Arial"/>
              <w:color w:val="000000" w:themeColor="text1"/>
              <w:highlight w:val="green"/>
            </w:rPr>
            <w:t>☒</w:t>
          </w:r>
        </w:sdtContent>
      </w:sdt>
      <w:r w:rsidRPr="7040C84A" w:rsidR="002030A1">
        <w:rPr>
          <w:rFonts w:ascii="Arial" w:hAnsi="Arial" w:cs="Arial"/>
          <w:color w:val="000000" w:themeColor="text1"/>
          <w:highlight w:val="green"/>
        </w:rPr>
        <w:t xml:space="preserve"> next to all that apply.</w:t>
      </w:r>
      <w:r w:rsidRPr="7040C84A">
        <w:rPr>
          <w:rFonts w:ascii="Arial" w:hAnsi="Arial" w:cs="Arial"/>
          <w:color w:val="000000" w:themeColor="text1"/>
          <w:highlight w:val="green"/>
        </w:rPr>
        <w:t>]</w:t>
      </w:r>
    </w:p>
    <w:p w:rsidR="00F245DB" w:rsidRDefault="00F245DB" w14:paraId="17EBBFC6" w14:textId="77777777">
      <w:pPr>
        <w:pBdr>
          <w:top w:val="nil"/>
          <w:left w:val="nil"/>
          <w:bottom w:val="nil"/>
          <w:right w:val="nil"/>
          <w:between w:val="nil"/>
        </w:pBdr>
        <w:ind w:left="360"/>
        <w:rPr>
          <w:rFonts w:ascii="Arial" w:hAnsi="Arial" w:cs="Arial"/>
          <w:color w:val="000000"/>
        </w:rPr>
      </w:pPr>
    </w:p>
    <w:tbl>
      <w:tblPr>
        <w:tblStyle w:val="TableGrid"/>
        <w:tblW w:w="0" w:type="auto"/>
        <w:tblInd w:w="360" w:type="dxa"/>
        <w:tblLook w:val="04A0" w:firstRow="1" w:lastRow="0" w:firstColumn="1" w:lastColumn="0" w:noHBand="0" w:noVBand="1"/>
      </w:tblPr>
      <w:tblGrid>
        <w:gridCol w:w="486"/>
        <w:gridCol w:w="3685"/>
        <w:gridCol w:w="4485"/>
      </w:tblGrid>
      <w:tr w:rsidR="00555969" w14:paraId="45D31C58" w14:textId="77777777">
        <w:tc>
          <w:tcPr>
            <w:tcW w:w="4171" w:type="dxa"/>
            <w:gridSpan w:val="2"/>
          </w:tcPr>
          <w:p w:rsidRPr="003D7579" w:rsidR="00555969" w:rsidRDefault="003D7579" w14:paraId="01611902" w14:textId="7219B207">
            <w:pPr>
              <w:rPr>
                <w:rFonts w:ascii="Arial" w:hAnsi="Arial" w:cs="Arial"/>
                <w:b/>
                <w:bCs/>
                <w:color w:val="000000"/>
              </w:rPr>
            </w:pPr>
            <w:r w:rsidRPr="003D7579">
              <w:rPr>
                <w:rFonts w:ascii="Arial" w:hAnsi="Arial" w:cs="Arial"/>
                <w:b/>
                <w:bCs/>
                <w:color w:val="000000"/>
              </w:rPr>
              <w:t>Action</w:t>
            </w:r>
          </w:p>
        </w:tc>
        <w:tc>
          <w:tcPr>
            <w:tcW w:w="4485" w:type="dxa"/>
          </w:tcPr>
          <w:p w:rsidRPr="007321AF" w:rsidR="00555969" w:rsidP="00F245DB" w:rsidRDefault="003D7579" w14:paraId="05090360" w14:textId="411D1B34">
            <w:pPr>
              <w:pBdr>
                <w:top w:val="nil"/>
                <w:left w:val="nil"/>
                <w:bottom w:val="nil"/>
                <w:right w:val="nil"/>
                <w:between w:val="nil"/>
              </w:pBdr>
              <w:rPr>
                <w:rFonts w:ascii="Arial" w:hAnsi="Arial" w:cs="Arial"/>
                <w:color w:val="000000"/>
                <w:highlight w:val="green"/>
              </w:rPr>
            </w:pPr>
            <w:r w:rsidRPr="00C7523C">
              <w:rPr>
                <w:rFonts w:ascii="Arial" w:hAnsi="Arial" w:cs="Arial"/>
                <w:b/>
                <w:bCs/>
                <w:color w:val="000000"/>
              </w:rPr>
              <w:t>Details (leave blank if not applicable)</w:t>
            </w:r>
          </w:p>
        </w:tc>
      </w:tr>
      <w:tr w:rsidR="00F245DB" w:rsidTr="00F245DB" w14:paraId="028BDC2B" w14:textId="77777777">
        <w:tc>
          <w:tcPr>
            <w:tcW w:w="486" w:type="dxa"/>
          </w:tcPr>
          <w:p w:rsidR="00F245DB" w:rsidRDefault="00E77634" w14:paraId="3F6ED7E5" w14:textId="6477ABE8">
            <w:pPr>
              <w:rPr>
                <w:rFonts w:ascii="Arial" w:hAnsi="Arial" w:cs="Arial"/>
                <w:color w:val="000000"/>
              </w:rPr>
            </w:pPr>
            <w:sdt>
              <w:sdtPr>
                <w:rPr>
                  <w:rFonts w:ascii="Arial" w:hAnsi="Arial" w:cs="Arial"/>
                  <w:color w:val="000000" w:themeColor="text1"/>
                  <w:highlight w:val="yellow"/>
                </w:rPr>
                <w:id w:val="-1108426871"/>
                <w14:checkbox>
                  <w14:checked w14:val="1"/>
                  <w14:checkedState w14:val="2612" w14:font="MS Gothic"/>
                  <w14:uncheckedState w14:val="2610" w14:font="MS Gothic"/>
                </w14:checkbox>
              </w:sdtPr>
              <w:sdtContent>
                <w:r w:rsidR="005A3DDF">
                  <w:rPr>
                    <w:rFonts w:hint="eastAsia" w:ascii="MS Gothic" w:hAnsi="MS Gothic" w:eastAsia="MS Gothic" w:cs="Arial"/>
                    <w:color w:val="000000" w:themeColor="text1"/>
                    <w:highlight w:val="yellow"/>
                  </w:rPr>
                  <w:t>☒</w:t>
                </w:r>
              </w:sdtContent>
            </w:sdt>
          </w:p>
        </w:tc>
        <w:tc>
          <w:tcPr>
            <w:tcW w:w="3685" w:type="dxa"/>
          </w:tcPr>
          <w:p w:rsidR="00F245DB" w:rsidRDefault="00F245DB" w14:paraId="1A5D546B" w14:textId="4E5B7F47">
            <w:pPr>
              <w:rPr>
                <w:rFonts w:ascii="Arial" w:hAnsi="Arial" w:cs="Arial"/>
                <w:color w:val="000000"/>
              </w:rPr>
            </w:pPr>
            <w:r w:rsidRPr="5AB06A69">
              <w:rPr>
                <w:rFonts w:ascii="Arial" w:hAnsi="Arial" w:cs="Arial"/>
                <w:color w:val="000000" w:themeColor="text1"/>
              </w:rPr>
              <w:t>Secure destruction (for example by wiping hard drives with evidence of a certificate of destruction)</w:t>
            </w:r>
          </w:p>
        </w:tc>
        <w:tc>
          <w:tcPr>
            <w:tcW w:w="4485" w:type="dxa"/>
          </w:tcPr>
          <w:p w:rsidRPr="007321AF" w:rsidR="00F245DB" w:rsidP="00F245DB" w:rsidRDefault="00F245DB" w14:paraId="605CAD28" w14:textId="7EF7A776">
            <w:pPr>
              <w:pBdr>
                <w:top w:val="nil"/>
                <w:left w:val="nil"/>
                <w:bottom w:val="nil"/>
                <w:right w:val="nil"/>
                <w:between w:val="nil"/>
              </w:pBdr>
              <w:rPr>
                <w:rFonts w:ascii="Arial" w:hAnsi="Arial" w:cs="Arial"/>
                <w:color w:val="000000"/>
              </w:rPr>
            </w:pPr>
            <w:r w:rsidRPr="7040C84A">
              <w:rPr>
                <w:rFonts w:ascii="Arial" w:hAnsi="Arial" w:cs="Arial"/>
                <w:color w:val="000000" w:themeColor="text1"/>
                <w:highlight w:val="green"/>
              </w:rPr>
              <w:t>[provide details of who will do this</w:t>
            </w:r>
            <w:r w:rsidR="006C36E8">
              <w:rPr>
                <w:rFonts w:ascii="Arial" w:hAnsi="Arial" w:cs="Arial"/>
                <w:color w:val="000000" w:themeColor="text1"/>
                <w:highlight w:val="green"/>
              </w:rPr>
              <w:t xml:space="preserve"> and how</w:t>
            </w:r>
            <w:r w:rsidRPr="7040C84A">
              <w:rPr>
                <w:rFonts w:ascii="Arial" w:hAnsi="Arial" w:cs="Arial"/>
                <w:color w:val="000000" w:themeColor="text1"/>
                <w:highlight w:val="green"/>
              </w:rPr>
              <w:t>]</w:t>
            </w:r>
          </w:p>
          <w:p w:rsidR="00F245DB" w:rsidRDefault="00F245DB" w14:paraId="097C59C0" w14:textId="77777777">
            <w:pPr>
              <w:rPr>
                <w:rFonts w:ascii="Arial" w:hAnsi="Arial" w:cs="Arial"/>
                <w:color w:val="000000"/>
              </w:rPr>
            </w:pPr>
          </w:p>
        </w:tc>
      </w:tr>
      <w:tr w:rsidR="00F245DB" w:rsidTr="00F245DB" w14:paraId="3C439993" w14:textId="77777777">
        <w:tc>
          <w:tcPr>
            <w:tcW w:w="486" w:type="dxa"/>
          </w:tcPr>
          <w:p w:rsidR="00F245DB" w:rsidRDefault="00E77634" w14:paraId="226611BC" w14:textId="5CE48EAC">
            <w:pPr>
              <w:rPr>
                <w:rFonts w:ascii="Arial" w:hAnsi="Arial" w:cs="Arial"/>
                <w:color w:val="000000"/>
              </w:rPr>
            </w:pPr>
            <w:sdt>
              <w:sdtPr>
                <w:rPr>
                  <w:rFonts w:ascii="Arial" w:hAnsi="Arial" w:cs="Arial"/>
                  <w:color w:val="000000" w:themeColor="text1"/>
                  <w:highlight w:val="yellow"/>
                </w:rPr>
                <w:id w:val="2124872375"/>
                <w14:checkbox>
                  <w14:checked w14:val="0"/>
                  <w14:checkedState w14:val="2612" w14:font="MS Gothic"/>
                  <w14:uncheckedState w14:val="2610" w14:font="MS Gothic"/>
                </w14:checkbox>
              </w:sdtPr>
              <w:sdtContent>
                <w:r w:rsidRPr="7040C84A" w:rsidR="00F245DB">
                  <w:rPr>
                    <w:rFonts w:hint="eastAsia" w:ascii="MS Gothic" w:hAnsi="MS Gothic" w:eastAsia="MS Gothic" w:cs="Arial"/>
                    <w:color w:val="000000" w:themeColor="text1"/>
                  </w:rPr>
                  <w:t>☐</w:t>
                </w:r>
              </w:sdtContent>
            </w:sdt>
          </w:p>
        </w:tc>
        <w:tc>
          <w:tcPr>
            <w:tcW w:w="3685" w:type="dxa"/>
          </w:tcPr>
          <w:p w:rsidR="00F245DB" w:rsidRDefault="00F245DB" w14:paraId="40C316E3" w14:textId="0CDCD20B">
            <w:pPr>
              <w:rPr>
                <w:rFonts w:ascii="Arial" w:hAnsi="Arial" w:cs="Arial"/>
                <w:color w:val="000000"/>
              </w:rPr>
            </w:pPr>
            <w:r w:rsidRPr="7040C84A">
              <w:rPr>
                <w:rFonts w:ascii="Arial" w:hAnsi="Arial" w:cs="Arial"/>
                <w:color w:val="000000" w:themeColor="text1"/>
              </w:rPr>
              <w:t>Transfer to another organisation</w:t>
            </w:r>
          </w:p>
        </w:tc>
        <w:tc>
          <w:tcPr>
            <w:tcW w:w="4485" w:type="dxa"/>
          </w:tcPr>
          <w:p w:rsidR="00F245DB" w:rsidRDefault="00F245DB" w14:paraId="1751E825" w14:textId="4305CC3B">
            <w:pPr>
              <w:rPr>
                <w:rFonts w:ascii="Arial" w:hAnsi="Arial" w:cs="Arial"/>
                <w:color w:val="000000"/>
              </w:rPr>
            </w:pPr>
            <w:r w:rsidRPr="7040C84A">
              <w:rPr>
                <w:rFonts w:ascii="Arial" w:hAnsi="Arial" w:cs="Arial"/>
                <w:color w:val="000000" w:themeColor="text1"/>
                <w:highlight w:val="green"/>
              </w:rPr>
              <w:t>[provide details]</w:t>
            </w:r>
          </w:p>
        </w:tc>
      </w:tr>
      <w:tr w:rsidR="00F245DB" w:rsidTr="00F245DB" w14:paraId="11844433" w14:textId="77777777">
        <w:tc>
          <w:tcPr>
            <w:tcW w:w="486" w:type="dxa"/>
          </w:tcPr>
          <w:p w:rsidR="00F245DB" w:rsidRDefault="00E77634" w14:paraId="7131F948" w14:textId="01563173">
            <w:pPr>
              <w:rPr>
                <w:rFonts w:ascii="Arial" w:hAnsi="Arial" w:cs="Arial"/>
                <w:color w:val="000000"/>
              </w:rPr>
            </w:pPr>
            <w:sdt>
              <w:sdtPr>
                <w:rPr>
                  <w:rFonts w:ascii="Arial" w:hAnsi="Arial" w:cs="Arial"/>
                  <w:color w:val="000000" w:themeColor="text1"/>
                  <w:highlight w:val="yellow"/>
                </w:rPr>
                <w:id w:val="1235357342"/>
                <w14:checkbox>
                  <w14:checked w14:val="0"/>
                  <w14:checkedState w14:val="2612" w14:font="MS Gothic"/>
                  <w14:uncheckedState w14:val="2610" w14:font="MS Gothic"/>
                </w14:checkbox>
              </w:sdtPr>
              <w:sdtContent>
                <w:r w:rsidRPr="7040C84A" w:rsidR="00F245DB">
                  <w:rPr>
                    <w:rFonts w:hint="eastAsia" w:ascii="MS Gothic" w:hAnsi="MS Gothic" w:eastAsia="MS Gothic" w:cs="Arial"/>
                    <w:color w:val="000000" w:themeColor="text1"/>
                  </w:rPr>
                  <w:t>☐</w:t>
                </w:r>
              </w:sdtContent>
            </w:sdt>
          </w:p>
        </w:tc>
        <w:tc>
          <w:tcPr>
            <w:tcW w:w="3685" w:type="dxa"/>
          </w:tcPr>
          <w:p w:rsidRPr="007321AF" w:rsidR="00F245DB" w:rsidRDefault="00F245DB" w14:paraId="25353F36" w14:textId="6F11A765">
            <w:pPr>
              <w:rPr>
                <w:rFonts w:ascii="Arial" w:hAnsi="Arial" w:cs="Arial"/>
                <w:color w:val="000000"/>
              </w:rPr>
            </w:pPr>
            <w:r w:rsidRPr="7040C84A">
              <w:rPr>
                <w:rFonts w:ascii="Arial" w:hAnsi="Arial" w:cs="Arial"/>
                <w:color w:val="000000" w:themeColor="text1"/>
              </w:rPr>
              <w:t xml:space="preserve">Extension to retention period </w:t>
            </w:r>
          </w:p>
        </w:tc>
        <w:tc>
          <w:tcPr>
            <w:tcW w:w="4485" w:type="dxa"/>
          </w:tcPr>
          <w:p w:rsidRPr="007321AF" w:rsidR="00F245DB" w:rsidRDefault="007E1E15" w14:paraId="06C6BE6E" w14:textId="44B3F112">
            <w:pPr>
              <w:rPr>
                <w:rFonts w:ascii="Arial" w:hAnsi="Arial" w:cs="Arial"/>
                <w:color w:val="000000"/>
                <w:highlight w:val="green"/>
              </w:rPr>
            </w:pPr>
            <w:r w:rsidRPr="007E1E15">
              <w:rPr>
                <w:rFonts w:ascii="Arial" w:hAnsi="Arial" w:cs="Arial"/>
                <w:color w:val="000000"/>
                <w:highlight w:val="green"/>
              </w:rPr>
              <w:t>[with approved justification]</w:t>
            </w:r>
          </w:p>
        </w:tc>
      </w:tr>
      <w:tr w:rsidR="00F245DB" w:rsidTr="00F245DB" w14:paraId="12823D00" w14:textId="77777777">
        <w:tc>
          <w:tcPr>
            <w:tcW w:w="486" w:type="dxa"/>
          </w:tcPr>
          <w:p w:rsidR="00F245DB" w:rsidRDefault="00E77634" w14:paraId="300E0674" w14:textId="5936AAB3">
            <w:pPr>
              <w:rPr>
                <w:rFonts w:ascii="Arial" w:hAnsi="Arial" w:cs="Arial"/>
                <w:color w:val="000000"/>
              </w:rPr>
            </w:pPr>
            <w:sdt>
              <w:sdtPr>
                <w:rPr>
                  <w:rFonts w:ascii="Arial" w:hAnsi="Arial" w:cs="Arial"/>
                  <w:color w:val="000000" w:themeColor="text1"/>
                  <w:highlight w:val="yellow"/>
                </w:rPr>
                <w:id w:val="922066440"/>
                <w14:checkbox>
                  <w14:checked w14:val="0"/>
                  <w14:checkedState w14:val="2612" w14:font="MS Gothic"/>
                  <w14:uncheckedState w14:val="2610" w14:font="MS Gothic"/>
                </w14:checkbox>
              </w:sdtPr>
              <w:sdtContent>
                <w:r w:rsidRPr="7040C84A" w:rsidR="00F245DB">
                  <w:rPr>
                    <w:rFonts w:hint="eastAsia" w:ascii="MS Gothic" w:hAnsi="MS Gothic" w:eastAsia="MS Gothic" w:cs="Arial"/>
                    <w:color w:val="000000" w:themeColor="text1"/>
                  </w:rPr>
                  <w:t>☐</w:t>
                </w:r>
              </w:sdtContent>
            </w:sdt>
          </w:p>
        </w:tc>
        <w:tc>
          <w:tcPr>
            <w:tcW w:w="3685" w:type="dxa"/>
          </w:tcPr>
          <w:p w:rsidRPr="007321AF" w:rsidR="00F245DB" w:rsidRDefault="00F245DB" w14:paraId="251A6C01" w14:textId="250B7DF6">
            <w:pPr>
              <w:rPr>
                <w:rFonts w:ascii="Arial" w:hAnsi="Arial" w:cs="Arial"/>
                <w:color w:val="000000"/>
              </w:rPr>
            </w:pPr>
            <w:r w:rsidRPr="7040C84A">
              <w:rPr>
                <w:rFonts w:ascii="Arial" w:hAnsi="Arial" w:cs="Arial"/>
                <w:color w:val="000000" w:themeColor="text1"/>
              </w:rPr>
              <w:t>It will be anonymised and kept</w:t>
            </w:r>
          </w:p>
        </w:tc>
        <w:tc>
          <w:tcPr>
            <w:tcW w:w="4485" w:type="dxa"/>
          </w:tcPr>
          <w:p w:rsidRPr="00F245DB" w:rsidR="00F245DB" w:rsidP="00F245DB" w:rsidRDefault="00F245DB" w14:paraId="01AE305E" w14:textId="22DE71BD">
            <w:pPr>
              <w:pBdr>
                <w:top w:val="nil"/>
                <w:left w:val="nil"/>
                <w:bottom w:val="nil"/>
                <w:right w:val="nil"/>
                <w:between w:val="nil"/>
              </w:pBdr>
              <w:rPr>
                <w:rFonts w:ascii="Arial" w:hAnsi="Arial" w:cs="Arial"/>
                <w:color w:val="000000"/>
              </w:rPr>
            </w:pPr>
            <w:r w:rsidRPr="7040C84A">
              <w:rPr>
                <w:rFonts w:ascii="Arial" w:hAnsi="Arial" w:cs="Arial"/>
                <w:color w:val="000000" w:themeColor="text1"/>
                <w:highlight w:val="green"/>
              </w:rPr>
              <w:t>[provide details of how this will be done and by who]</w:t>
            </w:r>
          </w:p>
        </w:tc>
      </w:tr>
      <w:tr w:rsidR="00F245DB" w:rsidTr="00F245DB" w14:paraId="39CFD322" w14:textId="77777777">
        <w:tc>
          <w:tcPr>
            <w:tcW w:w="486" w:type="dxa"/>
          </w:tcPr>
          <w:p w:rsidR="00F245DB" w:rsidRDefault="00E77634" w14:paraId="3E3E7291" w14:textId="0989424F">
            <w:pPr>
              <w:rPr>
                <w:rFonts w:ascii="Arial" w:hAnsi="Arial" w:cs="Arial"/>
                <w:color w:val="000000"/>
              </w:rPr>
            </w:pPr>
            <w:sdt>
              <w:sdtPr>
                <w:rPr>
                  <w:rFonts w:ascii="MS Gothic" w:hAnsi="MS Gothic" w:eastAsia="MS Gothic" w:cs="Arial"/>
                  <w:color w:val="000000" w:themeColor="text1"/>
                  <w:highlight w:val="yellow"/>
                </w:rPr>
                <w:id w:val="-57632167"/>
                <w14:checkbox>
                  <w14:checked w14:val="1"/>
                  <w14:checkedState w14:val="2612" w14:font="MS Gothic"/>
                  <w14:uncheckedState w14:val="2610" w14:font="MS Gothic"/>
                </w14:checkbox>
              </w:sdtPr>
              <w:sdtContent>
                <w:r w:rsidRPr="00BB739D" w:rsidR="0042299C">
                  <w:rPr>
                    <w:rFonts w:ascii="MS Gothic" w:hAnsi="MS Gothic" w:eastAsia="MS Gothic" w:cs="Arial"/>
                    <w:color w:val="000000" w:themeColor="text1"/>
                    <w:highlight w:val="yellow"/>
                  </w:rPr>
                  <w:t>☒</w:t>
                </w:r>
              </w:sdtContent>
            </w:sdt>
          </w:p>
        </w:tc>
        <w:tc>
          <w:tcPr>
            <w:tcW w:w="3685" w:type="dxa"/>
          </w:tcPr>
          <w:p w:rsidRPr="007321AF" w:rsidR="00F245DB" w:rsidRDefault="00F245DB" w14:paraId="7CBDF48C" w14:textId="2F57B123">
            <w:pPr>
              <w:rPr>
                <w:rFonts w:ascii="Arial" w:hAnsi="Arial" w:cs="Arial"/>
                <w:color w:val="000000"/>
              </w:rPr>
            </w:pPr>
            <w:r w:rsidRPr="00C40FA7">
              <w:rPr>
                <w:rFonts w:ascii="Arial" w:hAnsi="Arial" w:cs="Arial"/>
                <w:color w:val="000000" w:themeColor="text1"/>
              </w:rPr>
              <w:t xml:space="preserve">The </w:t>
            </w:r>
            <w:r w:rsidRPr="00C40FA7" w:rsidR="000E525F">
              <w:rPr>
                <w:rFonts w:ascii="Arial" w:hAnsi="Arial" w:cs="Arial"/>
                <w:color w:val="000000" w:themeColor="text1"/>
              </w:rPr>
              <w:t xml:space="preserve">controller </w:t>
            </w:r>
            <w:r w:rsidRPr="0042299C" w:rsidR="00467703">
              <w:rPr>
                <w:rFonts w:ascii="Arial" w:hAnsi="Arial" w:cs="Arial"/>
                <w:color w:val="000000" w:themeColor="text1"/>
                <w:highlight w:val="green"/>
              </w:rPr>
              <w:t>[your organisation]</w:t>
            </w:r>
            <w:r w:rsidRPr="00C40FA7">
              <w:rPr>
                <w:rFonts w:ascii="Arial" w:hAnsi="Arial" w:cs="Arial"/>
                <w:color w:val="000000" w:themeColor="text1"/>
              </w:rPr>
              <w:t xml:space="preserve"> will manage</w:t>
            </w:r>
            <w:r w:rsidRPr="00C40FA7" w:rsidR="00E920EE">
              <w:rPr>
                <w:rFonts w:ascii="Arial" w:hAnsi="Arial" w:cs="Arial"/>
                <w:color w:val="000000" w:themeColor="text1"/>
              </w:rPr>
              <w:t xml:space="preserve"> destruction</w:t>
            </w:r>
            <w:r w:rsidRPr="00C40FA7" w:rsidR="0042299C">
              <w:rPr>
                <w:rFonts w:ascii="Arial" w:hAnsi="Arial" w:cs="Arial"/>
                <w:color w:val="000000" w:themeColor="text1"/>
              </w:rPr>
              <w:t xml:space="preserve"> of the data</w:t>
            </w:r>
            <w:r w:rsidRPr="00C40FA7" w:rsidR="00E920EE">
              <w:rPr>
                <w:rFonts w:ascii="Arial" w:hAnsi="Arial" w:cs="Arial"/>
                <w:color w:val="000000" w:themeColor="text1"/>
              </w:rPr>
              <w:t xml:space="preserve"> on </w:t>
            </w:r>
            <w:r w:rsidRPr="0042299C" w:rsidR="00E920EE">
              <w:rPr>
                <w:rFonts w:ascii="Arial" w:hAnsi="Arial" w:cs="Arial"/>
                <w:color w:val="000000" w:themeColor="text1"/>
                <w:highlight w:val="green"/>
              </w:rPr>
              <w:t>[</w:t>
            </w:r>
            <w:r w:rsidR="00917D1E">
              <w:rPr>
                <w:rFonts w:ascii="Arial" w:hAnsi="Arial" w:cs="Arial"/>
                <w:color w:val="000000" w:themeColor="text1"/>
                <w:highlight w:val="green"/>
              </w:rPr>
              <w:t>origin storage</w:t>
            </w:r>
            <w:r w:rsidRPr="0042299C" w:rsidR="00E920EE">
              <w:rPr>
                <w:rFonts w:ascii="Arial" w:hAnsi="Arial" w:cs="Arial"/>
                <w:color w:val="000000" w:themeColor="text1"/>
                <w:highlight w:val="green"/>
              </w:rPr>
              <w:t xml:space="preserve"> system / tenant]</w:t>
            </w:r>
            <w:r w:rsidRPr="00C40FA7">
              <w:rPr>
                <w:rFonts w:ascii="Arial" w:hAnsi="Arial" w:cs="Arial"/>
                <w:color w:val="000000" w:themeColor="text1"/>
              </w:rPr>
              <w:t xml:space="preserve"> as it is held by them</w:t>
            </w:r>
            <w:r w:rsidR="007540C4">
              <w:rPr>
                <w:rFonts w:ascii="Arial" w:hAnsi="Arial" w:cs="Arial"/>
                <w:color w:val="000000" w:themeColor="text1"/>
              </w:rPr>
              <w:t xml:space="preserve"> </w:t>
            </w:r>
          </w:p>
        </w:tc>
        <w:tc>
          <w:tcPr>
            <w:tcW w:w="4485" w:type="dxa"/>
          </w:tcPr>
          <w:p w:rsidRPr="00D47BFB" w:rsidR="00F245DB" w:rsidP="00F245DB" w:rsidRDefault="007540C4" w14:paraId="6AAAE934" w14:textId="7B0ECC00">
            <w:pPr>
              <w:pBdr>
                <w:top w:val="nil"/>
                <w:left w:val="nil"/>
                <w:bottom w:val="nil"/>
                <w:right w:val="nil"/>
                <w:between w:val="nil"/>
              </w:pBdr>
              <w:rPr>
                <w:rFonts w:ascii="Arial" w:hAnsi="Arial" w:cs="Arial"/>
                <w:color w:val="000000"/>
                <w:highlight w:val="yellow"/>
              </w:rPr>
            </w:pPr>
            <w:r w:rsidRPr="005B3698">
              <w:rPr>
                <w:rFonts w:ascii="Arial" w:hAnsi="Arial" w:cs="Arial"/>
                <w:color w:val="000000"/>
                <w:highlight w:val="yellow"/>
              </w:rPr>
              <w:t xml:space="preserve">We will </w:t>
            </w:r>
            <w:r w:rsidRPr="005B3698" w:rsidR="0092237D">
              <w:rPr>
                <w:rFonts w:ascii="Arial" w:hAnsi="Arial" w:cs="Arial"/>
                <w:color w:val="000000"/>
                <w:highlight w:val="yellow"/>
              </w:rPr>
              <w:t xml:space="preserve">securely destroy the source data by </w:t>
            </w:r>
            <w:r w:rsidR="0092237D">
              <w:rPr>
                <w:rFonts w:ascii="Arial" w:hAnsi="Arial" w:cs="Arial"/>
                <w:color w:val="000000"/>
                <w:highlight w:val="green"/>
              </w:rPr>
              <w:t>[add details]</w:t>
            </w:r>
          </w:p>
          <w:p w:rsidR="00F32FC8" w:rsidP="00F245DB" w:rsidRDefault="00F32FC8" w14:paraId="481F3221" w14:textId="77777777">
            <w:pPr>
              <w:pBdr>
                <w:top w:val="nil"/>
                <w:left w:val="nil"/>
                <w:bottom w:val="nil"/>
                <w:right w:val="nil"/>
                <w:between w:val="nil"/>
              </w:pBdr>
              <w:rPr>
                <w:rFonts w:ascii="Arial" w:hAnsi="Arial" w:cs="Arial"/>
                <w:color w:val="000000"/>
                <w:highlight w:val="green"/>
              </w:rPr>
            </w:pPr>
          </w:p>
          <w:p w:rsidRPr="000F2334" w:rsidR="00F32FC8" w:rsidP="00F32FC8" w:rsidRDefault="000F2334" w14:paraId="6FD300D7" w14:textId="45F09221">
            <w:pPr>
              <w:pBdr>
                <w:top w:val="nil"/>
                <w:left w:val="nil"/>
                <w:bottom w:val="nil"/>
                <w:right w:val="nil"/>
                <w:between w:val="nil"/>
              </w:pBdr>
              <w:rPr>
                <w:rFonts w:ascii="Arial" w:hAnsi="Arial" w:cs="Arial"/>
                <w:color w:val="000000"/>
                <w:highlight w:val="yellow"/>
              </w:rPr>
            </w:pPr>
            <w:r w:rsidRPr="000F2334">
              <w:rPr>
                <w:rFonts w:ascii="Arial" w:hAnsi="Arial" w:cs="Arial"/>
                <w:color w:val="000000"/>
                <w:highlight w:val="yellow"/>
              </w:rPr>
              <w:t xml:space="preserve">See </w:t>
            </w:r>
            <w:r w:rsidRPr="00CA5262" w:rsidR="00CA5262">
              <w:rPr>
                <w:rFonts w:ascii="Arial" w:hAnsi="Arial" w:cs="Arial"/>
                <w:color w:val="000000"/>
                <w:highlight w:val="green"/>
              </w:rPr>
              <w:t xml:space="preserve">[signpost to your local version of </w:t>
            </w:r>
            <w:r w:rsidRPr="00CA5262">
              <w:rPr>
                <w:rFonts w:ascii="Arial" w:hAnsi="Arial" w:cs="Arial"/>
                <w:color w:val="000000"/>
                <w:highlight w:val="green"/>
              </w:rPr>
              <w:t>“O365 storage in new location template DPIA”</w:t>
            </w:r>
            <w:r w:rsidRPr="00CA5262" w:rsidR="00CA5262">
              <w:rPr>
                <w:rFonts w:ascii="Arial" w:hAnsi="Arial" w:cs="Arial"/>
                <w:color w:val="000000"/>
                <w:highlight w:val="green"/>
              </w:rPr>
              <w:t>]</w:t>
            </w:r>
            <w:r w:rsidRPr="00CA5262">
              <w:rPr>
                <w:rFonts w:ascii="Arial" w:hAnsi="Arial" w:cs="Arial"/>
                <w:color w:val="000000"/>
                <w:highlight w:val="green"/>
              </w:rPr>
              <w:t xml:space="preserve"> </w:t>
            </w:r>
            <w:r>
              <w:rPr>
                <w:rFonts w:ascii="Arial" w:hAnsi="Arial" w:cs="Arial"/>
                <w:color w:val="000000"/>
                <w:highlight w:val="yellow"/>
              </w:rPr>
              <w:t xml:space="preserve">for what happens to data on </w:t>
            </w:r>
            <w:r w:rsidRPr="000F2334">
              <w:rPr>
                <w:rFonts w:ascii="Arial" w:hAnsi="Arial" w:cs="Arial"/>
                <w:color w:val="000000"/>
                <w:highlight w:val="green"/>
              </w:rPr>
              <w:t>[new storage system / tenant]</w:t>
            </w:r>
            <w:r>
              <w:rPr>
                <w:rFonts w:ascii="Arial" w:hAnsi="Arial" w:cs="Arial"/>
                <w:color w:val="000000"/>
                <w:highlight w:val="yellow"/>
              </w:rPr>
              <w:t>.</w:t>
            </w:r>
            <w:r w:rsidRPr="000F2334">
              <w:rPr>
                <w:rFonts w:ascii="Arial" w:hAnsi="Arial" w:cs="Arial"/>
                <w:color w:val="000000"/>
                <w:highlight w:val="yellow"/>
              </w:rPr>
              <w:t xml:space="preserve"> </w:t>
            </w:r>
          </w:p>
          <w:p w:rsidRPr="007321AF" w:rsidR="00F32FC8" w:rsidP="00F245DB" w:rsidRDefault="00F32FC8" w14:paraId="1E5B90D4" w14:textId="34F12268">
            <w:pPr>
              <w:pBdr>
                <w:top w:val="nil"/>
                <w:left w:val="nil"/>
                <w:bottom w:val="nil"/>
                <w:right w:val="nil"/>
                <w:between w:val="nil"/>
              </w:pBdr>
              <w:rPr>
                <w:rFonts w:ascii="Arial" w:hAnsi="Arial" w:cs="Arial"/>
                <w:color w:val="000000"/>
                <w:highlight w:val="green"/>
              </w:rPr>
            </w:pPr>
          </w:p>
        </w:tc>
      </w:tr>
      <w:tr w:rsidR="00F245DB" w:rsidTr="00F245DB" w14:paraId="2CE41C74" w14:textId="77777777">
        <w:tc>
          <w:tcPr>
            <w:tcW w:w="486" w:type="dxa"/>
          </w:tcPr>
          <w:p w:rsidR="00F245DB" w:rsidRDefault="00E77634" w14:paraId="568BA05E" w14:textId="3DA1B547">
            <w:pPr>
              <w:rPr>
                <w:rFonts w:ascii="Arial" w:hAnsi="Arial" w:cs="Arial"/>
                <w:color w:val="000000"/>
              </w:rPr>
            </w:pPr>
            <w:sdt>
              <w:sdtPr>
                <w:rPr>
                  <w:rFonts w:ascii="Arial" w:hAnsi="Arial" w:cs="Arial"/>
                  <w:color w:val="000000" w:themeColor="text1"/>
                  <w:highlight w:val="yellow"/>
                </w:rPr>
                <w:id w:val="-53317988"/>
                <w14:checkbox>
                  <w14:checked w14:val="0"/>
                  <w14:checkedState w14:val="2612" w14:font="MS Gothic"/>
                  <w14:uncheckedState w14:val="2610" w14:font="MS Gothic"/>
                </w14:checkbox>
              </w:sdtPr>
              <w:sdtContent>
                <w:r w:rsidRPr="7040C84A" w:rsidR="00F245DB">
                  <w:rPr>
                    <w:rFonts w:hint="eastAsia" w:ascii="MS Gothic" w:hAnsi="MS Gothic" w:eastAsia="MS Gothic" w:cs="Arial"/>
                    <w:color w:val="000000" w:themeColor="text1"/>
                  </w:rPr>
                  <w:t>☐</w:t>
                </w:r>
              </w:sdtContent>
            </w:sdt>
          </w:p>
        </w:tc>
        <w:tc>
          <w:tcPr>
            <w:tcW w:w="3685" w:type="dxa"/>
          </w:tcPr>
          <w:p w:rsidRPr="6E2FCE1B" w:rsidR="00F245DB" w:rsidRDefault="00F245DB" w14:paraId="45942963" w14:textId="36B04752">
            <w:pPr>
              <w:rPr>
                <w:rFonts w:ascii="Arial" w:hAnsi="Arial" w:cs="Arial"/>
                <w:color w:val="000000" w:themeColor="text1"/>
              </w:rPr>
            </w:pPr>
            <w:r w:rsidRPr="6E2FCE1B">
              <w:rPr>
                <w:rFonts w:ascii="Arial" w:hAnsi="Arial" w:cs="Arial"/>
                <w:color w:val="000000" w:themeColor="text1"/>
              </w:rPr>
              <w:t>Other</w:t>
            </w:r>
          </w:p>
        </w:tc>
        <w:tc>
          <w:tcPr>
            <w:tcW w:w="4485" w:type="dxa"/>
          </w:tcPr>
          <w:p w:rsidRPr="007321AF" w:rsidR="00F245DB" w:rsidP="00F245DB" w:rsidRDefault="00F245DB" w14:paraId="6004A2BD" w14:textId="7FA420FD">
            <w:pPr>
              <w:pBdr>
                <w:top w:val="nil"/>
                <w:left w:val="nil"/>
                <w:bottom w:val="nil"/>
                <w:right w:val="nil"/>
                <w:between w:val="nil"/>
              </w:pBdr>
              <w:rPr>
                <w:rFonts w:ascii="Arial" w:hAnsi="Arial" w:cs="Arial"/>
                <w:color w:val="000000"/>
                <w:highlight w:val="green"/>
              </w:rPr>
            </w:pPr>
            <w:r w:rsidRPr="6E2FCE1B">
              <w:rPr>
                <w:rFonts w:ascii="Arial" w:hAnsi="Arial" w:cs="Arial"/>
                <w:color w:val="000000" w:themeColor="text1"/>
                <w:highlight w:val="green"/>
              </w:rPr>
              <w:t>[please state</w:t>
            </w:r>
            <w:r w:rsidRPr="00BF0C36">
              <w:rPr>
                <w:rFonts w:ascii="Arial" w:hAnsi="Arial" w:eastAsia="Arial" w:cs="Arial"/>
                <w:color w:val="000000" w:themeColor="text1"/>
                <w:highlight w:val="green"/>
              </w:rPr>
              <w:t>]</w:t>
            </w:r>
          </w:p>
        </w:tc>
      </w:tr>
    </w:tbl>
    <w:p w:rsidRPr="007321AF" w:rsidR="00960D22" w:rsidRDefault="00960D22" w14:paraId="000001A2" w14:textId="77777777">
      <w:pPr>
        <w:pBdr>
          <w:top w:val="nil"/>
          <w:left w:val="nil"/>
          <w:bottom w:val="nil"/>
          <w:right w:val="nil"/>
          <w:between w:val="nil"/>
        </w:pBdr>
        <w:rPr>
          <w:rFonts w:ascii="Arial" w:hAnsi="Arial" w:cs="Arial"/>
          <w:color w:val="000000"/>
        </w:rPr>
      </w:pPr>
    </w:p>
    <w:p w:rsidRPr="007321AF" w:rsidR="00960D22" w:rsidP="00A11973" w:rsidRDefault="007140AB" w14:paraId="000001A4" w14:textId="71594CF6">
      <w:pPr>
        <w:pBdr>
          <w:top w:val="nil"/>
          <w:left w:val="nil"/>
          <w:bottom w:val="nil"/>
          <w:right w:val="nil"/>
          <w:between w:val="nil"/>
        </w:pBdr>
        <w:ind w:left="360"/>
        <w:rPr>
          <w:rFonts w:ascii="Arial" w:hAnsi="Arial" w:cs="Arial"/>
          <w:color w:val="000000"/>
        </w:rPr>
      </w:pPr>
      <w:r w:rsidRPr="7040C84A">
        <w:rPr>
          <w:rFonts w:ascii="Arial" w:hAnsi="Arial" w:cs="Arial"/>
          <w:color w:val="000000" w:themeColor="text1"/>
          <w:highlight w:val="green"/>
        </w:rPr>
        <w:t xml:space="preserve">[The </w:t>
      </w:r>
      <w:hyperlink r:id="rId18">
        <w:r w:rsidRPr="7040C84A" w:rsidR="009F1DA9">
          <w:rPr>
            <w:rStyle w:val="Hyperlink"/>
            <w:rFonts w:ascii="Arial" w:hAnsi="Arial" w:cs="Arial"/>
            <w:highlight w:val="green"/>
          </w:rPr>
          <w:t>Records Management Code of Practice</w:t>
        </w:r>
      </w:hyperlink>
      <w:r w:rsidRPr="7040C84A">
        <w:rPr>
          <w:rFonts w:ascii="Arial" w:hAnsi="Arial" w:cs="Arial"/>
          <w:color w:val="000000" w:themeColor="text1"/>
          <w:highlight w:val="green"/>
        </w:rPr>
        <w:t xml:space="preserve"> </w:t>
      </w:r>
      <w:r w:rsidRPr="7040C84A" w:rsidR="009F1DA9">
        <w:rPr>
          <w:rFonts w:ascii="Arial" w:hAnsi="Arial" w:cs="Arial"/>
          <w:color w:val="000000" w:themeColor="text1"/>
          <w:highlight w:val="green"/>
        </w:rPr>
        <w:t xml:space="preserve">provides </w:t>
      </w:r>
      <w:r w:rsidRPr="7040C84A">
        <w:rPr>
          <w:rFonts w:ascii="Arial" w:hAnsi="Arial" w:cs="Arial"/>
          <w:color w:val="000000" w:themeColor="text1"/>
          <w:highlight w:val="green"/>
        </w:rPr>
        <w:t>detail about what happens once a retention period has been reached.]</w:t>
      </w:r>
    </w:p>
    <w:p w:rsidRPr="007321AF" w:rsidR="00960D22" w:rsidRDefault="00960D22" w14:paraId="000001A5" w14:textId="77777777">
      <w:pPr>
        <w:pBdr>
          <w:top w:val="nil"/>
          <w:left w:val="nil"/>
          <w:bottom w:val="nil"/>
          <w:right w:val="nil"/>
          <w:between w:val="nil"/>
        </w:pBdr>
        <w:rPr>
          <w:rFonts w:ascii="Arial" w:hAnsi="Arial" w:cs="Arial"/>
          <w:color w:val="000000"/>
        </w:rPr>
      </w:pPr>
    </w:p>
    <w:p w:rsidRPr="004F04DC" w:rsidR="00960D22" w:rsidP="008570CD" w:rsidRDefault="007140AB" w14:paraId="000001A6" w14:textId="6625EFB5">
      <w:pPr>
        <w:pStyle w:val="Heading2"/>
      </w:pPr>
      <w:bookmarkStart w:name="_Toc190185373" w:id="35"/>
      <w:r w:rsidRPr="007321AF">
        <w:t xml:space="preserve">SECTION 8 </w:t>
      </w:r>
      <w:r w:rsidR="00BE3CE8">
        <w:t>–</w:t>
      </w:r>
      <w:r w:rsidRPr="007321AF">
        <w:t xml:space="preserve"> </w:t>
      </w:r>
      <w:r w:rsidR="00BE3CE8">
        <w:t>How are people’s rights and choices being met?</w:t>
      </w:r>
      <w:bookmarkEnd w:id="35"/>
      <w:r w:rsidRPr="007321AF">
        <w:t xml:space="preserve"> </w:t>
      </w:r>
    </w:p>
    <w:p w:rsidRPr="007321AF" w:rsidR="00960D22" w:rsidRDefault="00960D22" w14:paraId="000001A7" w14:textId="77777777">
      <w:pPr>
        <w:pBdr>
          <w:top w:val="nil"/>
          <w:left w:val="nil"/>
          <w:bottom w:val="nil"/>
          <w:right w:val="nil"/>
          <w:between w:val="nil"/>
        </w:pBdr>
        <w:rPr>
          <w:rFonts w:ascii="Arial" w:hAnsi="Arial" w:cs="Arial"/>
          <w:color w:val="000000"/>
        </w:rPr>
      </w:pPr>
    </w:p>
    <w:p w:rsidRPr="00667452" w:rsidR="00960D22" w:rsidP="00841EB7" w:rsidRDefault="1EAAA14B" w14:paraId="000001A8" w14:textId="6631D17B">
      <w:pPr>
        <w:numPr>
          <w:ilvl w:val="0"/>
          <w:numId w:val="3"/>
        </w:numPr>
        <w:pBdr>
          <w:top w:val="nil"/>
          <w:left w:val="nil"/>
          <w:bottom w:val="nil"/>
          <w:right w:val="nil"/>
          <w:between w:val="nil"/>
        </w:pBdr>
        <w:rPr>
          <w:rFonts w:ascii="Arial" w:hAnsi="Arial" w:cs="Arial"/>
          <w:b/>
          <w:bCs/>
          <w:color w:val="000000"/>
        </w:rPr>
      </w:pPr>
      <w:r w:rsidRPr="247C2BD8">
        <w:rPr>
          <w:rFonts w:ascii="Arial" w:hAnsi="Arial" w:cs="Arial"/>
          <w:b/>
          <w:bCs/>
          <w:color w:val="000000" w:themeColor="text1"/>
        </w:rPr>
        <w:t xml:space="preserve">How will you comply with the following </w:t>
      </w:r>
      <w:r w:rsidRPr="247C2BD8" w:rsidR="31B4440A">
        <w:rPr>
          <w:rFonts w:ascii="Arial" w:hAnsi="Arial" w:cs="Arial"/>
          <w:b/>
          <w:bCs/>
          <w:color w:val="000000" w:themeColor="text1"/>
        </w:rPr>
        <w:t>individual</w:t>
      </w:r>
      <w:r w:rsidRPr="247C2BD8">
        <w:rPr>
          <w:rFonts w:ascii="Arial" w:hAnsi="Arial" w:cs="Arial"/>
          <w:b/>
          <w:bCs/>
          <w:color w:val="000000" w:themeColor="text1"/>
        </w:rPr>
        <w:t xml:space="preserve"> rights (where they apply)?</w:t>
      </w:r>
    </w:p>
    <w:p w:rsidR="00667452" w:rsidP="00667452" w:rsidRDefault="00667452" w14:paraId="5E02C228" w14:textId="77777777">
      <w:pPr>
        <w:pBdr>
          <w:top w:val="nil"/>
          <w:left w:val="nil"/>
          <w:bottom w:val="nil"/>
          <w:right w:val="nil"/>
          <w:between w:val="nil"/>
        </w:pBdr>
        <w:rPr>
          <w:rFonts w:ascii="Arial" w:hAnsi="Arial" w:cs="Arial"/>
          <w:b/>
          <w:bCs/>
          <w:color w:val="000000" w:themeColor="text1"/>
        </w:rPr>
      </w:pPr>
    </w:p>
    <w:p w:rsidRPr="00667452" w:rsidR="00667452" w:rsidP="00667452" w:rsidRDefault="00667452" w14:paraId="55E0673E" w14:textId="39840B96">
      <w:pPr>
        <w:pBdr>
          <w:top w:val="nil"/>
          <w:left w:val="nil"/>
          <w:bottom w:val="nil"/>
          <w:right w:val="nil"/>
          <w:between w:val="nil"/>
        </w:pBdr>
        <w:ind w:left="720"/>
        <w:rPr>
          <w:rFonts w:ascii="Arial" w:hAnsi="Arial" w:cs="Arial"/>
          <w:color w:val="000000"/>
        </w:rPr>
      </w:pPr>
      <w:r w:rsidRPr="005A4CC9">
        <w:rPr>
          <w:rFonts w:ascii="Arial" w:hAnsi="Arial" w:cs="Arial"/>
          <w:color w:val="000000" w:themeColor="text1"/>
          <w:highlight w:val="green"/>
        </w:rPr>
        <w:t xml:space="preserve">[The below has been filled out </w:t>
      </w:r>
      <w:r w:rsidRPr="005A4CC9" w:rsidR="00AA3F73">
        <w:rPr>
          <w:rFonts w:ascii="Arial" w:hAnsi="Arial" w:cs="Arial"/>
          <w:color w:val="000000" w:themeColor="text1"/>
          <w:highlight w:val="green"/>
        </w:rPr>
        <w:t>under the assumption that your privacy information accurately reflects</w:t>
      </w:r>
      <w:r w:rsidRPr="005A4CC9" w:rsidR="002D7842">
        <w:rPr>
          <w:rFonts w:ascii="Arial" w:hAnsi="Arial" w:cs="Arial"/>
          <w:color w:val="000000" w:themeColor="text1"/>
          <w:highlight w:val="green"/>
        </w:rPr>
        <w:t xml:space="preserve"> the uses of information and lawful bases used for your current </w:t>
      </w:r>
      <w:r w:rsidR="007D4A50">
        <w:rPr>
          <w:rFonts w:ascii="Arial" w:hAnsi="Arial" w:cs="Arial"/>
          <w:color w:val="000000" w:themeColor="text1"/>
          <w:highlight w:val="green"/>
        </w:rPr>
        <w:t>O365</w:t>
      </w:r>
      <w:r w:rsidR="00917D1E">
        <w:rPr>
          <w:rFonts w:ascii="Arial" w:hAnsi="Arial" w:cs="Arial"/>
          <w:color w:val="000000" w:themeColor="text1"/>
          <w:highlight w:val="green"/>
        </w:rPr>
        <w:t xml:space="preserve"> storage</w:t>
      </w:r>
      <w:r w:rsidRPr="005A4CC9" w:rsidR="002D7842">
        <w:rPr>
          <w:rFonts w:ascii="Arial" w:hAnsi="Arial" w:cs="Arial"/>
          <w:color w:val="000000" w:themeColor="text1"/>
          <w:highlight w:val="green"/>
        </w:rPr>
        <w:t xml:space="preserve"> system / tenant. You should check that the below information is </w:t>
      </w:r>
      <w:r w:rsidRPr="005A4CC9" w:rsidR="005A4CC9">
        <w:rPr>
          <w:rFonts w:ascii="Arial" w:hAnsi="Arial" w:cs="Arial"/>
          <w:color w:val="000000" w:themeColor="text1"/>
          <w:highlight w:val="green"/>
        </w:rPr>
        <w:t>true for your organisation.]</w:t>
      </w:r>
      <w:r>
        <w:rPr>
          <w:rFonts w:ascii="Arial" w:hAnsi="Arial" w:cs="Arial"/>
          <w:color w:val="000000" w:themeColor="text1"/>
        </w:rPr>
        <w:t xml:space="preserve"> </w:t>
      </w:r>
    </w:p>
    <w:p w:rsidRPr="007321AF" w:rsidR="00960D22" w:rsidRDefault="00960D22" w14:paraId="000001AB" w14:textId="1CEAA921">
      <w:pPr>
        <w:pBdr>
          <w:top w:val="nil"/>
          <w:left w:val="nil"/>
          <w:bottom w:val="nil"/>
          <w:right w:val="nil"/>
          <w:between w:val="nil"/>
        </w:pBdr>
        <w:rPr>
          <w:rFonts w:ascii="Arial" w:hAnsi="Arial" w:cs="Arial"/>
          <w:color w:val="000000"/>
        </w:rPr>
      </w:pPr>
    </w:p>
    <w:tbl>
      <w:tblPr>
        <w:tblW w:w="8930" w:type="dxa"/>
        <w:tblInd w:w="704"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left w:w="103" w:type="dxa"/>
        </w:tblCellMar>
        <w:tblLook w:val="0000" w:firstRow="0" w:lastRow="0" w:firstColumn="0" w:lastColumn="0" w:noHBand="0" w:noVBand="0"/>
      </w:tblPr>
      <w:tblGrid>
        <w:gridCol w:w="3686"/>
        <w:gridCol w:w="425"/>
        <w:gridCol w:w="4819"/>
      </w:tblGrid>
      <w:tr w:rsidRPr="007321AF" w:rsidR="00960D22" w:rsidTr="00034BE3" w14:paraId="76D1157C" w14:textId="77777777">
        <w:tc>
          <w:tcPr>
            <w:tcW w:w="368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1AC"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Individual right</w:t>
            </w:r>
          </w:p>
        </w:tc>
        <w:tc>
          <w:tcPr>
            <w:tcW w:w="5244"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1AD" w14:textId="77777777">
            <w:pPr>
              <w:pBdr>
                <w:top w:val="nil"/>
                <w:left w:val="nil"/>
                <w:bottom w:val="nil"/>
                <w:right w:val="nil"/>
                <w:between w:val="nil"/>
              </w:pBdr>
              <w:rPr>
                <w:rFonts w:ascii="Arial" w:hAnsi="Arial" w:cs="Arial"/>
                <w:color w:val="000000"/>
              </w:rPr>
            </w:pPr>
            <w:r w:rsidRPr="7040C84A">
              <w:rPr>
                <w:rFonts w:ascii="Arial" w:hAnsi="Arial" w:cs="Arial"/>
                <w:b/>
                <w:color w:val="000000" w:themeColor="text1"/>
              </w:rPr>
              <w:t xml:space="preserve">How you will comply (or state </w:t>
            </w:r>
            <w:r w:rsidRPr="7040C84A">
              <w:rPr>
                <w:rFonts w:ascii="Arial" w:hAnsi="Arial" w:cs="Arial"/>
                <w:b/>
                <w:i/>
                <w:color w:val="000000" w:themeColor="text1"/>
              </w:rPr>
              <w:t xml:space="preserve">not applicable </w:t>
            </w:r>
            <w:r w:rsidRPr="7040C84A">
              <w:rPr>
                <w:rFonts w:ascii="Arial" w:hAnsi="Arial" w:cs="Arial"/>
                <w:b/>
                <w:color w:val="000000" w:themeColor="text1"/>
              </w:rPr>
              <w:t>if the right does not apply)</w:t>
            </w:r>
          </w:p>
        </w:tc>
      </w:tr>
      <w:tr w:rsidRPr="007321AF" w:rsidR="00414A9C" w:rsidTr="000925A8" w14:paraId="611CEB4A" w14:textId="77777777">
        <w:trPr>
          <w:trHeight w:val="1583"/>
        </w:trPr>
        <w:tc>
          <w:tcPr>
            <w:tcW w:w="3686" w:type="dxa"/>
            <w:vMerge w:val="restart"/>
            <w:tcBorders>
              <w:top w:val="single" w:color="000000" w:themeColor="text1" w:sz="4" w:space="0"/>
              <w:left w:val="single" w:color="000000" w:themeColor="text1" w:sz="4" w:space="0"/>
              <w:right w:val="single" w:color="000000" w:themeColor="text1" w:sz="4" w:space="0"/>
            </w:tcBorders>
          </w:tcPr>
          <w:p w:rsidRPr="007321AF" w:rsidR="00414A9C" w:rsidRDefault="00414A9C" w14:paraId="000001AF" w14:textId="77777777">
            <w:pPr>
              <w:pBdr>
                <w:top w:val="nil"/>
                <w:left w:val="nil"/>
                <w:bottom w:val="nil"/>
                <w:right w:val="nil"/>
                <w:between w:val="nil"/>
              </w:pBdr>
              <w:rPr>
                <w:rFonts w:ascii="Arial" w:hAnsi="Arial" w:cs="Arial"/>
                <w:color w:val="000000"/>
              </w:rPr>
            </w:pPr>
            <w:r w:rsidRPr="7040C84A">
              <w:rPr>
                <w:rFonts w:ascii="Arial" w:hAnsi="Arial" w:cs="Arial"/>
                <w:b/>
                <w:color w:val="000000" w:themeColor="text1"/>
              </w:rPr>
              <w:t>The right to be informed</w:t>
            </w:r>
            <w:r w:rsidRPr="00960C52">
              <w:rPr>
                <w:rFonts w:ascii="Arial" w:hAnsi="Arial" w:cs="Arial"/>
                <w:color w:val="000000" w:themeColor="text1"/>
              </w:rPr>
              <w:t xml:space="preserve"> </w:t>
            </w:r>
          </w:p>
          <w:p w:rsidRPr="007321AF" w:rsidR="00414A9C" w:rsidRDefault="00414A9C" w14:paraId="000001B0" w14:textId="77777777">
            <w:pPr>
              <w:pBdr>
                <w:top w:val="nil"/>
                <w:left w:val="nil"/>
                <w:bottom w:val="nil"/>
                <w:right w:val="nil"/>
                <w:between w:val="nil"/>
              </w:pBdr>
              <w:rPr>
                <w:rFonts w:ascii="Arial" w:hAnsi="Arial" w:cs="Arial"/>
                <w:color w:val="000000"/>
              </w:rPr>
            </w:pPr>
            <w:r w:rsidRPr="7040C84A">
              <w:rPr>
                <w:rFonts w:ascii="Arial" w:hAnsi="Arial" w:cs="Arial"/>
                <w:color w:val="000000" w:themeColor="text1"/>
              </w:rPr>
              <w:t>The right to be informed about the collection and use of personal data.</w:t>
            </w:r>
          </w:p>
        </w:tc>
        <w:tc>
          <w:tcPr>
            <w:tcW w:w="425" w:type="dxa"/>
            <w:tcBorders>
              <w:top w:val="single" w:color="000000" w:themeColor="text1" w:sz="4" w:space="0"/>
              <w:left w:val="single" w:color="000000" w:themeColor="text1" w:sz="4" w:space="0"/>
              <w:right w:val="single" w:color="000000" w:themeColor="text1" w:sz="4" w:space="0"/>
            </w:tcBorders>
          </w:tcPr>
          <w:p w:rsidRPr="007321AF" w:rsidR="00414A9C" w:rsidRDefault="00414A9C" w14:paraId="000001B1" w14:textId="77777777">
            <w:pPr>
              <w:pBdr>
                <w:top w:val="nil"/>
                <w:left w:val="nil"/>
                <w:bottom w:val="nil"/>
                <w:right w:val="nil"/>
                <w:between w:val="nil"/>
              </w:pBdr>
              <w:rPr>
                <w:rFonts w:ascii="Arial" w:hAnsi="Arial" w:cs="Arial"/>
                <w:color w:val="000000"/>
              </w:rPr>
            </w:pPr>
          </w:p>
          <w:p w:rsidRPr="007321AF" w:rsidR="00414A9C" w:rsidRDefault="00414A9C" w14:paraId="000001B2" w14:textId="77777777">
            <w:pPr>
              <w:pBdr>
                <w:top w:val="nil"/>
                <w:left w:val="nil"/>
                <w:bottom w:val="nil"/>
                <w:right w:val="nil"/>
                <w:between w:val="nil"/>
              </w:pBdr>
              <w:rPr>
                <w:rFonts w:ascii="Arial" w:hAnsi="Arial" w:cs="Arial"/>
                <w:color w:val="000000"/>
              </w:rPr>
            </w:pPr>
          </w:p>
          <w:p w:rsidRPr="007321AF" w:rsidR="00414A9C" w:rsidRDefault="00414A9C" w14:paraId="000001B3" w14:textId="77777777">
            <w:pPr>
              <w:pBdr>
                <w:top w:val="nil"/>
                <w:left w:val="nil"/>
                <w:bottom w:val="nil"/>
                <w:right w:val="nil"/>
                <w:between w:val="nil"/>
              </w:pBdr>
              <w:rPr>
                <w:rFonts w:ascii="Arial" w:hAnsi="Arial" w:cs="Arial"/>
                <w:color w:val="000000"/>
              </w:rPr>
            </w:pPr>
          </w:p>
          <w:p w:rsidRPr="007321AF" w:rsidR="00414A9C" w:rsidRDefault="00414A9C" w14:paraId="000001B4" w14:textId="77777777">
            <w:pPr>
              <w:pBdr>
                <w:top w:val="nil"/>
                <w:left w:val="nil"/>
                <w:bottom w:val="nil"/>
                <w:right w:val="nil"/>
                <w:between w:val="nil"/>
              </w:pBdr>
              <w:rPr>
                <w:rFonts w:ascii="Arial" w:hAnsi="Arial" w:cs="Arial"/>
                <w:color w:val="000000"/>
              </w:rPr>
            </w:pPr>
          </w:p>
          <w:p w:rsidRPr="007321AF" w:rsidR="00414A9C" w:rsidRDefault="00414A9C" w14:paraId="000001B5" w14:textId="77777777">
            <w:pPr>
              <w:pBdr>
                <w:top w:val="nil"/>
                <w:left w:val="nil"/>
                <w:bottom w:val="nil"/>
                <w:right w:val="nil"/>
                <w:between w:val="nil"/>
              </w:pBdr>
              <w:rPr>
                <w:rFonts w:ascii="Arial" w:hAnsi="Arial" w:cs="Arial"/>
                <w:color w:val="000000"/>
              </w:rPr>
            </w:pPr>
          </w:p>
          <w:p w:rsidRPr="007321AF" w:rsidR="00414A9C" w:rsidRDefault="00414A9C" w14:paraId="000001B6" w14:textId="77777777">
            <w:pPr>
              <w:pBdr>
                <w:top w:val="nil"/>
                <w:left w:val="nil"/>
                <w:bottom w:val="nil"/>
                <w:right w:val="nil"/>
                <w:between w:val="nil"/>
              </w:pBdr>
              <w:rPr>
                <w:rFonts w:ascii="Arial" w:hAnsi="Arial" w:cs="Arial"/>
                <w:color w:val="000000"/>
              </w:rPr>
            </w:pPr>
          </w:p>
          <w:p w:rsidRPr="007321AF" w:rsidR="00414A9C" w:rsidRDefault="00414A9C" w14:paraId="000001B7" w14:textId="77777777">
            <w:pPr>
              <w:pBdr>
                <w:top w:val="nil"/>
                <w:left w:val="nil"/>
                <w:bottom w:val="nil"/>
                <w:right w:val="nil"/>
                <w:between w:val="nil"/>
              </w:pBdr>
              <w:rPr>
                <w:rFonts w:ascii="Arial" w:hAnsi="Arial" w:cs="Arial"/>
                <w:color w:val="000000"/>
              </w:rPr>
            </w:pPr>
          </w:p>
          <w:p w:rsidR="00414A9C" w:rsidRDefault="00414A9C" w14:paraId="5A6CDEB2" w14:textId="77777777">
            <w:pPr>
              <w:pBdr>
                <w:top w:val="nil"/>
                <w:left w:val="nil"/>
                <w:bottom w:val="nil"/>
                <w:right w:val="nil"/>
                <w:between w:val="nil"/>
              </w:pBdr>
              <w:rPr>
                <w:rFonts w:ascii="Arial" w:hAnsi="Arial" w:cs="Arial"/>
                <w:color w:val="000000"/>
              </w:rPr>
            </w:pPr>
          </w:p>
          <w:p w:rsidRPr="007321AF" w:rsidR="00414A9C" w:rsidP="00C87704" w:rsidRDefault="00414A9C" w14:paraId="000001C6" w14:textId="6F212E85">
            <w:pPr>
              <w:pBdr>
                <w:top w:val="nil"/>
                <w:left w:val="nil"/>
                <w:bottom w:val="nil"/>
                <w:right w:val="nil"/>
                <w:between w:val="nil"/>
              </w:pBdr>
              <w:rPr>
                <w:rFonts w:ascii="Arial" w:hAnsi="Arial" w:cs="Arial"/>
                <w:color w:val="000000"/>
              </w:rPr>
            </w:pPr>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491B" w:rsidR="0002491B" w:rsidP="0002491B" w:rsidRDefault="00414A9C" w14:paraId="000001D6" w14:textId="5BB1EE31">
            <w:pPr>
              <w:pBdr>
                <w:top w:val="nil"/>
                <w:left w:val="nil"/>
                <w:bottom w:val="nil"/>
                <w:right w:val="nil"/>
                <w:between w:val="nil"/>
              </w:pBdr>
              <w:rPr>
                <w:rFonts w:ascii="Arial" w:hAnsi="Arial" w:cs="Arial"/>
                <w:color w:val="000000" w:themeColor="text1"/>
              </w:rPr>
            </w:pPr>
            <w:r w:rsidRPr="00A04358">
              <w:rPr>
                <w:rFonts w:ascii="Arial" w:hAnsi="Arial" w:cs="Arial"/>
                <w:color w:val="000000" w:themeColor="text1"/>
              </w:rPr>
              <w:t>We have assessed how we should inform individuals about the use of data fo</w:t>
            </w:r>
            <w:r w:rsidRPr="00A04358" w:rsidR="00101A9C">
              <w:rPr>
                <w:rFonts w:ascii="Arial" w:hAnsi="Arial" w:cs="Arial"/>
                <w:color w:val="000000" w:themeColor="text1"/>
              </w:rPr>
              <w:t xml:space="preserve">r the migration </w:t>
            </w:r>
            <w:r w:rsidRPr="00A04358" w:rsidR="007A7EED">
              <w:rPr>
                <w:rFonts w:ascii="Arial" w:hAnsi="Arial" w:cs="Arial"/>
                <w:color w:val="000000" w:themeColor="text1"/>
              </w:rPr>
              <w:t xml:space="preserve">to </w:t>
            </w:r>
            <w:r w:rsidRPr="002C2B4A" w:rsidR="002C2B4A">
              <w:rPr>
                <w:rFonts w:ascii="Arial" w:hAnsi="Arial" w:cs="Arial"/>
                <w:color w:val="000000" w:themeColor="text1"/>
                <w:highlight w:val="green"/>
              </w:rPr>
              <w:t>[new storage system / tenant]</w:t>
            </w:r>
            <w:r w:rsidRPr="00A04358">
              <w:rPr>
                <w:rFonts w:ascii="Arial" w:hAnsi="Arial" w:cs="Arial"/>
                <w:color w:val="000000" w:themeColor="text1"/>
              </w:rPr>
              <w:t>. We consider th</w:t>
            </w:r>
            <w:r w:rsidRPr="00A04358" w:rsidR="007A7EED">
              <w:rPr>
                <w:rFonts w:ascii="Arial" w:hAnsi="Arial" w:cs="Arial"/>
                <w:color w:val="000000" w:themeColor="text1"/>
              </w:rPr>
              <w:t>at</w:t>
            </w:r>
            <w:r w:rsidRPr="00A04358" w:rsidR="00EF4736">
              <w:rPr>
                <w:rFonts w:ascii="Arial" w:hAnsi="Arial" w:cs="Arial"/>
                <w:color w:val="000000" w:themeColor="text1"/>
              </w:rPr>
              <w:t xml:space="preserve"> information in</w:t>
            </w:r>
            <w:r w:rsidRPr="00A04358" w:rsidR="007A7EED">
              <w:rPr>
                <w:rFonts w:ascii="Arial" w:hAnsi="Arial" w:cs="Arial"/>
                <w:color w:val="000000" w:themeColor="text1"/>
              </w:rPr>
              <w:t xml:space="preserve"> our privacy notice linked </w:t>
            </w:r>
            <w:r w:rsidRPr="00A04358">
              <w:rPr>
                <w:rFonts w:ascii="Arial" w:hAnsi="Arial" w:cs="Arial"/>
                <w:color w:val="000000" w:themeColor="text1"/>
              </w:rPr>
              <w:t>below meet</w:t>
            </w:r>
            <w:r w:rsidRPr="00A04358" w:rsidR="007A7EED">
              <w:rPr>
                <w:rFonts w:ascii="Arial" w:hAnsi="Arial" w:cs="Arial"/>
                <w:color w:val="000000" w:themeColor="text1"/>
              </w:rPr>
              <w:t>s</w:t>
            </w:r>
            <w:r w:rsidRPr="00A04358">
              <w:rPr>
                <w:rFonts w:ascii="Arial" w:hAnsi="Arial" w:cs="Arial"/>
                <w:color w:val="000000" w:themeColor="text1"/>
              </w:rPr>
              <w:t xml:space="preserve"> this obligation</w:t>
            </w:r>
            <w:r w:rsidRPr="00A04358" w:rsidR="00EF4736">
              <w:rPr>
                <w:rFonts w:ascii="Arial" w:hAnsi="Arial" w:cs="Arial"/>
                <w:color w:val="000000" w:themeColor="text1"/>
              </w:rPr>
              <w:t>.</w:t>
            </w:r>
          </w:p>
        </w:tc>
      </w:tr>
      <w:tr w:rsidRPr="007321AF" w:rsidR="00414A9C" w:rsidTr="00034BE3" w14:paraId="775A25FB" w14:textId="77777777">
        <w:trPr>
          <w:trHeight w:val="728"/>
        </w:trPr>
        <w:tc>
          <w:tcPr>
            <w:tcW w:w="3686" w:type="dxa"/>
            <w:vMerge/>
          </w:tcPr>
          <w:p w:rsidRPr="007321AF" w:rsidR="00414A9C" w:rsidRDefault="00414A9C" w14:paraId="15CE30C1"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Pr>
          <w:p w:rsidRPr="007321AF" w:rsidR="00414A9C" w:rsidRDefault="00E77634" w14:paraId="223118CF" w14:textId="444C2CD6">
            <w:pPr>
              <w:pBdr>
                <w:top w:val="nil"/>
                <w:left w:val="nil"/>
                <w:bottom w:val="nil"/>
                <w:right w:val="nil"/>
                <w:between w:val="nil"/>
              </w:pBdr>
              <w:rPr>
                <w:rFonts w:ascii="Arial" w:hAnsi="Arial" w:cs="Arial"/>
                <w:color w:val="000000"/>
              </w:rPr>
            </w:pPr>
            <w:sdt>
              <w:sdtPr>
                <w:rPr>
                  <w:rFonts w:ascii="Arial" w:hAnsi="Arial" w:cs="Arial"/>
                  <w:color w:val="000000" w:themeColor="text1"/>
                  <w:highlight w:val="yellow"/>
                </w:rPr>
                <w:id w:val="-2097940923"/>
                <w14:checkbox>
                  <w14:checked w14:val="1"/>
                  <w14:checkedState w14:val="2612" w14:font="MS Gothic"/>
                  <w14:uncheckedState w14:val="2610" w14:font="MS Gothic"/>
                </w14:checkbox>
              </w:sdtPr>
              <w:sdtContent>
                <w:r w:rsidRPr="007768A2" w:rsidR="006A202E">
                  <w:rPr>
                    <w:rFonts w:ascii="MS Gothic" w:hAnsi="MS Gothic" w:eastAsia="MS Gothic" w:cs="Arial"/>
                    <w:color w:val="000000" w:themeColor="text1"/>
                    <w:highlight w:val="yellow"/>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00414A9C" w:rsidP="53E0C648" w:rsidRDefault="00414A9C" w14:paraId="06CC8B00" w14:textId="77777777">
            <w:pPr>
              <w:pBdr>
                <w:top w:val="nil"/>
                <w:left w:val="nil"/>
                <w:bottom w:val="nil"/>
                <w:right w:val="nil"/>
                <w:between w:val="nil"/>
              </w:pBdr>
              <w:rPr>
                <w:rFonts w:ascii="Arial" w:hAnsi="Arial" w:cs="Arial"/>
                <w:color w:val="000000" w:themeColor="text1"/>
              </w:rPr>
            </w:pPr>
            <w:r w:rsidRPr="7040C84A">
              <w:rPr>
                <w:rFonts w:ascii="Arial" w:hAnsi="Arial" w:cs="Arial"/>
                <w:color w:val="000000" w:themeColor="text1"/>
              </w:rPr>
              <w:t xml:space="preserve">Privacy notice(s) for all relevant </w:t>
            </w:r>
            <w:r w:rsidRPr="000B348A">
              <w:rPr>
                <w:rFonts w:ascii="Arial" w:hAnsi="Arial" w:cs="Arial"/>
                <w:color w:val="000000" w:themeColor="text1"/>
              </w:rPr>
              <w:t>organisations</w:t>
            </w:r>
            <w:r w:rsidRPr="000B348A" w:rsidR="0002491B">
              <w:rPr>
                <w:rFonts w:ascii="Arial" w:hAnsi="Arial" w:cs="Arial"/>
                <w:color w:val="000000" w:themeColor="text1"/>
              </w:rPr>
              <w:t>.</w:t>
            </w:r>
          </w:p>
          <w:p w:rsidR="009311A0" w:rsidP="53E0C648" w:rsidRDefault="009311A0" w14:paraId="09D8A252" w14:textId="77777777">
            <w:pPr>
              <w:pBdr>
                <w:top w:val="nil"/>
                <w:left w:val="nil"/>
                <w:bottom w:val="nil"/>
                <w:right w:val="nil"/>
                <w:between w:val="nil"/>
              </w:pBdr>
              <w:rPr>
                <w:rFonts w:ascii="Arial" w:hAnsi="Arial" w:cs="Arial"/>
                <w:color w:val="000000" w:themeColor="text1"/>
              </w:rPr>
            </w:pPr>
          </w:p>
          <w:p w:rsidRPr="00125AA9" w:rsidR="009311A0" w:rsidP="00FE06DF" w:rsidRDefault="00FE06DF" w14:paraId="661EC829" w14:textId="5416078B">
            <w:pPr>
              <w:pStyle w:val="ListParagraph"/>
              <w:numPr>
                <w:ilvl w:val="0"/>
                <w:numId w:val="28"/>
              </w:numPr>
              <w:pBdr>
                <w:top w:val="nil"/>
                <w:left w:val="nil"/>
                <w:bottom w:val="nil"/>
                <w:right w:val="nil"/>
                <w:between w:val="nil"/>
              </w:pBdr>
              <w:rPr>
                <w:rFonts w:ascii="Arial" w:hAnsi="Arial" w:cs="Arial"/>
                <w:color w:val="000000"/>
                <w:highlight w:val="green"/>
              </w:rPr>
            </w:pPr>
            <w:r w:rsidRPr="00125AA9">
              <w:rPr>
                <w:rFonts w:ascii="Arial" w:hAnsi="Arial" w:cs="Arial"/>
                <w:color w:val="000000"/>
                <w:highlight w:val="green"/>
              </w:rPr>
              <w:t xml:space="preserve">[insert link to </w:t>
            </w:r>
            <w:r>
              <w:rPr>
                <w:rFonts w:ascii="Arial" w:hAnsi="Arial" w:cs="Arial"/>
                <w:color w:val="000000"/>
                <w:highlight w:val="green"/>
              </w:rPr>
              <w:t>main</w:t>
            </w:r>
            <w:r w:rsidRPr="00125AA9">
              <w:rPr>
                <w:rFonts w:ascii="Arial" w:hAnsi="Arial" w:cs="Arial"/>
                <w:color w:val="000000"/>
                <w:highlight w:val="green"/>
              </w:rPr>
              <w:t xml:space="preserve"> privacy notice</w:t>
            </w:r>
            <w:r>
              <w:rPr>
                <w:rFonts w:ascii="Arial" w:hAnsi="Arial" w:cs="Arial"/>
                <w:color w:val="000000"/>
                <w:highlight w:val="green"/>
              </w:rPr>
              <w:t xml:space="preserve"> for your organisation</w:t>
            </w:r>
            <w:r w:rsidRPr="00125AA9">
              <w:rPr>
                <w:rFonts w:ascii="Arial" w:hAnsi="Arial" w:cs="Arial"/>
                <w:color w:val="000000"/>
                <w:highlight w:val="green"/>
              </w:rPr>
              <w:t>]</w:t>
            </w:r>
          </w:p>
          <w:p w:rsidRPr="00125AA9" w:rsidR="00FE06DF" w:rsidP="00125AA9" w:rsidRDefault="00FE06DF" w14:paraId="02BF118D" w14:textId="15EB5D5C">
            <w:pPr>
              <w:pStyle w:val="ListParagraph"/>
              <w:numPr>
                <w:ilvl w:val="0"/>
                <w:numId w:val="28"/>
              </w:numPr>
              <w:pBdr>
                <w:top w:val="nil"/>
                <w:left w:val="nil"/>
                <w:bottom w:val="nil"/>
                <w:right w:val="nil"/>
                <w:between w:val="nil"/>
              </w:pBdr>
              <w:rPr>
                <w:rFonts w:ascii="Arial" w:hAnsi="Arial" w:cs="Arial"/>
                <w:color w:val="000000"/>
                <w:highlight w:val="green"/>
              </w:rPr>
            </w:pPr>
            <w:r w:rsidRPr="00125AA9">
              <w:rPr>
                <w:rFonts w:ascii="Arial" w:hAnsi="Arial" w:cs="Arial"/>
                <w:color w:val="000000"/>
                <w:highlight w:val="green"/>
              </w:rPr>
              <w:t xml:space="preserve">[insert links to other privacy notices if relevant] </w:t>
            </w:r>
          </w:p>
          <w:p w:rsidR="000E2801" w:rsidP="00802A85" w:rsidRDefault="000E2801" w14:paraId="64A7F484" w14:textId="77777777">
            <w:pPr>
              <w:pBdr>
                <w:top w:val="nil"/>
                <w:left w:val="nil"/>
                <w:bottom w:val="nil"/>
                <w:right w:val="nil"/>
                <w:between w:val="nil"/>
              </w:pBdr>
              <w:rPr>
                <w:rFonts w:ascii="Arial" w:hAnsi="Arial" w:cs="Arial"/>
                <w:color w:val="000000"/>
              </w:rPr>
            </w:pPr>
          </w:p>
          <w:p w:rsidR="00C758E2" w:rsidP="00802A85" w:rsidRDefault="00C758E2" w14:paraId="3D5D1F2C" w14:textId="2F290094">
            <w:pPr>
              <w:pBdr>
                <w:top w:val="nil"/>
                <w:left w:val="nil"/>
                <w:bottom w:val="nil"/>
                <w:right w:val="nil"/>
                <w:between w:val="nil"/>
              </w:pBdr>
              <w:rPr>
                <w:rFonts w:ascii="Arial" w:hAnsi="Arial" w:cs="Arial"/>
                <w:color w:val="000000"/>
              </w:rPr>
            </w:pPr>
            <w:r w:rsidRPr="00C758E2">
              <w:rPr>
                <w:rFonts w:ascii="Arial" w:hAnsi="Arial" w:cs="Arial"/>
                <w:color w:val="000000"/>
                <w:highlight w:val="green"/>
              </w:rPr>
              <w:t xml:space="preserve">[check that the information below is true of your </w:t>
            </w:r>
            <w:r>
              <w:rPr>
                <w:rFonts w:ascii="Arial" w:hAnsi="Arial" w:cs="Arial"/>
                <w:color w:val="000000"/>
                <w:highlight w:val="green"/>
              </w:rPr>
              <w:t xml:space="preserve">organisation’s </w:t>
            </w:r>
            <w:r w:rsidRPr="00C758E2">
              <w:rPr>
                <w:rFonts w:ascii="Arial" w:hAnsi="Arial" w:cs="Arial"/>
                <w:color w:val="000000"/>
                <w:highlight w:val="green"/>
              </w:rPr>
              <w:t>privacy notice]</w:t>
            </w:r>
          </w:p>
          <w:p w:rsidR="00C758E2" w:rsidP="00802A85" w:rsidRDefault="00C758E2" w14:paraId="11575118" w14:textId="77777777">
            <w:pPr>
              <w:pBdr>
                <w:top w:val="nil"/>
                <w:left w:val="nil"/>
                <w:bottom w:val="nil"/>
                <w:right w:val="nil"/>
                <w:between w:val="nil"/>
              </w:pBdr>
              <w:rPr>
                <w:rFonts w:ascii="Arial" w:hAnsi="Arial" w:cs="Arial"/>
                <w:color w:val="000000"/>
              </w:rPr>
            </w:pPr>
          </w:p>
          <w:p w:rsidR="000E2801" w:rsidP="00802A85" w:rsidRDefault="00032367" w14:paraId="66748ECA" w14:textId="345F416F">
            <w:pPr>
              <w:pBdr>
                <w:top w:val="nil"/>
                <w:left w:val="nil"/>
                <w:bottom w:val="nil"/>
                <w:right w:val="nil"/>
                <w:between w:val="nil"/>
              </w:pBdr>
              <w:rPr>
                <w:rFonts w:ascii="Arial" w:hAnsi="Arial" w:cs="Arial"/>
                <w:color w:val="000000"/>
              </w:rPr>
            </w:pPr>
            <w:proofErr w:type="gramStart"/>
            <w:r w:rsidRPr="00C758E2">
              <w:rPr>
                <w:rFonts w:ascii="Arial" w:hAnsi="Arial" w:cs="Arial"/>
                <w:color w:val="000000" w:themeColor="text1"/>
                <w:highlight w:val="yellow"/>
              </w:rPr>
              <w:t>With regard to</w:t>
            </w:r>
            <w:proofErr w:type="gramEnd"/>
            <w:r w:rsidRPr="00C758E2">
              <w:rPr>
                <w:rFonts w:ascii="Arial" w:hAnsi="Arial" w:cs="Arial"/>
                <w:color w:val="000000" w:themeColor="text1"/>
                <w:highlight w:val="yellow"/>
              </w:rPr>
              <w:t xml:space="preserve"> the migration, </w:t>
            </w:r>
            <w:r w:rsidRPr="00C758E2" w:rsidR="00A515ED">
              <w:rPr>
                <w:rFonts w:ascii="Arial" w:hAnsi="Arial" w:cs="Arial"/>
                <w:color w:val="000000" w:themeColor="text1"/>
                <w:highlight w:val="yellow"/>
              </w:rPr>
              <w:t>the recipient</w:t>
            </w:r>
            <w:r w:rsidRPr="00C758E2" w:rsidR="00A04C35">
              <w:rPr>
                <w:rFonts w:ascii="Arial" w:hAnsi="Arial" w:cs="Arial"/>
                <w:color w:val="000000" w:themeColor="text1"/>
                <w:highlight w:val="yellow"/>
              </w:rPr>
              <w:t>s</w:t>
            </w:r>
            <w:r w:rsidRPr="00C758E2" w:rsidR="00677C23">
              <w:rPr>
                <w:rFonts w:ascii="Arial" w:hAnsi="Arial" w:cs="Arial"/>
                <w:color w:val="000000" w:themeColor="text1"/>
                <w:highlight w:val="yellow"/>
              </w:rPr>
              <w:t xml:space="preserve"> </w:t>
            </w:r>
            <w:r w:rsidRPr="002C2B4A" w:rsidR="002C2B4A">
              <w:rPr>
                <w:rFonts w:ascii="Arial" w:hAnsi="Arial" w:cs="Arial"/>
                <w:color w:val="000000" w:themeColor="text1"/>
                <w:highlight w:val="green"/>
              </w:rPr>
              <w:t>[insert any processors and third parties supplying</w:t>
            </w:r>
            <w:r w:rsidR="002C2B4A">
              <w:rPr>
                <w:rFonts w:ascii="Arial" w:hAnsi="Arial" w:cs="Arial"/>
                <w:color w:val="000000" w:themeColor="text1"/>
                <w:highlight w:val="green"/>
              </w:rPr>
              <w:t xml:space="preserve"> software</w:t>
            </w:r>
            <w:r w:rsidRPr="002C2B4A" w:rsidR="002C2B4A">
              <w:rPr>
                <w:rFonts w:ascii="Arial" w:hAnsi="Arial" w:cs="Arial"/>
                <w:color w:val="000000" w:themeColor="text1"/>
                <w:highlight w:val="green"/>
              </w:rPr>
              <w:t xml:space="preserve"> tools]</w:t>
            </w:r>
            <w:r w:rsidRPr="00C758E2" w:rsidR="00A515ED">
              <w:rPr>
                <w:rFonts w:ascii="Arial" w:hAnsi="Arial" w:cs="Arial"/>
                <w:color w:val="000000" w:themeColor="text1"/>
                <w:highlight w:val="yellow"/>
              </w:rPr>
              <w:t xml:space="preserve"> </w:t>
            </w:r>
            <w:r w:rsidRPr="00C758E2" w:rsidR="00A04C35">
              <w:rPr>
                <w:rFonts w:ascii="Arial" w:hAnsi="Arial" w:cs="Arial"/>
                <w:color w:val="000000" w:themeColor="text1"/>
                <w:highlight w:val="yellow"/>
              </w:rPr>
              <w:t>are</w:t>
            </w:r>
            <w:r w:rsidRPr="00C758E2" w:rsidR="00A515ED">
              <w:rPr>
                <w:rFonts w:ascii="Arial" w:hAnsi="Arial" w:cs="Arial"/>
                <w:color w:val="000000" w:themeColor="text1"/>
                <w:highlight w:val="yellow"/>
              </w:rPr>
              <w:t xml:space="preserve"> covered </w:t>
            </w:r>
            <w:r w:rsidRPr="00C758E2" w:rsidR="00F65F7E">
              <w:rPr>
                <w:rFonts w:ascii="Arial" w:hAnsi="Arial" w:cs="Arial"/>
                <w:color w:val="000000" w:themeColor="text1"/>
                <w:highlight w:val="yellow"/>
              </w:rPr>
              <w:t>under the larger category of IT suppliers in our current privacy notice</w:t>
            </w:r>
            <w:r w:rsidRPr="006275E4" w:rsidR="00B027C9">
              <w:rPr>
                <w:rFonts w:ascii="Arial" w:hAnsi="Arial" w:cs="Arial"/>
                <w:color w:val="000000" w:themeColor="text1"/>
                <w:highlight w:val="yellow"/>
              </w:rPr>
              <w:t>.</w:t>
            </w:r>
            <w:r w:rsidRPr="006275E4" w:rsidR="00B94DF4">
              <w:rPr>
                <w:rFonts w:ascii="Arial" w:hAnsi="Arial" w:cs="Arial"/>
                <w:color w:val="000000" w:themeColor="text1"/>
                <w:highlight w:val="yellow"/>
              </w:rPr>
              <w:t xml:space="preserve"> </w:t>
            </w:r>
            <w:r w:rsidRPr="006275E4" w:rsidR="00B027C9">
              <w:rPr>
                <w:rFonts w:ascii="Arial" w:hAnsi="Arial" w:cs="Arial"/>
                <w:color w:val="000000" w:themeColor="text1"/>
                <w:highlight w:val="yellow"/>
              </w:rPr>
              <w:t>O</w:t>
            </w:r>
            <w:r w:rsidRPr="006275E4" w:rsidR="00B94DF4">
              <w:rPr>
                <w:rFonts w:ascii="Arial" w:hAnsi="Arial" w:cs="Arial"/>
                <w:color w:val="000000" w:themeColor="text1"/>
                <w:highlight w:val="yellow"/>
              </w:rPr>
              <w:t xml:space="preserve">ur purposes and bases under UK GDPR </w:t>
            </w:r>
            <w:r w:rsidRPr="006275E4" w:rsidR="00B027C9">
              <w:rPr>
                <w:rFonts w:ascii="Arial" w:hAnsi="Arial" w:cs="Arial"/>
                <w:color w:val="000000" w:themeColor="text1"/>
                <w:highlight w:val="yellow"/>
              </w:rPr>
              <w:t xml:space="preserve">for migrating the data remain the same as for </w:t>
            </w:r>
            <w:r w:rsidRPr="006275E4" w:rsidR="006C2D07">
              <w:rPr>
                <w:rFonts w:ascii="Arial" w:hAnsi="Arial" w:cs="Arial"/>
                <w:color w:val="000000" w:themeColor="text1"/>
                <w:highlight w:val="yellow"/>
              </w:rPr>
              <w:t xml:space="preserve">processing the data </w:t>
            </w:r>
            <w:r w:rsidRPr="006275E4" w:rsidR="00EF1A54">
              <w:rPr>
                <w:rFonts w:ascii="Arial" w:hAnsi="Arial" w:cs="Arial"/>
                <w:color w:val="000000" w:themeColor="text1"/>
                <w:highlight w:val="yellow"/>
              </w:rPr>
              <w:t>in the first place, i.e.</w:t>
            </w:r>
            <w:r w:rsidR="002E1824">
              <w:rPr>
                <w:rFonts w:ascii="Arial" w:hAnsi="Arial" w:cs="Arial"/>
                <w:color w:val="000000" w:themeColor="text1"/>
              </w:rPr>
              <w:t xml:space="preserve"> </w:t>
            </w:r>
            <w:r w:rsidRPr="006275E4" w:rsidR="002E1824">
              <w:rPr>
                <w:rFonts w:ascii="Arial" w:hAnsi="Arial" w:cs="Arial"/>
                <w:color w:val="000000" w:themeColor="text1"/>
                <w:highlight w:val="green"/>
              </w:rPr>
              <w:t xml:space="preserve">[insert </w:t>
            </w:r>
            <w:r w:rsidRPr="006275E4" w:rsidR="006275E4">
              <w:rPr>
                <w:rFonts w:ascii="Arial" w:hAnsi="Arial" w:cs="Arial"/>
                <w:color w:val="000000" w:themeColor="text1"/>
                <w:highlight w:val="green"/>
              </w:rPr>
              <w:t>your legal basis for processing the information which is in your source system storage / tenant]</w:t>
            </w:r>
            <w:r w:rsidRPr="006275E4" w:rsidR="00EF1A54">
              <w:rPr>
                <w:rFonts w:ascii="Arial" w:hAnsi="Arial" w:cs="Arial"/>
                <w:color w:val="000000" w:themeColor="text1"/>
                <w:highlight w:val="green"/>
              </w:rPr>
              <w:t>.</w:t>
            </w:r>
          </w:p>
          <w:p w:rsidRPr="00414A9C" w:rsidR="00172288" w:rsidP="00802A85" w:rsidRDefault="00172288" w14:paraId="5091759F" w14:textId="0AD5399A">
            <w:pPr>
              <w:pBdr>
                <w:top w:val="nil"/>
                <w:left w:val="nil"/>
                <w:bottom w:val="nil"/>
                <w:right w:val="nil"/>
                <w:between w:val="nil"/>
              </w:pBdr>
              <w:rPr>
                <w:rFonts w:ascii="Arial" w:hAnsi="Arial" w:cs="Arial"/>
                <w:color w:val="000000"/>
              </w:rPr>
            </w:pPr>
          </w:p>
        </w:tc>
      </w:tr>
      <w:tr w:rsidRPr="007321AF" w:rsidR="00414A9C" w:rsidTr="00034BE3" w14:paraId="5DF9FAE1" w14:textId="77777777">
        <w:trPr>
          <w:trHeight w:val="728"/>
        </w:trPr>
        <w:tc>
          <w:tcPr>
            <w:tcW w:w="3686" w:type="dxa"/>
            <w:vMerge/>
          </w:tcPr>
          <w:p w:rsidRPr="007321AF" w:rsidR="00414A9C" w:rsidRDefault="00414A9C" w14:paraId="58700A7D"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Pr>
          <w:p w:rsidRPr="007321AF" w:rsidR="00414A9C" w:rsidRDefault="00E77634" w14:paraId="5D4F446F" w14:textId="6D63E045">
            <w:pPr>
              <w:pBdr>
                <w:top w:val="nil"/>
                <w:left w:val="nil"/>
                <w:bottom w:val="nil"/>
                <w:right w:val="nil"/>
                <w:between w:val="nil"/>
              </w:pBdr>
              <w:rPr>
                <w:rFonts w:ascii="Arial" w:hAnsi="Arial" w:cs="Arial"/>
                <w:color w:val="000000"/>
              </w:rPr>
            </w:pPr>
            <w:sdt>
              <w:sdtPr>
                <w:rPr>
                  <w:rFonts w:ascii="Arial" w:hAnsi="Arial" w:cs="Arial"/>
                  <w:color w:val="000000" w:themeColor="text1"/>
                  <w:highlight w:val="yellow"/>
                </w:rPr>
                <w:id w:val="-1706091998"/>
                <w14:checkbox>
                  <w14:checked w14:val="0"/>
                  <w14:checkedState w14:val="2612" w14:font="MS Gothic"/>
                  <w14:uncheckedState w14:val="2610" w14:font="MS Gothic"/>
                </w14:checkbox>
              </w:sdtPr>
              <w:sdtContent>
                <w:r w:rsidRPr="7040C84A" w:rsidR="00FC19FF">
                  <w:rPr>
                    <w:rFonts w:hint="eastAsia" w:ascii="MS Gothic" w:hAnsi="MS Gothic" w:eastAsia="MS Gothic" w:cs="Arial"/>
                    <w:color w:val="000000" w:themeColor="text1"/>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414A9C" w:rsidR="00414A9C" w:rsidP="53E0C648" w:rsidRDefault="00414A9C" w14:paraId="45014D29" w14:textId="2B9E1E65">
            <w:pPr>
              <w:pBdr>
                <w:top w:val="nil"/>
                <w:left w:val="nil"/>
                <w:bottom w:val="nil"/>
                <w:right w:val="nil"/>
                <w:between w:val="nil"/>
              </w:pBdr>
              <w:rPr>
                <w:rFonts w:ascii="Arial" w:hAnsi="Arial" w:cs="Arial"/>
                <w:color w:val="000000"/>
              </w:rPr>
            </w:pPr>
            <w:r w:rsidRPr="7040C84A">
              <w:rPr>
                <w:rFonts w:ascii="Arial" w:hAnsi="Arial" w:cs="Arial"/>
                <w:color w:val="000000" w:themeColor="text1"/>
              </w:rPr>
              <w:t>Information leaflets</w:t>
            </w:r>
          </w:p>
        </w:tc>
      </w:tr>
      <w:tr w:rsidRPr="007321AF" w:rsidR="00414A9C" w:rsidTr="00034BE3" w14:paraId="77F788AD" w14:textId="77777777">
        <w:trPr>
          <w:trHeight w:val="728"/>
        </w:trPr>
        <w:tc>
          <w:tcPr>
            <w:tcW w:w="3686" w:type="dxa"/>
            <w:vMerge/>
          </w:tcPr>
          <w:p w:rsidRPr="007321AF" w:rsidR="00414A9C" w:rsidRDefault="00414A9C" w14:paraId="5A1A7389"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Pr>
          <w:p w:rsidRPr="007321AF" w:rsidR="00414A9C" w:rsidRDefault="00E77634" w14:paraId="43CF3AE4" w14:textId="65F48D0C">
            <w:pPr>
              <w:pBdr>
                <w:top w:val="nil"/>
                <w:left w:val="nil"/>
                <w:bottom w:val="nil"/>
                <w:right w:val="nil"/>
                <w:between w:val="nil"/>
              </w:pBdr>
              <w:rPr>
                <w:rFonts w:ascii="Arial" w:hAnsi="Arial" w:cs="Arial"/>
                <w:color w:val="000000"/>
              </w:rPr>
            </w:pPr>
            <w:sdt>
              <w:sdtPr>
                <w:rPr>
                  <w:rFonts w:ascii="Arial" w:hAnsi="Arial" w:cs="Arial"/>
                  <w:color w:val="000000" w:themeColor="text1"/>
                  <w:highlight w:val="yellow"/>
                </w:rPr>
                <w:id w:val="-161471972"/>
                <w14:checkbox>
                  <w14:checked w14:val="0"/>
                  <w14:checkedState w14:val="2612" w14:font="MS Gothic"/>
                  <w14:uncheckedState w14:val="2610" w14:font="MS Gothic"/>
                </w14:checkbox>
              </w:sdtPr>
              <w:sdtContent>
                <w:r w:rsidRPr="7040C84A" w:rsidR="00FC19FF">
                  <w:rPr>
                    <w:rFonts w:hint="eastAsia" w:ascii="MS Gothic" w:hAnsi="MS Gothic" w:eastAsia="MS Gothic" w:cs="Arial"/>
                    <w:color w:val="000000" w:themeColor="text1"/>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414A9C" w:rsidR="00414A9C" w:rsidP="53E0C648" w:rsidRDefault="00414A9C" w14:paraId="00131ACB" w14:textId="517C92E2">
            <w:pPr>
              <w:pBdr>
                <w:top w:val="nil"/>
                <w:left w:val="nil"/>
                <w:bottom w:val="nil"/>
                <w:right w:val="nil"/>
                <w:between w:val="nil"/>
              </w:pBdr>
              <w:rPr>
                <w:rFonts w:ascii="Arial" w:hAnsi="Arial" w:cs="Arial"/>
                <w:color w:val="000000"/>
              </w:rPr>
            </w:pPr>
            <w:r w:rsidRPr="7040C84A">
              <w:rPr>
                <w:rFonts w:ascii="Arial" w:hAnsi="Arial" w:cs="Arial"/>
                <w:color w:val="000000" w:themeColor="text1"/>
              </w:rPr>
              <w:t>Posters</w:t>
            </w:r>
          </w:p>
        </w:tc>
      </w:tr>
      <w:tr w:rsidRPr="007321AF" w:rsidR="00414A9C" w:rsidTr="00034BE3" w14:paraId="177EE0EC" w14:textId="77777777">
        <w:trPr>
          <w:trHeight w:val="728"/>
        </w:trPr>
        <w:tc>
          <w:tcPr>
            <w:tcW w:w="3686" w:type="dxa"/>
            <w:vMerge/>
          </w:tcPr>
          <w:p w:rsidRPr="007321AF" w:rsidR="00414A9C" w:rsidRDefault="00414A9C" w14:paraId="6E43581F"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Pr>
          <w:p w:rsidRPr="007321AF" w:rsidR="00414A9C" w:rsidRDefault="00E77634" w14:paraId="28988DE1" w14:textId="23CCDE40">
            <w:pPr>
              <w:pBdr>
                <w:top w:val="nil"/>
                <w:left w:val="nil"/>
                <w:bottom w:val="nil"/>
                <w:right w:val="nil"/>
                <w:between w:val="nil"/>
              </w:pBdr>
              <w:rPr>
                <w:rFonts w:ascii="Arial" w:hAnsi="Arial" w:cs="Arial"/>
                <w:color w:val="000000"/>
              </w:rPr>
            </w:pPr>
            <w:sdt>
              <w:sdtPr>
                <w:rPr>
                  <w:rFonts w:ascii="Arial" w:hAnsi="Arial" w:cs="Arial"/>
                  <w:color w:val="000000" w:themeColor="text1"/>
                  <w:highlight w:val="yellow"/>
                </w:rPr>
                <w:id w:val="71789152"/>
                <w14:checkbox>
                  <w14:checked w14:val="0"/>
                  <w14:checkedState w14:val="2612" w14:font="MS Gothic"/>
                  <w14:uncheckedState w14:val="2610" w14:font="MS Gothic"/>
                </w14:checkbox>
              </w:sdtPr>
              <w:sdtContent>
                <w:r w:rsidRPr="7040C84A" w:rsidR="00FC19FF">
                  <w:rPr>
                    <w:rFonts w:hint="eastAsia" w:ascii="MS Gothic" w:hAnsi="MS Gothic" w:eastAsia="MS Gothic" w:cs="Arial"/>
                    <w:color w:val="000000" w:themeColor="text1"/>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C87704" w:rsidR="00414A9C" w:rsidP="53E0C648" w:rsidRDefault="00C87704" w14:paraId="7F87CAE0" w14:textId="32A023D7">
            <w:pPr>
              <w:pBdr>
                <w:top w:val="nil"/>
                <w:left w:val="nil"/>
                <w:bottom w:val="nil"/>
                <w:right w:val="nil"/>
                <w:between w:val="nil"/>
              </w:pBdr>
              <w:rPr>
                <w:rFonts w:ascii="Arial" w:hAnsi="Arial" w:cs="Arial"/>
                <w:color w:val="000000"/>
              </w:rPr>
            </w:pPr>
            <w:r w:rsidRPr="7040C84A">
              <w:rPr>
                <w:rFonts w:ascii="Arial" w:hAnsi="Arial" w:cs="Arial"/>
                <w:color w:val="000000" w:themeColor="text1"/>
              </w:rPr>
              <w:t>Letters</w:t>
            </w:r>
          </w:p>
        </w:tc>
      </w:tr>
      <w:tr w:rsidRPr="007321AF" w:rsidR="00414A9C" w:rsidTr="00034BE3" w14:paraId="13A69BCC" w14:textId="77777777">
        <w:trPr>
          <w:trHeight w:val="728"/>
        </w:trPr>
        <w:tc>
          <w:tcPr>
            <w:tcW w:w="3686" w:type="dxa"/>
            <w:vMerge/>
          </w:tcPr>
          <w:p w:rsidRPr="007321AF" w:rsidR="00414A9C" w:rsidRDefault="00414A9C" w14:paraId="798786C9"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Pr>
          <w:p w:rsidRPr="007321AF" w:rsidR="00414A9C" w:rsidRDefault="00E77634" w14:paraId="5F4AD10B" w14:textId="5CAEF9B4">
            <w:pPr>
              <w:pBdr>
                <w:top w:val="nil"/>
                <w:left w:val="nil"/>
                <w:bottom w:val="nil"/>
                <w:right w:val="nil"/>
                <w:between w:val="nil"/>
              </w:pBdr>
              <w:rPr>
                <w:rFonts w:ascii="Arial" w:hAnsi="Arial" w:cs="Arial"/>
                <w:color w:val="000000"/>
              </w:rPr>
            </w:pPr>
            <w:sdt>
              <w:sdtPr>
                <w:rPr>
                  <w:rFonts w:ascii="Arial" w:hAnsi="Arial" w:cs="Arial"/>
                  <w:color w:val="000000" w:themeColor="text1"/>
                  <w:highlight w:val="yellow"/>
                </w:rPr>
                <w:id w:val="925775085"/>
                <w14:checkbox>
                  <w14:checked w14:val="0"/>
                  <w14:checkedState w14:val="2612" w14:font="MS Gothic"/>
                  <w14:uncheckedState w14:val="2610" w14:font="MS Gothic"/>
                </w14:checkbox>
              </w:sdtPr>
              <w:sdtContent>
                <w:r w:rsidRPr="7040C84A" w:rsidR="00FC19FF">
                  <w:rPr>
                    <w:rFonts w:hint="eastAsia" w:ascii="MS Gothic" w:hAnsi="MS Gothic" w:eastAsia="MS Gothic" w:cs="Arial"/>
                    <w:color w:val="000000" w:themeColor="text1"/>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C87704" w:rsidR="00414A9C" w:rsidP="53E0C648" w:rsidRDefault="00C87704" w14:paraId="54426EEF" w14:textId="102DFC3B">
            <w:pPr>
              <w:pBdr>
                <w:top w:val="nil"/>
                <w:left w:val="nil"/>
                <w:bottom w:val="nil"/>
                <w:right w:val="nil"/>
                <w:between w:val="nil"/>
              </w:pBdr>
              <w:rPr>
                <w:rFonts w:ascii="Arial" w:hAnsi="Arial" w:cs="Arial"/>
                <w:color w:val="000000"/>
              </w:rPr>
            </w:pPr>
            <w:r w:rsidRPr="7040C84A">
              <w:rPr>
                <w:rFonts w:ascii="Arial" w:hAnsi="Arial" w:cs="Arial"/>
                <w:color w:val="000000" w:themeColor="text1"/>
              </w:rPr>
              <w:t>Emails</w:t>
            </w:r>
          </w:p>
        </w:tc>
      </w:tr>
      <w:tr w:rsidRPr="007321AF" w:rsidR="00414A9C" w:rsidTr="00034BE3" w14:paraId="616B3093" w14:textId="77777777">
        <w:trPr>
          <w:trHeight w:val="728"/>
        </w:trPr>
        <w:tc>
          <w:tcPr>
            <w:tcW w:w="3686" w:type="dxa"/>
            <w:vMerge/>
          </w:tcPr>
          <w:p w:rsidRPr="007321AF" w:rsidR="00414A9C" w:rsidRDefault="00414A9C" w14:paraId="79B393D5"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Pr>
          <w:p w:rsidRPr="007321AF" w:rsidR="00414A9C" w:rsidRDefault="00E77634" w14:paraId="793B5174" w14:textId="09AB0F6F">
            <w:pPr>
              <w:pBdr>
                <w:top w:val="nil"/>
                <w:left w:val="nil"/>
                <w:bottom w:val="nil"/>
                <w:right w:val="nil"/>
                <w:between w:val="nil"/>
              </w:pBdr>
              <w:rPr>
                <w:rFonts w:ascii="Arial" w:hAnsi="Arial" w:cs="Arial"/>
                <w:color w:val="000000"/>
              </w:rPr>
            </w:pPr>
            <w:sdt>
              <w:sdtPr>
                <w:rPr>
                  <w:rFonts w:ascii="Arial" w:hAnsi="Arial" w:cs="Arial"/>
                  <w:color w:val="000000" w:themeColor="text1"/>
                  <w:highlight w:val="yellow"/>
                </w:rPr>
                <w:id w:val="-704942507"/>
                <w14:checkbox>
                  <w14:checked w14:val="0"/>
                  <w14:checkedState w14:val="2612" w14:font="MS Gothic"/>
                  <w14:uncheckedState w14:val="2610" w14:font="MS Gothic"/>
                </w14:checkbox>
              </w:sdtPr>
              <w:sdtContent>
                <w:r w:rsidRPr="7040C84A" w:rsidR="00FC19FF">
                  <w:rPr>
                    <w:rFonts w:hint="eastAsia" w:ascii="MS Gothic" w:hAnsi="MS Gothic" w:eastAsia="MS Gothic" w:cs="Arial"/>
                    <w:color w:val="000000" w:themeColor="text1"/>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C87704" w:rsidP="00C87704" w:rsidRDefault="00C87704" w14:paraId="4F9FFA93" w14:textId="77777777">
            <w:pPr>
              <w:pBdr>
                <w:top w:val="nil"/>
                <w:left w:val="nil"/>
                <w:bottom w:val="nil"/>
                <w:right w:val="nil"/>
                <w:between w:val="nil"/>
              </w:pBdr>
              <w:rPr>
                <w:rFonts w:ascii="Arial" w:hAnsi="Arial" w:cs="Arial"/>
                <w:color w:val="000000"/>
              </w:rPr>
            </w:pPr>
            <w:r w:rsidRPr="7040C84A">
              <w:rPr>
                <w:rFonts w:ascii="Arial" w:hAnsi="Arial" w:cs="Arial"/>
                <w:color w:val="000000" w:themeColor="text1"/>
              </w:rPr>
              <w:t>Texts</w:t>
            </w:r>
          </w:p>
          <w:p w:rsidRPr="007321AF" w:rsidR="00414A9C" w:rsidP="53E0C648" w:rsidRDefault="00414A9C" w14:paraId="73B0D1BD" w14:textId="77777777">
            <w:pPr>
              <w:pBdr>
                <w:top w:val="nil"/>
                <w:left w:val="nil"/>
                <w:bottom w:val="nil"/>
                <w:right w:val="nil"/>
                <w:between w:val="nil"/>
              </w:pBdr>
              <w:rPr>
                <w:rFonts w:ascii="Arial" w:hAnsi="Arial" w:cs="Arial"/>
                <w:color w:val="000000" w:themeColor="text1"/>
              </w:rPr>
            </w:pPr>
          </w:p>
        </w:tc>
      </w:tr>
      <w:tr w:rsidRPr="007321AF" w:rsidR="00414A9C" w:rsidTr="00034BE3" w14:paraId="2CD60E0E" w14:textId="77777777">
        <w:trPr>
          <w:trHeight w:val="728"/>
        </w:trPr>
        <w:tc>
          <w:tcPr>
            <w:tcW w:w="3686" w:type="dxa"/>
            <w:vMerge/>
          </w:tcPr>
          <w:p w:rsidRPr="007321AF" w:rsidR="00414A9C" w:rsidRDefault="00414A9C" w14:paraId="68336D6A"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Pr>
          <w:p w:rsidRPr="007321AF" w:rsidR="00414A9C" w:rsidRDefault="00E77634" w14:paraId="17F95892" w14:textId="13D04920">
            <w:pPr>
              <w:pBdr>
                <w:top w:val="nil"/>
                <w:left w:val="nil"/>
                <w:bottom w:val="nil"/>
                <w:right w:val="nil"/>
                <w:between w:val="nil"/>
              </w:pBdr>
              <w:rPr>
                <w:rFonts w:ascii="Arial" w:hAnsi="Arial" w:cs="Arial"/>
                <w:color w:val="000000"/>
              </w:rPr>
            </w:pPr>
            <w:sdt>
              <w:sdtPr>
                <w:rPr>
                  <w:rFonts w:ascii="Arial" w:hAnsi="Arial" w:cs="Arial"/>
                  <w:color w:val="000000" w:themeColor="text1"/>
                  <w:highlight w:val="yellow"/>
                </w:rPr>
                <w:id w:val="-1671248245"/>
                <w14:checkbox>
                  <w14:checked w14:val="0"/>
                  <w14:checkedState w14:val="2612" w14:font="MS Gothic"/>
                  <w14:uncheckedState w14:val="2610" w14:font="MS Gothic"/>
                </w14:checkbox>
              </w:sdtPr>
              <w:sdtContent>
                <w:r w:rsidRPr="7040C84A" w:rsidR="00FC19FF">
                  <w:rPr>
                    <w:rFonts w:hint="eastAsia" w:ascii="MS Gothic" w:hAnsi="MS Gothic" w:eastAsia="MS Gothic" w:cs="Arial"/>
                    <w:color w:val="000000" w:themeColor="text1"/>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C87704" w:rsidP="00C87704" w:rsidRDefault="00C87704" w14:paraId="0BCF1330" w14:textId="77777777">
            <w:pPr>
              <w:pBdr>
                <w:top w:val="nil"/>
                <w:left w:val="nil"/>
                <w:bottom w:val="nil"/>
                <w:right w:val="nil"/>
                <w:between w:val="nil"/>
              </w:pBdr>
              <w:rPr>
                <w:rFonts w:ascii="Arial" w:hAnsi="Arial" w:cs="Arial"/>
                <w:color w:val="000000"/>
              </w:rPr>
            </w:pPr>
            <w:r w:rsidRPr="7040C84A">
              <w:rPr>
                <w:rFonts w:ascii="Arial" w:hAnsi="Arial" w:cs="Arial"/>
                <w:color w:val="000000" w:themeColor="text1"/>
              </w:rPr>
              <w:t>Social media campaign</w:t>
            </w:r>
          </w:p>
          <w:p w:rsidRPr="007321AF" w:rsidR="00414A9C" w:rsidP="53E0C648" w:rsidRDefault="00414A9C" w14:paraId="53C7A371" w14:textId="77777777">
            <w:pPr>
              <w:pBdr>
                <w:top w:val="nil"/>
                <w:left w:val="nil"/>
                <w:bottom w:val="nil"/>
                <w:right w:val="nil"/>
                <w:between w:val="nil"/>
              </w:pBdr>
              <w:rPr>
                <w:rFonts w:ascii="Arial" w:hAnsi="Arial" w:cs="Arial"/>
                <w:color w:val="000000" w:themeColor="text1"/>
              </w:rPr>
            </w:pPr>
          </w:p>
        </w:tc>
      </w:tr>
      <w:tr w:rsidRPr="007321AF" w:rsidR="00414A9C" w:rsidTr="00034BE3" w14:paraId="083DF495" w14:textId="77777777">
        <w:trPr>
          <w:trHeight w:val="728"/>
        </w:trPr>
        <w:tc>
          <w:tcPr>
            <w:tcW w:w="3686" w:type="dxa"/>
            <w:vMerge/>
          </w:tcPr>
          <w:p w:rsidRPr="007321AF" w:rsidR="00414A9C" w:rsidRDefault="00414A9C" w14:paraId="2AE5E70F"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Pr>
          <w:p w:rsidRPr="007321AF" w:rsidR="00414A9C" w:rsidRDefault="00E77634" w14:paraId="50DDF839" w14:textId="13DBFAD2">
            <w:pPr>
              <w:pBdr>
                <w:top w:val="nil"/>
                <w:left w:val="nil"/>
                <w:bottom w:val="nil"/>
                <w:right w:val="nil"/>
                <w:between w:val="nil"/>
              </w:pBdr>
              <w:rPr>
                <w:rFonts w:ascii="Arial" w:hAnsi="Arial" w:cs="Arial"/>
                <w:color w:val="000000"/>
              </w:rPr>
            </w:pPr>
            <w:sdt>
              <w:sdtPr>
                <w:rPr>
                  <w:rFonts w:ascii="Arial" w:hAnsi="Arial" w:cs="Arial"/>
                  <w:color w:val="000000" w:themeColor="text1"/>
                  <w:highlight w:val="yellow"/>
                </w:rPr>
                <w:id w:val="188339358"/>
                <w14:checkbox>
                  <w14:checked w14:val="0"/>
                  <w14:checkedState w14:val="2612" w14:font="MS Gothic"/>
                  <w14:uncheckedState w14:val="2610" w14:font="MS Gothic"/>
                </w14:checkbox>
              </w:sdtPr>
              <w:sdtContent>
                <w:r w:rsidRPr="7040C84A" w:rsidR="00FC19FF">
                  <w:rPr>
                    <w:rFonts w:hint="eastAsia" w:ascii="MS Gothic" w:hAnsi="MS Gothic" w:eastAsia="MS Gothic" w:cs="Arial"/>
                    <w:color w:val="000000" w:themeColor="text1"/>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C87704" w:rsidR="00414A9C" w:rsidP="53E0C648" w:rsidRDefault="00C87704" w14:paraId="6E889160" w14:textId="7F06A5E0">
            <w:pPr>
              <w:pBdr>
                <w:top w:val="nil"/>
                <w:left w:val="nil"/>
                <w:bottom w:val="nil"/>
                <w:right w:val="nil"/>
                <w:between w:val="nil"/>
              </w:pBdr>
              <w:rPr>
                <w:rFonts w:ascii="Arial" w:hAnsi="Arial" w:cs="Arial"/>
                <w:color w:val="000000"/>
              </w:rPr>
            </w:pPr>
            <w:r w:rsidRPr="7040C84A">
              <w:rPr>
                <w:rFonts w:ascii="Arial" w:hAnsi="Arial" w:cs="Arial"/>
                <w:color w:val="000000" w:themeColor="text1"/>
              </w:rPr>
              <w:t>DPIA published (best practice rather than requirement)</w:t>
            </w:r>
          </w:p>
        </w:tc>
      </w:tr>
      <w:tr w:rsidRPr="007321AF" w:rsidR="00414A9C" w:rsidTr="00034BE3" w14:paraId="3F62BAAE" w14:textId="77777777">
        <w:trPr>
          <w:trHeight w:val="728"/>
        </w:trPr>
        <w:tc>
          <w:tcPr>
            <w:tcW w:w="3686" w:type="dxa"/>
            <w:vMerge/>
          </w:tcPr>
          <w:p w:rsidRPr="007321AF" w:rsidR="00414A9C" w:rsidRDefault="00414A9C" w14:paraId="4BDCB066"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Pr>
          <w:p w:rsidRPr="007321AF" w:rsidR="00414A9C" w:rsidRDefault="00E77634" w14:paraId="6C6822B4" w14:textId="3ED53577">
            <w:pPr>
              <w:pBdr>
                <w:top w:val="nil"/>
                <w:left w:val="nil"/>
                <w:bottom w:val="nil"/>
                <w:right w:val="nil"/>
                <w:between w:val="nil"/>
              </w:pBdr>
              <w:rPr>
                <w:rFonts w:ascii="Arial" w:hAnsi="Arial" w:cs="Arial"/>
                <w:color w:val="000000"/>
              </w:rPr>
            </w:pPr>
            <w:sdt>
              <w:sdtPr>
                <w:rPr>
                  <w:rFonts w:ascii="Arial" w:hAnsi="Arial" w:cs="Arial"/>
                  <w:color w:val="000000" w:themeColor="text1"/>
                  <w:highlight w:val="yellow"/>
                </w:rPr>
                <w:id w:val="97388860"/>
                <w14:checkbox>
                  <w14:checked w14:val="0"/>
                  <w14:checkedState w14:val="2612" w14:font="MS Gothic"/>
                  <w14:uncheckedState w14:val="2610" w14:font="MS Gothic"/>
                </w14:checkbox>
              </w:sdtPr>
              <w:sdtContent>
                <w:r w:rsidRPr="7040C84A" w:rsidR="00FC19FF">
                  <w:rPr>
                    <w:rFonts w:hint="eastAsia" w:ascii="MS Gothic" w:hAnsi="MS Gothic" w:eastAsia="MS Gothic" w:cs="Arial"/>
                    <w:color w:val="000000" w:themeColor="text1"/>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C87704" w:rsidR="00414A9C" w:rsidP="53E0C648" w:rsidRDefault="00C87704" w14:paraId="72083193" w14:textId="64301127">
            <w:pPr>
              <w:pBdr>
                <w:top w:val="nil"/>
                <w:left w:val="nil"/>
                <w:bottom w:val="nil"/>
                <w:right w:val="nil"/>
                <w:between w:val="nil"/>
              </w:pBdr>
              <w:rPr>
                <w:rFonts w:ascii="Arial" w:hAnsi="Arial" w:cs="Arial"/>
                <w:color w:val="000000"/>
              </w:rPr>
            </w:pPr>
            <w:r w:rsidRPr="5E71DDA0">
              <w:rPr>
                <w:rFonts w:ascii="Arial" w:hAnsi="Arial" w:cs="Arial"/>
                <w:color w:val="000000" w:themeColor="text1"/>
              </w:rPr>
              <w:t>Other</w:t>
            </w:r>
          </w:p>
        </w:tc>
      </w:tr>
      <w:tr w:rsidRPr="007321AF" w:rsidR="00414A9C" w:rsidTr="00034BE3" w14:paraId="1A5778C6" w14:textId="77777777">
        <w:trPr>
          <w:trHeight w:val="728"/>
        </w:trPr>
        <w:tc>
          <w:tcPr>
            <w:tcW w:w="3686" w:type="dxa"/>
            <w:vMerge/>
          </w:tcPr>
          <w:p w:rsidRPr="007321AF" w:rsidR="00414A9C" w:rsidRDefault="00414A9C" w14:paraId="49A07CCD"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bottom w:val="single" w:color="000000" w:themeColor="text1" w:sz="4" w:space="0"/>
              <w:right w:val="single" w:color="000000" w:themeColor="text1" w:sz="4" w:space="0"/>
            </w:tcBorders>
          </w:tcPr>
          <w:p w:rsidRPr="007321AF" w:rsidR="00414A9C" w:rsidRDefault="00E77634" w14:paraId="2CE0AB47" w14:textId="554E8E26">
            <w:pPr>
              <w:pBdr>
                <w:top w:val="nil"/>
                <w:left w:val="nil"/>
                <w:bottom w:val="nil"/>
                <w:right w:val="nil"/>
                <w:between w:val="nil"/>
              </w:pBdr>
              <w:rPr>
                <w:rFonts w:ascii="Arial" w:hAnsi="Arial" w:cs="Arial"/>
                <w:color w:val="000000"/>
              </w:rPr>
            </w:pPr>
            <w:sdt>
              <w:sdtPr>
                <w:rPr>
                  <w:rFonts w:ascii="Arial" w:hAnsi="Arial" w:cs="Arial"/>
                  <w:color w:val="000000" w:themeColor="text1"/>
                  <w:highlight w:val="yellow"/>
                </w:rPr>
                <w:id w:val="-1778017377"/>
                <w14:checkbox>
                  <w14:checked w14:val="0"/>
                  <w14:checkedState w14:val="2612" w14:font="MS Gothic"/>
                  <w14:uncheckedState w14:val="2610" w14:font="MS Gothic"/>
                </w14:checkbox>
              </w:sdtPr>
              <w:sdtContent>
                <w:r w:rsidRPr="7040C84A" w:rsidR="00B130AD">
                  <w:rPr>
                    <w:rFonts w:hint="eastAsia" w:ascii="MS Gothic" w:hAnsi="MS Gothic" w:eastAsia="MS Gothic" w:cs="Arial"/>
                    <w:color w:val="000000" w:themeColor="text1"/>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414A9C" w:rsidP="6E2FCE1B" w:rsidRDefault="3465DE44" w14:paraId="42177E5C" w14:textId="5BD44D76">
            <w:pPr>
              <w:pBdr>
                <w:top w:val="nil"/>
                <w:left w:val="nil"/>
                <w:bottom w:val="nil"/>
                <w:right w:val="nil"/>
                <w:between w:val="nil"/>
              </w:pBdr>
              <w:tabs>
                <w:tab w:val="left" w:pos="2642"/>
              </w:tabs>
              <w:rPr>
                <w:rFonts w:ascii="Arial" w:hAnsi="Arial" w:cs="Arial"/>
                <w:color w:val="000000" w:themeColor="text1"/>
              </w:rPr>
            </w:pPr>
            <w:r w:rsidRPr="6E2FCE1B">
              <w:rPr>
                <w:rFonts w:ascii="Arial" w:hAnsi="Arial" w:cs="Arial"/>
                <w:color w:val="000000" w:themeColor="text1"/>
              </w:rPr>
              <w:t>Not applicable</w:t>
            </w:r>
            <w:r w:rsidR="00C87704">
              <w:tab/>
            </w:r>
          </w:p>
        </w:tc>
      </w:tr>
      <w:tr w:rsidRPr="007321AF" w:rsidR="00960D22" w:rsidTr="00034BE3" w14:paraId="1F341A84" w14:textId="77777777">
        <w:tc>
          <w:tcPr>
            <w:tcW w:w="368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1D7"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The right of access</w:t>
            </w:r>
          </w:p>
          <w:p w:rsidRPr="007321AF" w:rsidR="00960D22" w:rsidRDefault="007140AB" w14:paraId="000001D8" w14:textId="77777777">
            <w:pPr>
              <w:pBdr>
                <w:top w:val="nil"/>
                <w:left w:val="nil"/>
                <w:bottom w:val="nil"/>
                <w:right w:val="nil"/>
                <w:between w:val="nil"/>
              </w:pBdr>
              <w:rPr>
                <w:rFonts w:ascii="Arial" w:hAnsi="Arial" w:cs="Arial"/>
                <w:color w:val="000000"/>
              </w:rPr>
            </w:pPr>
            <w:r w:rsidRPr="7040C84A">
              <w:rPr>
                <w:rFonts w:ascii="Arial" w:hAnsi="Arial" w:cs="Arial"/>
                <w:color w:val="000000" w:themeColor="text1"/>
              </w:rPr>
              <w:t xml:space="preserve">The right to access details of data use and receive a copy of their personal information - this is commonly referred to as a subject access request.  </w:t>
            </w:r>
          </w:p>
          <w:p w:rsidRPr="007321AF" w:rsidR="00960D22" w:rsidRDefault="00960D22" w14:paraId="000001D9" w14:textId="77777777">
            <w:pPr>
              <w:pBdr>
                <w:top w:val="nil"/>
                <w:left w:val="nil"/>
                <w:bottom w:val="nil"/>
                <w:right w:val="nil"/>
                <w:between w:val="nil"/>
              </w:pBdr>
              <w:rPr>
                <w:rFonts w:ascii="Arial" w:hAnsi="Arial" w:cs="Arial"/>
                <w:color w:val="000000"/>
              </w:rPr>
            </w:pPr>
          </w:p>
        </w:tc>
        <w:tc>
          <w:tcPr>
            <w:tcW w:w="5244"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B90939" w14:paraId="000001DA" w14:textId="4B5CC406">
            <w:pPr>
              <w:pBdr>
                <w:top w:val="nil"/>
                <w:left w:val="nil"/>
                <w:bottom w:val="nil"/>
                <w:right w:val="nil"/>
                <w:between w:val="nil"/>
              </w:pBdr>
              <w:rPr>
                <w:rFonts w:ascii="Arial" w:hAnsi="Arial" w:cs="Arial"/>
                <w:color w:val="000000"/>
              </w:rPr>
            </w:pPr>
            <w:r w:rsidRPr="006275E4">
              <w:rPr>
                <w:rFonts w:ascii="Arial" w:hAnsi="Arial" w:cs="Arial"/>
                <w:color w:val="000000" w:themeColor="text1"/>
                <w:highlight w:val="yellow"/>
              </w:rPr>
              <w:t xml:space="preserve">The </w:t>
            </w:r>
            <w:r w:rsidR="001B7657">
              <w:rPr>
                <w:rFonts w:ascii="Arial" w:hAnsi="Arial" w:cs="Arial"/>
                <w:color w:val="000000" w:themeColor="text1"/>
                <w:highlight w:val="yellow"/>
              </w:rPr>
              <w:t xml:space="preserve">O365 </w:t>
            </w:r>
            <w:r w:rsidRPr="006275E4">
              <w:rPr>
                <w:rFonts w:ascii="Arial" w:hAnsi="Arial" w:cs="Arial"/>
                <w:color w:val="000000" w:themeColor="text1"/>
                <w:highlight w:val="yellow"/>
              </w:rPr>
              <w:t xml:space="preserve">data being migrated is already held on </w:t>
            </w:r>
            <w:r w:rsidRPr="001B7657" w:rsidR="001B7657">
              <w:rPr>
                <w:rFonts w:ascii="Arial" w:hAnsi="Arial" w:cs="Arial"/>
                <w:color w:val="000000" w:themeColor="text1"/>
                <w:highlight w:val="green"/>
              </w:rPr>
              <w:t>[origin</w:t>
            </w:r>
            <w:r w:rsidRPr="001B7657" w:rsidR="00A8341B">
              <w:rPr>
                <w:rFonts w:ascii="Arial" w:hAnsi="Arial" w:cs="Arial"/>
                <w:color w:val="000000" w:themeColor="text1"/>
                <w:highlight w:val="green"/>
              </w:rPr>
              <w:t xml:space="preserve"> storage system / tenant</w:t>
            </w:r>
            <w:r w:rsidRPr="001B7657" w:rsidR="001B7657">
              <w:rPr>
                <w:rFonts w:ascii="Arial" w:hAnsi="Arial" w:cs="Arial"/>
                <w:color w:val="000000" w:themeColor="text1"/>
                <w:highlight w:val="green"/>
              </w:rPr>
              <w:t>]</w:t>
            </w:r>
            <w:r w:rsidRPr="006275E4">
              <w:rPr>
                <w:rFonts w:ascii="Arial" w:hAnsi="Arial" w:cs="Arial"/>
                <w:color w:val="000000" w:themeColor="text1"/>
                <w:highlight w:val="yellow"/>
              </w:rPr>
              <w:t xml:space="preserve">, and the </w:t>
            </w:r>
            <w:r w:rsidRPr="006275E4" w:rsidR="001B076D">
              <w:rPr>
                <w:rFonts w:ascii="Arial" w:hAnsi="Arial" w:cs="Arial"/>
                <w:color w:val="000000" w:themeColor="text1"/>
                <w:highlight w:val="yellow"/>
              </w:rPr>
              <w:t xml:space="preserve">right of access </w:t>
            </w:r>
            <w:r w:rsidRPr="006275E4" w:rsidR="00C858E5">
              <w:rPr>
                <w:rFonts w:ascii="Arial" w:hAnsi="Arial" w:cs="Arial"/>
                <w:color w:val="000000" w:themeColor="text1"/>
                <w:highlight w:val="yellow"/>
              </w:rPr>
              <w:t xml:space="preserve">will be unchanged from our process on the existing </w:t>
            </w:r>
            <w:r w:rsidR="00A8341B">
              <w:rPr>
                <w:rFonts w:ascii="Arial" w:hAnsi="Arial" w:cs="Arial"/>
                <w:color w:val="000000" w:themeColor="text1"/>
                <w:highlight w:val="yellow"/>
              </w:rPr>
              <w:t>system</w:t>
            </w:r>
            <w:r w:rsidRPr="006275E4" w:rsidR="00C858E5">
              <w:rPr>
                <w:rFonts w:ascii="Arial" w:hAnsi="Arial" w:cs="Arial"/>
                <w:color w:val="000000" w:themeColor="text1"/>
                <w:highlight w:val="yellow"/>
              </w:rPr>
              <w:t>.</w:t>
            </w:r>
          </w:p>
        </w:tc>
      </w:tr>
      <w:tr w:rsidRPr="007321AF" w:rsidR="00960D22" w:rsidTr="00034BE3" w14:paraId="05697CA2" w14:textId="77777777">
        <w:tc>
          <w:tcPr>
            <w:tcW w:w="368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1DC"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The right to rectification</w:t>
            </w:r>
          </w:p>
          <w:p w:rsidRPr="007321AF" w:rsidR="00960D22" w:rsidRDefault="007140AB" w14:paraId="000001DD" w14:textId="77777777">
            <w:pPr>
              <w:pBdr>
                <w:top w:val="nil"/>
                <w:left w:val="nil"/>
                <w:bottom w:val="nil"/>
                <w:right w:val="nil"/>
                <w:between w:val="nil"/>
              </w:pBdr>
              <w:rPr>
                <w:rFonts w:ascii="Arial" w:hAnsi="Arial" w:cs="Arial"/>
                <w:color w:val="000000"/>
              </w:rPr>
            </w:pPr>
            <w:r w:rsidRPr="7040C84A">
              <w:rPr>
                <w:rFonts w:ascii="Arial" w:hAnsi="Arial" w:cs="Arial"/>
                <w:color w:val="000000" w:themeColor="text1"/>
              </w:rPr>
              <w:t>The right to have inaccurate personal data rectified or completed if it is incomplete.</w:t>
            </w:r>
          </w:p>
          <w:p w:rsidRPr="007321AF" w:rsidR="00960D22" w:rsidRDefault="00960D22" w14:paraId="000001DE" w14:textId="77777777">
            <w:pPr>
              <w:pBdr>
                <w:top w:val="nil"/>
                <w:left w:val="nil"/>
                <w:bottom w:val="nil"/>
                <w:right w:val="nil"/>
                <w:between w:val="nil"/>
              </w:pBdr>
              <w:rPr>
                <w:rFonts w:ascii="Arial" w:hAnsi="Arial" w:cs="Arial"/>
                <w:color w:val="000000"/>
              </w:rPr>
            </w:pPr>
          </w:p>
        </w:tc>
        <w:tc>
          <w:tcPr>
            <w:tcW w:w="5244"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1B7657" w14:paraId="000001DF" w14:textId="214A036E">
            <w:pPr>
              <w:pBdr>
                <w:top w:val="nil"/>
                <w:left w:val="nil"/>
                <w:bottom w:val="nil"/>
                <w:right w:val="nil"/>
                <w:between w:val="nil"/>
              </w:pBdr>
              <w:rPr>
                <w:rFonts w:ascii="Arial" w:hAnsi="Arial" w:cs="Arial"/>
                <w:color w:val="000000"/>
              </w:rPr>
            </w:pPr>
            <w:r w:rsidRPr="006275E4">
              <w:rPr>
                <w:rFonts w:ascii="Arial" w:hAnsi="Arial" w:cs="Arial"/>
                <w:color w:val="000000" w:themeColor="text1"/>
                <w:highlight w:val="yellow"/>
              </w:rPr>
              <w:t xml:space="preserve">The </w:t>
            </w:r>
            <w:r>
              <w:rPr>
                <w:rFonts w:ascii="Arial" w:hAnsi="Arial" w:cs="Arial"/>
                <w:color w:val="000000" w:themeColor="text1"/>
                <w:highlight w:val="yellow"/>
              </w:rPr>
              <w:t xml:space="preserve">O365 </w:t>
            </w:r>
            <w:r w:rsidRPr="006275E4">
              <w:rPr>
                <w:rFonts w:ascii="Arial" w:hAnsi="Arial" w:cs="Arial"/>
                <w:color w:val="000000" w:themeColor="text1"/>
                <w:highlight w:val="yellow"/>
              </w:rPr>
              <w:t xml:space="preserve">data being migrated is already held on </w:t>
            </w:r>
            <w:r w:rsidRPr="001B7657">
              <w:rPr>
                <w:rFonts w:ascii="Arial" w:hAnsi="Arial" w:cs="Arial"/>
                <w:color w:val="000000" w:themeColor="text1"/>
                <w:highlight w:val="green"/>
              </w:rPr>
              <w:t>[origin storage system / tenant]</w:t>
            </w:r>
            <w:r w:rsidRPr="006275E4">
              <w:rPr>
                <w:rFonts w:ascii="Arial" w:hAnsi="Arial" w:cs="Arial"/>
                <w:color w:val="000000" w:themeColor="text1"/>
                <w:highlight w:val="yellow"/>
              </w:rPr>
              <w:t xml:space="preserve">, </w:t>
            </w:r>
            <w:r w:rsidRPr="006275E4" w:rsidR="001B076D">
              <w:rPr>
                <w:rFonts w:ascii="Arial" w:hAnsi="Arial" w:cs="Arial"/>
                <w:color w:val="000000" w:themeColor="text1"/>
                <w:highlight w:val="yellow"/>
              </w:rPr>
              <w:t xml:space="preserve">and the right </w:t>
            </w:r>
            <w:r w:rsidRPr="006275E4" w:rsidR="00340C78">
              <w:rPr>
                <w:rFonts w:ascii="Arial" w:hAnsi="Arial" w:cs="Arial"/>
                <w:color w:val="000000" w:themeColor="text1"/>
                <w:highlight w:val="yellow"/>
              </w:rPr>
              <w:t xml:space="preserve">to </w:t>
            </w:r>
            <w:r w:rsidRPr="006275E4" w:rsidR="00326649">
              <w:rPr>
                <w:rFonts w:ascii="Arial" w:hAnsi="Arial" w:cs="Arial"/>
                <w:color w:val="000000" w:themeColor="text1"/>
                <w:highlight w:val="yellow"/>
              </w:rPr>
              <w:t>rectification</w:t>
            </w:r>
            <w:r w:rsidRPr="006275E4" w:rsidR="001B076D">
              <w:rPr>
                <w:rFonts w:ascii="Arial" w:hAnsi="Arial" w:cs="Arial"/>
                <w:color w:val="000000" w:themeColor="text1"/>
                <w:highlight w:val="yellow"/>
              </w:rPr>
              <w:t xml:space="preserve"> will be unchanged from our process on the</w:t>
            </w:r>
            <w:r w:rsidRPr="006275E4" w:rsidR="00153EB0">
              <w:rPr>
                <w:rFonts w:ascii="Arial" w:hAnsi="Arial" w:cs="Arial"/>
                <w:color w:val="000000" w:themeColor="text1"/>
                <w:highlight w:val="yellow"/>
              </w:rPr>
              <w:t xml:space="preserve"> existing </w:t>
            </w:r>
            <w:r w:rsidR="00153EB0">
              <w:rPr>
                <w:rFonts w:ascii="Arial" w:hAnsi="Arial" w:cs="Arial"/>
                <w:color w:val="000000" w:themeColor="text1"/>
                <w:highlight w:val="yellow"/>
              </w:rPr>
              <w:t>system</w:t>
            </w:r>
            <w:r w:rsidRPr="006275E4" w:rsidR="00153EB0">
              <w:rPr>
                <w:rFonts w:ascii="Arial" w:hAnsi="Arial" w:cs="Arial"/>
                <w:color w:val="000000" w:themeColor="text1"/>
                <w:highlight w:val="yellow"/>
              </w:rPr>
              <w:t>.</w:t>
            </w:r>
          </w:p>
        </w:tc>
      </w:tr>
      <w:tr w:rsidRPr="007321AF" w:rsidR="00960D22" w:rsidTr="00034BE3" w14:paraId="58442733" w14:textId="77777777">
        <w:tc>
          <w:tcPr>
            <w:tcW w:w="368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1E1"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 xml:space="preserve">The right to erasure </w:t>
            </w:r>
          </w:p>
          <w:p w:rsidRPr="007321AF" w:rsidR="00960D22" w:rsidP="6E2FCE1B" w:rsidRDefault="6094E995" w14:paraId="000001E2" w14:textId="170F3E70">
            <w:pPr>
              <w:pBdr>
                <w:top w:val="nil"/>
                <w:left w:val="nil"/>
                <w:bottom w:val="nil"/>
                <w:right w:val="nil"/>
                <w:between w:val="nil"/>
              </w:pBdr>
              <w:rPr>
                <w:rFonts w:ascii="Arial" w:hAnsi="Arial" w:cs="Arial"/>
                <w:color w:val="000000"/>
              </w:rPr>
            </w:pPr>
            <w:r w:rsidRPr="6E2FCE1B">
              <w:rPr>
                <w:rFonts w:ascii="Arial" w:hAnsi="Arial" w:cs="Arial"/>
                <w:color w:val="000000" w:themeColor="text1"/>
              </w:rPr>
              <w:t>The right to have personal data erased</w:t>
            </w:r>
            <w:r w:rsidRPr="6E2FCE1B" w:rsidR="21BED0EE">
              <w:rPr>
                <w:rFonts w:ascii="Arial" w:hAnsi="Arial" w:cs="Arial"/>
                <w:color w:val="000000" w:themeColor="text1"/>
              </w:rPr>
              <w:t>, if applicable</w:t>
            </w:r>
            <w:r w:rsidRPr="00336DCE">
              <w:rPr>
                <w:rFonts w:ascii="Arial" w:hAnsi="Arial" w:cs="Arial"/>
                <w:color w:val="000000" w:themeColor="text1"/>
              </w:rPr>
              <w:t xml:space="preserve">.  </w:t>
            </w:r>
          </w:p>
          <w:p w:rsidRPr="007321AF" w:rsidR="00960D22" w:rsidP="00A515ED" w:rsidRDefault="00960D22" w14:paraId="000001E5" w14:textId="77777777">
            <w:pPr>
              <w:pBdr>
                <w:top w:val="nil"/>
                <w:left w:val="nil"/>
                <w:bottom w:val="nil"/>
                <w:right w:val="nil"/>
                <w:between w:val="nil"/>
              </w:pBdr>
              <w:rPr>
                <w:rFonts w:ascii="Arial" w:hAnsi="Arial" w:cs="Arial"/>
                <w:color w:val="000000"/>
              </w:rPr>
            </w:pPr>
          </w:p>
        </w:tc>
        <w:tc>
          <w:tcPr>
            <w:tcW w:w="5244"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00960D22" w:rsidRDefault="001B7657" w14:paraId="4212D5CF" w14:textId="77777777">
            <w:pPr>
              <w:pBdr>
                <w:top w:val="nil"/>
                <w:left w:val="nil"/>
                <w:bottom w:val="nil"/>
                <w:right w:val="nil"/>
                <w:between w:val="nil"/>
              </w:pBdr>
              <w:rPr>
                <w:rFonts w:ascii="Arial" w:hAnsi="Arial" w:cs="Arial"/>
                <w:color w:val="000000" w:themeColor="text1"/>
              </w:rPr>
            </w:pPr>
            <w:r w:rsidRPr="006275E4">
              <w:rPr>
                <w:rFonts w:ascii="Arial" w:hAnsi="Arial" w:cs="Arial"/>
                <w:color w:val="000000" w:themeColor="text1"/>
                <w:highlight w:val="yellow"/>
              </w:rPr>
              <w:t xml:space="preserve">The </w:t>
            </w:r>
            <w:r>
              <w:rPr>
                <w:rFonts w:ascii="Arial" w:hAnsi="Arial" w:cs="Arial"/>
                <w:color w:val="000000" w:themeColor="text1"/>
                <w:highlight w:val="yellow"/>
              </w:rPr>
              <w:t xml:space="preserve">O365 </w:t>
            </w:r>
            <w:r w:rsidRPr="006275E4">
              <w:rPr>
                <w:rFonts w:ascii="Arial" w:hAnsi="Arial" w:cs="Arial"/>
                <w:color w:val="000000" w:themeColor="text1"/>
                <w:highlight w:val="yellow"/>
              </w:rPr>
              <w:t xml:space="preserve">data being migrated is already held on </w:t>
            </w:r>
            <w:r w:rsidRPr="001B7657">
              <w:rPr>
                <w:rFonts w:ascii="Arial" w:hAnsi="Arial" w:cs="Arial"/>
                <w:color w:val="000000" w:themeColor="text1"/>
                <w:highlight w:val="green"/>
              </w:rPr>
              <w:t>[origin storage system / tenant]</w:t>
            </w:r>
            <w:r w:rsidRPr="006275E4">
              <w:rPr>
                <w:rFonts w:ascii="Arial" w:hAnsi="Arial" w:cs="Arial"/>
                <w:color w:val="000000" w:themeColor="text1"/>
                <w:highlight w:val="yellow"/>
              </w:rPr>
              <w:t xml:space="preserve">, </w:t>
            </w:r>
            <w:r w:rsidRPr="006275E4" w:rsidR="001B076D">
              <w:rPr>
                <w:rFonts w:ascii="Arial" w:hAnsi="Arial" w:cs="Arial"/>
                <w:color w:val="000000" w:themeColor="text1"/>
                <w:highlight w:val="yellow"/>
              </w:rPr>
              <w:t xml:space="preserve">and the right </w:t>
            </w:r>
            <w:r w:rsidRPr="006275E4" w:rsidR="00CA0F02">
              <w:rPr>
                <w:rFonts w:ascii="Arial" w:hAnsi="Arial" w:cs="Arial"/>
                <w:color w:val="000000" w:themeColor="text1"/>
                <w:highlight w:val="yellow"/>
              </w:rPr>
              <w:t xml:space="preserve">to erasure </w:t>
            </w:r>
            <w:r w:rsidRPr="006275E4" w:rsidR="001B076D">
              <w:rPr>
                <w:rFonts w:ascii="Arial" w:hAnsi="Arial" w:cs="Arial"/>
                <w:color w:val="000000" w:themeColor="text1"/>
                <w:highlight w:val="yellow"/>
              </w:rPr>
              <w:t>will be unchanged from our process on the</w:t>
            </w:r>
            <w:r w:rsidRPr="006275E4" w:rsidR="00153EB0">
              <w:rPr>
                <w:rFonts w:ascii="Arial" w:hAnsi="Arial" w:cs="Arial"/>
                <w:color w:val="000000" w:themeColor="text1"/>
                <w:highlight w:val="yellow"/>
              </w:rPr>
              <w:t xml:space="preserve"> existing </w:t>
            </w:r>
            <w:r w:rsidR="00153EB0">
              <w:rPr>
                <w:rFonts w:ascii="Arial" w:hAnsi="Arial" w:cs="Arial"/>
                <w:color w:val="000000" w:themeColor="text1"/>
                <w:highlight w:val="yellow"/>
              </w:rPr>
              <w:t>system</w:t>
            </w:r>
            <w:r w:rsidRPr="006275E4" w:rsidR="00153EB0">
              <w:rPr>
                <w:rFonts w:ascii="Arial" w:hAnsi="Arial" w:cs="Arial"/>
                <w:color w:val="000000" w:themeColor="text1"/>
                <w:highlight w:val="yellow"/>
              </w:rPr>
              <w:t>.</w:t>
            </w:r>
          </w:p>
          <w:p w:rsidRPr="007321AF" w:rsidR="000925A8" w:rsidRDefault="000925A8" w14:paraId="000001E6" w14:textId="147F27E5">
            <w:pPr>
              <w:pBdr>
                <w:top w:val="nil"/>
                <w:left w:val="nil"/>
                <w:bottom w:val="nil"/>
                <w:right w:val="nil"/>
                <w:between w:val="nil"/>
              </w:pBdr>
              <w:rPr>
                <w:rFonts w:ascii="Arial" w:hAnsi="Arial" w:cs="Arial"/>
                <w:color w:val="000000"/>
              </w:rPr>
            </w:pPr>
          </w:p>
        </w:tc>
      </w:tr>
      <w:tr w:rsidRPr="007321AF" w:rsidR="00960D22" w:rsidTr="00034BE3" w14:paraId="5A6BFFF1" w14:textId="77777777">
        <w:tc>
          <w:tcPr>
            <w:tcW w:w="368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1E8"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 xml:space="preserve">The right to restrict processing </w:t>
            </w:r>
          </w:p>
          <w:p w:rsidRPr="007321AF" w:rsidR="00960D22" w:rsidP="6E2FCE1B" w:rsidRDefault="6094E995" w14:paraId="000001E9" w14:textId="2AA34CBB">
            <w:pPr>
              <w:pBdr>
                <w:top w:val="nil"/>
                <w:left w:val="nil"/>
                <w:bottom w:val="nil"/>
                <w:right w:val="nil"/>
                <w:between w:val="nil"/>
              </w:pBdr>
              <w:rPr>
                <w:rFonts w:ascii="Arial" w:hAnsi="Arial" w:cs="Arial"/>
                <w:color w:val="000000"/>
              </w:rPr>
            </w:pPr>
            <w:r w:rsidRPr="6E2FCE1B">
              <w:rPr>
                <w:rFonts w:ascii="Arial" w:hAnsi="Arial" w:cs="Arial"/>
                <w:color w:val="000000" w:themeColor="text1"/>
              </w:rPr>
              <w:t>The right to limit how their data is used</w:t>
            </w:r>
            <w:r w:rsidRPr="6E2FCE1B" w:rsidR="1D86CAED">
              <w:rPr>
                <w:rFonts w:ascii="Arial" w:hAnsi="Arial" w:cs="Arial"/>
                <w:color w:val="000000" w:themeColor="text1"/>
              </w:rPr>
              <w:t>, if applicable</w:t>
            </w:r>
            <w:r w:rsidRPr="00336DCE">
              <w:rPr>
                <w:rFonts w:ascii="Arial" w:hAnsi="Arial" w:cs="Arial"/>
                <w:color w:val="000000" w:themeColor="text1"/>
              </w:rPr>
              <w:t>.</w:t>
            </w:r>
          </w:p>
          <w:p w:rsidRPr="007321AF" w:rsidR="00960D22" w:rsidP="00A515ED" w:rsidRDefault="00960D22" w14:paraId="000001EC" w14:textId="77777777">
            <w:pPr>
              <w:pBdr>
                <w:top w:val="nil"/>
                <w:left w:val="nil"/>
                <w:bottom w:val="nil"/>
                <w:right w:val="nil"/>
                <w:between w:val="nil"/>
              </w:pBdr>
              <w:rPr>
                <w:rFonts w:ascii="Arial" w:hAnsi="Arial" w:cs="Arial"/>
                <w:color w:val="000000"/>
              </w:rPr>
            </w:pPr>
          </w:p>
        </w:tc>
        <w:tc>
          <w:tcPr>
            <w:tcW w:w="5244"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1B7657" w14:paraId="000001ED" w14:textId="3FFB2D7B">
            <w:pPr>
              <w:pBdr>
                <w:top w:val="nil"/>
                <w:left w:val="nil"/>
                <w:bottom w:val="nil"/>
                <w:right w:val="nil"/>
                <w:between w:val="nil"/>
              </w:pBdr>
              <w:rPr>
                <w:rFonts w:ascii="Arial" w:hAnsi="Arial" w:cs="Arial"/>
                <w:color w:val="000000"/>
              </w:rPr>
            </w:pPr>
            <w:r w:rsidRPr="006275E4">
              <w:rPr>
                <w:rFonts w:ascii="Arial" w:hAnsi="Arial" w:cs="Arial"/>
                <w:color w:val="000000" w:themeColor="text1"/>
                <w:highlight w:val="yellow"/>
              </w:rPr>
              <w:t xml:space="preserve">The </w:t>
            </w:r>
            <w:r>
              <w:rPr>
                <w:rFonts w:ascii="Arial" w:hAnsi="Arial" w:cs="Arial"/>
                <w:color w:val="000000" w:themeColor="text1"/>
                <w:highlight w:val="yellow"/>
              </w:rPr>
              <w:t xml:space="preserve">O365 </w:t>
            </w:r>
            <w:r w:rsidRPr="006275E4">
              <w:rPr>
                <w:rFonts w:ascii="Arial" w:hAnsi="Arial" w:cs="Arial"/>
                <w:color w:val="000000" w:themeColor="text1"/>
                <w:highlight w:val="yellow"/>
              </w:rPr>
              <w:t xml:space="preserve">data being migrated is already held on </w:t>
            </w:r>
            <w:r w:rsidRPr="001B7657">
              <w:rPr>
                <w:rFonts w:ascii="Arial" w:hAnsi="Arial" w:cs="Arial"/>
                <w:color w:val="000000" w:themeColor="text1"/>
                <w:highlight w:val="green"/>
              </w:rPr>
              <w:t>[origin storage system / tenant]</w:t>
            </w:r>
            <w:r w:rsidRPr="006275E4">
              <w:rPr>
                <w:rFonts w:ascii="Arial" w:hAnsi="Arial" w:cs="Arial"/>
                <w:color w:val="000000" w:themeColor="text1"/>
                <w:highlight w:val="yellow"/>
              </w:rPr>
              <w:t xml:space="preserve">, </w:t>
            </w:r>
            <w:r w:rsidRPr="006275E4" w:rsidR="001B076D">
              <w:rPr>
                <w:rFonts w:ascii="Arial" w:hAnsi="Arial" w:cs="Arial"/>
                <w:color w:val="000000" w:themeColor="text1"/>
                <w:highlight w:val="yellow"/>
              </w:rPr>
              <w:t xml:space="preserve">and the right </w:t>
            </w:r>
            <w:r w:rsidRPr="006275E4" w:rsidR="00CA0F02">
              <w:rPr>
                <w:rFonts w:ascii="Arial" w:hAnsi="Arial" w:cs="Arial"/>
                <w:color w:val="000000" w:themeColor="text1"/>
                <w:highlight w:val="yellow"/>
              </w:rPr>
              <w:t>to restrict processing</w:t>
            </w:r>
            <w:r w:rsidRPr="006275E4" w:rsidR="001B076D">
              <w:rPr>
                <w:rFonts w:ascii="Arial" w:hAnsi="Arial" w:cs="Arial"/>
                <w:color w:val="000000" w:themeColor="text1"/>
                <w:highlight w:val="yellow"/>
              </w:rPr>
              <w:t xml:space="preserve"> will be unchanged from our process on</w:t>
            </w:r>
            <w:r w:rsidR="00A8341B">
              <w:rPr>
                <w:rFonts w:ascii="Arial" w:hAnsi="Arial" w:cs="Arial"/>
                <w:color w:val="000000" w:themeColor="text1"/>
                <w:highlight w:val="yellow"/>
              </w:rPr>
              <w:t xml:space="preserve"> the</w:t>
            </w:r>
            <w:r w:rsidRPr="006275E4" w:rsidR="00153EB0">
              <w:rPr>
                <w:rFonts w:ascii="Arial" w:hAnsi="Arial" w:cs="Arial"/>
                <w:color w:val="000000" w:themeColor="text1"/>
                <w:highlight w:val="yellow"/>
              </w:rPr>
              <w:t xml:space="preserve"> existing </w:t>
            </w:r>
            <w:r w:rsidR="00153EB0">
              <w:rPr>
                <w:rFonts w:ascii="Arial" w:hAnsi="Arial" w:cs="Arial"/>
                <w:color w:val="000000" w:themeColor="text1"/>
                <w:highlight w:val="yellow"/>
              </w:rPr>
              <w:t>system</w:t>
            </w:r>
            <w:r w:rsidRPr="006275E4" w:rsidR="00153EB0">
              <w:rPr>
                <w:rFonts w:ascii="Arial" w:hAnsi="Arial" w:cs="Arial"/>
                <w:color w:val="000000" w:themeColor="text1"/>
                <w:highlight w:val="yellow"/>
              </w:rPr>
              <w:t>.</w:t>
            </w:r>
          </w:p>
        </w:tc>
      </w:tr>
      <w:tr w:rsidRPr="007321AF" w:rsidR="00960D22" w:rsidTr="00034BE3" w14:paraId="5D216FDB" w14:textId="77777777">
        <w:tc>
          <w:tcPr>
            <w:tcW w:w="368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1EF"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 xml:space="preserve">The right to data portability </w:t>
            </w:r>
          </w:p>
          <w:p w:rsidRPr="007321AF" w:rsidR="00960D22" w:rsidP="6E2FCE1B" w:rsidRDefault="6094E995" w14:paraId="000001F0" w14:textId="50C2D65D">
            <w:pPr>
              <w:pBdr>
                <w:top w:val="nil"/>
                <w:left w:val="nil"/>
                <w:bottom w:val="nil"/>
                <w:right w:val="nil"/>
                <w:between w:val="nil"/>
              </w:pBdr>
              <w:rPr>
                <w:rFonts w:ascii="Arial" w:hAnsi="Arial" w:cs="Arial"/>
                <w:color w:val="000000"/>
              </w:rPr>
            </w:pPr>
            <w:r w:rsidRPr="6E2FCE1B">
              <w:rPr>
                <w:rFonts w:ascii="Arial" w:hAnsi="Arial" w:cs="Arial"/>
                <w:color w:val="000000" w:themeColor="text1"/>
              </w:rPr>
              <w:t>The right to obtain and re-use their personal data</w:t>
            </w:r>
            <w:r w:rsidRPr="6E2FCE1B" w:rsidR="1D86CAED">
              <w:rPr>
                <w:rFonts w:ascii="Arial" w:hAnsi="Arial" w:cs="Arial"/>
                <w:color w:val="000000" w:themeColor="text1"/>
              </w:rPr>
              <w:t>, if applicable</w:t>
            </w:r>
            <w:r w:rsidRPr="00336DCE">
              <w:rPr>
                <w:rFonts w:ascii="Arial" w:hAnsi="Arial" w:cs="Arial"/>
                <w:color w:val="000000" w:themeColor="text1"/>
              </w:rPr>
              <w:t>.</w:t>
            </w:r>
          </w:p>
          <w:p w:rsidRPr="007321AF" w:rsidR="00960D22" w:rsidP="00A515ED" w:rsidRDefault="00960D22" w14:paraId="000001F3" w14:textId="77777777">
            <w:pPr>
              <w:pBdr>
                <w:top w:val="nil"/>
                <w:left w:val="nil"/>
                <w:bottom w:val="nil"/>
                <w:right w:val="nil"/>
                <w:between w:val="nil"/>
              </w:pBdr>
              <w:rPr>
                <w:rFonts w:ascii="Arial" w:hAnsi="Arial" w:cs="Arial"/>
                <w:color w:val="000000"/>
              </w:rPr>
            </w:pPr>
          </w:p>
        </w:tc>
        <w:tc>
          <w:tcPr>
            <w:tcW w:w="5244"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00960D22" w:rsidRDefault="00CA0F02" w14:paraId="31594450" w14:textId="77777777">
            <w:pPr>
              <w:pBdr>
                <w:top w:val="nil"/>
                <w:left w:val="nil"/>
                <w:bottom w:val="nil"/>
                <w:right w:val="nil"/>
                <w:between w:val="nil"/>
              </w:pBdr>
              <w:rPr>
                <w:rFonts w:ascii="Arial" w:hAnsi="Arial" w:cs="Arial"/>
                <w:color w:val="000000" w:themeColor="text1"/>
              </w:rPr>
            </w:pPr>
            <w:r w:rsidRPr="006275E4">
              <w:rPr>
                <w:rFonts w:ascii="Arial" w:hAnsi="Arial" w:cs="Arial"/>
                <w:color w:val="000000" w:themeColor="text1"/>
                <w:highlight w:val="yellow"/>
              </w:rPr>
              <w:t>The right to data portability does not apply in this circumstance as the legal basis is not consent nor for the performance of a contract with the data subject.</w:t>
            </w:r>
          </w:p>
          <w:p w:rsidRPr="007321AF" w:rsidR="00691BEE" w:rsidRDefault="00691BEE" w14:paraId="000001F4" w14:textId="0C8D883F">
            <w:pPr>
              <w:pBdr>
                <w:top w:val="nil"/>
                <w:left w:val="nil"/>
                <w:bottom w:val="nil"/>
                <w:right w:val="nil"/>
                <w:between w:val="nil"/>
              </w:pBdr>
              <w:rPr>
                <w:rFonts w:ascii="Arial" w:hAnsi="Arial" w:cs="Arial"/>
                <w:color w:val="000000"/>
              </w:rPr>
            </w:pPr>
          </w:p>
        </w:tc>
      </w:tr>
      <w:tr w:rsidRPr="007321AF" w:rsidR="00960D22" w:rsidTr="00034BE3" w14:paraId="76E6E3EC" w14:textId="77777777">
        <w:tc>
          <w:tcPr>
            <w:tcW w:w="368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1F6"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The right to object</w:t>
            </w:r>
          </w:p>
          <w:p w:rsidRPr="007321AF" w:rsidR="00960D22" w:rsidRDefault="6094E995" w14:paraId="000001F9" w14:textId="4D4CA402">
            <w:pPr>
              <w:pBdr>
                <w:top w:val="nil"/>
                <w:left w:val="nil"/>
                <w:bottom w:val="nil"/>
                <w:right w:val="nil"/>
                <w:between w:val="nil"/>
              </w:pBdr>
              <w:rPr>
                <w:rFonts w:ascii="Arial" w:hAnsi="Arial" w:cs="Arial"/>
                <w:color w:val="000000"/>
              </w:rPr>
            </w:pPr>
            <w:r w:rsidRPr="6E2FCE1B">
              <w:rPr>
                <w:rFonts w:ascii="Arial" w:hAnsi="Arial" w:cs="Arial"/>
                <w:color w:val="000000" w:themeColor="text1"/>
              </w:rPr>
              <w:t>The right to object to the use and sharing of personal data</w:t>
            </w:r>
            <w:r w:rsidRPr="6E2FCE1B" w:rsidR="5ACC47B4">
              <w:rPr>
                <w:rFonts w:ascii="Arial" w:hAnsi="Arial" w:cs="Arial"/>
                <w:color w:val="000000" w:themeColor="text1"/>
              </w:rPr>
              <w:t>, if applicable</w:t>
            </w:r>
            <w:r w:rsidRPr="00336DCE">
              <w:rPr>
                <w:rFonts w:ascii="Arial" w:hAnsi="Arial" w:cs="Arial"/>
                <w:color w:val="000000" w:themeColor="text1"/>
              </w:rPr>
              <w:t>.</w:t>
            </w:r>
          </w:p>
          <w:p w:rsidRPr="007321AF" w:rsidR="00960D22" w:rsidRDefault="00960D22" w14:paraId="000001FA" w14:textId="77777777">
            <w:pPr>
              <w:pBdr>
                <w:top w:val="nil"/>
                <w:left w:val="nil"/>
                <w:bottom w:val="nil"/>
                <w:right w:val="nil"/>
                <w:between w:val="nil"/>
              </w:pBdr>
              <w:rPr>
                <w:rFonts w:ascii="Arial" w:hAnsi="Arial" w:cs="Arial"/>
                <w:color w:val="000000"/>
              </w:rPr>
            </w:pPr>
          </w:p>
        </w:tc>
        <w:tc>
          <w:tcPr>
            <w:tcW w:w="5244"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1B7657" w14:paraId="000001FB" w14:textId="5BCDEA22">
            <w:pPr>
              <w:pBdr>
                <w:top w:val="nil"/>
                <w:left w:val="nil"/>
                <w:bottom w:val="nil"/>
                <w:right w:val="nil"/>
                <w:between w:val="nil"/>
              </w:pBdr>
              <w:rPr>
                <w:rFonts w:ascii="Arial" w:hAnsi="Arial" w:cs="Arial"/>
                <w:color w:val="000000"/>
              </w:rPr>
            </w:pPr>
            <w:r w:rsidRPr="006275E4">
              <w:rPr>
                <w:rFonts w:ascii="Arial" w:hAnsi="Arial" w:cs="Arial"/>
                <w:color w:val="000000" w:themeColor="text1"/>
                <w:highlight w:val="yellow"/>
              </w:rPr>
              <w:t xml:space="preserve">The </w:t>
            </w:r>
            <w:r>
              <w:rPr>
                <w:rFonts w:ascii="Arial" w:hAnsi="Arial" w:cs="Arial"/>
                <w:color w:val="000000" w:themeColor="text1"/>
                <w:highlight w:val="yellow"/>
              </w:rPr>
              <w:t xml:space="preserve">O365 </w:t>
            </w:r>
            <w:r w:rsidRPr="006275E4">
              <w:rPr>
                <w:rFonts w:ascii="Arial" w:hAnsi="Arial" w:cs="Arial"/>
                <w:color w:val="000000" w:themeColor="text1"/>
                <w:highlight w:val="yellow"/>
              </w:rPr>
              <w:t xml:space="preserve">data being migrated is already held on </w:t>
            </w:r>
            <w:r w:rsidRPr="001B7657">
              <w:rPr>
                <w:rFonts w:ascii="Arial" w:hAnsi="Arial" w:cs="Arial"/>
                <w:color w:val="000000" w:themeColor="text1"/>
                <w:highlight w:val="green"/>
              </w:rPr>
              <w:t>[origin storage system / tenant]</w:t>
            </w:r>
            <w:r w:rsidRPr="006275E4">
              <w:rPr>
                <w:rFonts w:ascii="Arial" w:hAnsi="Arial" w:cs="Arial"/>
                <w:color w:val="000000" w:themeColor="text1"/>
                <w:highlight w:val="yellow"/>
              </w:rPr>
              <w:t xml:space="preserve">, </w:t>
            </w:r>
            <w:r w:rsidRPr="006275E4" w:rsidR="001B076D">
              <w:rPr>
                <w:rFonts w:ascii="Arial" w:hAnsi="Arial" w:cs="Arial"/>
                <w:color w:val="000000" w:themeColor="text1"/>
                <w:highlight w:val="yellow"/>
              </w:rPr>
              <w:t xml:space="preserve">and the right </w:t>
            </w:r>
            <w:r w:rsidRPr="006275E4" w:rsidR="00463D34">
              <w:rPr>
                <w:rFonts w:ascii="Arial" w:hAnsi="Arial" w:cs="Arial"/>
                <w:color w:val="000000" w:themeColor="text1"/>
                <w:highlight w:val="yellow"/>
              </w:rPr>
              <w:t>to object</w:t>
            </w:r>
            <w:r w:rsidRPr="006275E4" w:rsidR="001B076D">
              <w:rPr>
                <w:rFonts w:ascii="Arial" w:hAnsi="Arial" w:cs="Arial"/>
                <w:color w:val="000000" w:themeColor="text1"/>
                <w:highlight w:val="yellow"/>
              </w:rPr>
              <w:t xml:space="preserve"> will be unchanged from our process on the </w:t>
            </w:r>
            <w:r w:rsidRPr="006275E4" w:rsidR="00153EB0">
              <w:rPr>
                <w:rFonts w:ascii="Arial" w:hAnsi="Arial" w:cs="Arial"/>
                <w:color w:val="000000" w:themeColor="text1"/>
                <w:highlight w:val="yellow"/>
              </w:rPr>
              <w:t xml:space="preserve">existing </w:t>
            </w:r>
            <w:r w:rsidR="00153EB0">
              <w:rPr>
                <w:rFonts w:ascii="Arial" w:hAnsi="Arial" w:cs="Arial"/>
                <w:color w:val="000000" w:themeColor="text1"/>
                <w:highlight w:val="yellow"/>
              </w:rPr>
              <w:t>system</w:t>
            </w:r>
            <w:r w:rsidRPr="006275E4" w:rsidR="00153EB0">
              <w:rPr>
                <w:rFonts w:ascii="Arial" w:hAnsi="Arial" w:cs="Arial"/>
                <w:color w:val="000000" w:themeColor="text1"/>
                <w:highlight w:val="yellow"/>
              </w:rPr>
              <w:t>.</w:t>
            </w:r>
          </w:p>
        </w:tc>
      </w:tr>
    </w:tbl>
    <w:p w:rsidRPr="007321AF" w:rsidR="00960D22" w:rsidRDefault="00960D22" w14:paraId="000001FD" w14:textId="77777777">
      <w:pPr>
        <w:pBdr>
          <w:top w:val="nil"/>
          <w:left w:val="nil"/>
          <w:bottom w:val="nil"/>
          <w:right w:val="nil"/>
          <w:between w:val="nil"/>
        </w:pBdr>
        <w:rPr>
          <w:rFonts w:ascii="Arial" w:hAnsi="Arial" w:cs="Arial"/>
          <w:color w:val="000000"/>
        </w:rPr>
      </w:pPr>
    </w:p>
    <w:p w:rsidRPr="007321AF" w:rsidR="00960D22" w:rsidP="00841EB7" w:rsidRDefault="007140AB" w14:paraId="000001FE" w14:textId="77777777">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Will the national data opt-out need to be applied? </w:t>
      </w:r>
    </w:p>
    <w:p w:rsidR="00960D22" w:rsidP="00A515ED" w:rsidRDefault="00960D22" w14:paraId="00000201" w14:textId="77777777">
      <w:pPr>
        <w:pBdr>
          <w:top w:val="nil"/>
          <w:left w:val="nil"/>
          <w:bottom w:val="nil"/>
          <w:right w:val="nil"/>
          <w:between w:val="nil"/>
        </w:pBdr>
        <w:rPr>
          <w:rFonts w:ascii="Arial" w:hAnsi="Arial" w:cs="Arial"/>
          <w:color w:val="000000"/>
        </w:rPr>
      </w:pPr>
    </w:p>
    <w:tbl>
      <w:tblPr>
        <w:tblStyle w:val="TableGrid"/>
        <w:tblW w:w="8914" w:type="dxa"/>
        <w:tblInd w:w="720" w:type="dxa"/>
        <w:tblLook w:val="04A0" w:firstRow="1" w:lastRow="0" w:firstColumn="1" w:lastColumn="0" w:noHBand="0" w:noVBand="1"/>
      </w:tblPr>
      <w:tblGrid>
        <w:gridCol w:w="456"/>
        <w:gridCol w:w="8458"/>
      </w:tblGrid>
      <w:tr w:rsidR="00B119C1" w:rsidTr="00B119C1" w14:paraId="439147C7" w14:textId="77777777">
        <w:tc>
          <w:tcPr>
            <w:tcW w:w="456" w:type="dxa"/>
          </w:tcPr>
          <w:p w:rsidR="00B119C1" w:rsidRDefault="00E77634" w14:paraId="6663FEB8" w14:textId="09423DC0">
            <w:pPr>
              <w:rPr>
                <w:rFonts w:ascii="Arial" w:hAnsi="Arial" w:cs="Arial"/>
                <w:color w:val="000000"/>
              </w:rPr>
            </w:pPr>
            <w:sdt>
              <w:sdtPr>
                <w:rPr>
                  <w:rFonts w:ascii="Arial" w:hAnsi="Arial" w:cs="Arial"/>
                  <w:color w:val="000000" w:themeColor="text1"/>
                  <w:highlight w:val="yellow"/>
                </w:rPr>
                <w:id w:val="-183358535"/>
                <w14:checkbox>
                  <w14:checked w14:val="1"/>
                  <w14:checkedState w14:val="2612" w14:font="MS Gothic"/>
                  <w14:uncheckedState w14:val="2610" w14:font="MS Gothic"/>
                </w14:checkbox>
              </w:sdtPr>
              <w:sdtContent>
                <w:r w:rsidRPr="7040C84A" w:rsidR="00D12657">
                  <w:rPr>
                    <w:rFonts w:hint="eastAsia" w:ascii="MS Gothic" w:hAnsi="MS Gothic" w:eastAsia="MS Gothic" w:cs="Arial"/>
                    <w:color w:val="000000" w:themeColor="text1"/>
                  </w:rPr>
                  <w:t>☒</w:t>
                </w:r>
              </w:sdtContent>
            </w:sdt>
          </w:p>
        </w:tc>
        <w:tc>
          <w:tcPr>
            <w:tcW w:w="8458" w:type="dxa"/>
          </w:tcPr>
          <w:p w:rsidR="00B119C1" w:rsidP="00D809FA" w:rsidRDefault="00B119C1" w14:paraId="252FB515" w14:textId="0C1A0A90">
            <w:pPr>
              <w:pBdr>
                <w:top w:val="nil"/>
                <w:left w:val="nil"/>
                <w:bottom w:val="nil"/>
                <w:right w:val="nil"/>
                <w:between w:val="nil"/>
              </w:pBdr>
              <w:rPr>
                <w:rFonts w:ascii="Arial" w:hAnsi="Arial" w:cs="Arial"/>
                <w:color w:val="000000"/>
              </w:rPr>
            </w:pPr>
            <w:r w:rsidRPr="7040C84A">
              <w:rPr>
                <w:rFonts w:ascii="Arial" w:hAnsi="Arial" w:cs="Arial"/>
                <w:color w:val="000000" w:themeColor="text1"/>
              </w:rPr>
              <w:t xml:space="preserve">No </w:t>
            </w:r>
          </w:p>
        </w:tc>
      </w:tr>
    </w:tbl>
    <w:p w:rsidR="00960D22" w:rsidP="00B94DF4" w:rsidRDefault="00960D22" w14:paraId="00000207" w14:textId="77777777">
      <w:pPr>
        <w:pBdr>
          <w:top w:val="nil"/>
          <w:left w:val="nil"/>
          <w:bottom w:val="nil"/>
          <w:right w:val="nil"/>
          <w:between w:val="nil"/>
        </w:pBdr>
        <w:rPr>
          <w:rFonts w:ascii="Arial" w:hAnsi="Arial" w:cs="Arial"/>
          <w:color w:val="000000"/>
        </w:rPr>
      </w:pPr>
    </w:p>
    <w:p w:rsidRPr="00516BE3" w:rsidR="00516BE3" w:rsidP="00A71567" w:rsidRDefault="00E879C9" w14:paraId="33BB61AB" w14:textId="2B83C133">
      <w:pPr>
        <w:pBdr>
          <w:top w:val="nil"/>
          <w:left w:val="nil"/>
          <w:bottom w:val="nil"/>
          <w:right w:val="nil"/>
          <w:between w:val="nil"/>
        </w:pBdr>
        <w:ind w:left="720"/>
        <w:rPr>
          <w:rFonts w:ascii="Arial" w:hAnsi="Arial" w:cs="Arial"/>
          <w:color w:val="000000"/>
          <w:highlight w:val="yellow"/>
        </w:rPr>
      </w:pPr>
      <w:r w:rsidRPr="00516BE3">
        <w:rPr>
          <w:rFonts w:ascii="Arial" w:hAnsi="Arial" w:cs="Arial"/>
          <w:color w:val="000000"/>
          <w:highlight w:val="yellow"/>
        </w:rPr>
        <w:t xml:space="preserve">The national data opt-out will not apply to the migration of </w:t>
      </w:r>
      <w:r w:rsidR="00A43E26">
        <w:rPr>
          <w:rFonts w:ascii="Arial" w:hAnsi="Arial" w:cs="Arial"/>
          <w:color w:val="000000"/>
          <w:highlight w:val="yellow"/>
        </w:rPr>
        <w:t xml:space="preserve">the </w:t>
      </w:r>
      <w:r w:rsidRPr="00516BE3">
        <w:rPr>
          <w:rFonts w:ascii="Arial" w:hAnsi="Arial" w:cs="Arial"/>
          <w:color w:val="000000"/>
          <w:highlight w:val="yellow"/>
        </w:rPr>
        <w:t>data</w:t>
      </w:r>
      <w:r w:rsidR="00A43E26">
        <w:rPr>
          <w:rFonts w:ascii="Arial" w:hAnsi="Arial" w:cs="Arial"/>
          <w:color w:val="000000"/>
          <w:highlight w:val="yellow"/>
        </w:rPr>
        <w:t>, however a</w:t>
      </w:r>
      <w:r w:rsidRPr="00516BE3" w:rsidR="00516BE3">
        <w:rPr>
          <w:rFonts w:ascii="Arial" w:hAnsi="Arial" w:cs="Arial"/>
          <w:color w:val="000000"/>
          <w:highlight w:val="yellow"/>
        </w:rPr>
        <w:t xml:space="preserve">ny application </w:t>
      </w:r>
      <w:r w:rsidR="00A43E26">
        <w:rPr>
          <w:rFonts w:ascii="Arial" w:hAnsi="Arial" w:cs="Arial"/>
          <w:color w:val="000000"/>
          <w:highlight w:val="yellow"/>
        </w:rPr>
        <w:t xml:space="preserve">associated with </w:t>
      </w:r>
      <w:r w:rsidRPr="00516BE3" w:rsidR="00516BE3">
        <w:rPr>
          <w:rFonts w:ascii="Arial" w:hAnsi="Arial" w:cs="Arial"/>
          <w:color w:val="000000"/>
          <w:highlight w:val="yellow"/>
        </w:rPr>
        <w:t>the</w:t>
      </w:r>
      <w:r w:rsidR="00A43E26">
        <w:rPr>
          <w:rFonts w:ascii="Arial" w:hAnsi="Arial" w:cs="Arial"/>
          <w:color w:val="000000"/>
          <w:highlight w:val="yellow"/>
        </w:rPr>
        <w:t xml:space="preserve"> wider</w:t>
      </w:r>
      <w:r w:rsidRPr="00516BE3" w:rsidR="00516BE3">
        <w:rPr>
          <w:rFonts w:ascii="Arial" w:hAnsi="Arial" w:cs="Arial"/>
          <w:color w:val="000000"/>
          <w:highlight w:val="yellow"/>
        </w:rPr>
        <w:t xml:space="preserve"> purposes for which we </w:t>
      </w:r>
      <w:r w:rsidR="00A43E26">
        <w:rPr>
          <w:rFonts w:ascii="Arial" w:hAnsi="Arial" w:cs="Arial"/>
          <w:color w:val="000000"/>
          <w:highlight w:val="yellow"/>
        </w:rPr>
        <w:t>process</w:t>
      </w:r>
      <w:r w:rsidRPr="00516BE3" w:rsidR="00516BE3">
        <w:rPr>
          <w:rFonts w:ascii="Arial" w:hAnsi="Arial" w:cs="Arial"/>
          <w:color w:val="000000"/>
          <w:highlight w:val="yellow"/>
        </w:rPr>
        <w:t xml:space="preserve"> </w:t>
      </w:r>
      <w:r w:rsidR="00516BE3">
        <w:rPr>
          <w:rFonts w:ascii="Arial" w:hAnsi="Arial" w:cs="Arial"/>
          <w:color w:val="000000"/>
          <w:highlight w:val="yellow"/>
        </w:rPr>
        <w:t xml:space="preserve">the </w:t>
      </w:r>
      <w:r w:rsidRPr="00516BE3" w:rsidR="00516BE3">
        <w:rPr>
          <w:rFonts w:ascii="Arial" w:hAnsi="Arial" w:cs="Arial"/>
          <w:color w:val="000000"/>
          <w:highlight w:val="yellow"/>
        </w:rPr>
        <w:t>data will remain unchanged.</w:t>
      </w:r>
    </w:p>
    <w:p w:rsidR="00516BE3" w:rsidP="00A71567" w:rsidRDefault="00516BE3" w14:paraId="2528A25E" w14:textId="77777777">
      <w:pPr>
        <w:pBdr>
          <w:top w:val="nil"/>
          <w:left w:val="nil"/>
          <w:bottom w:val="nil"/>
          <w:right w:val="nil"/>
          <w:between w:val="nil"/>
        </w:pBdr>
        <w:ind w:left="720"/>
        <w:rPr>
          <w:rFonts w:ascii="Arial" w:hAnsi="Arial" w:cs="Arial"/>
          <w:color w:val="000000"/>
          <w:highlight w:val="green"/>
        </w:rPr>
      </w:pPr>
    </w:p>
    <w:p w:rsidRPr="00F15CBD" w:rsidR="00A71567" w:rsidP="00025FE3" w:rsidRDefault="00A71567" w14:paraId="727AB59A" w14:textId="1198FFF9">
      <w:pPr>
        <w:pBdr>
          <w:top w:val="nil"/>
          <w:left w:val="nil"/>
          <w:bottom w:val="nil"/>
          <w:right w:val="nil"/>
          <w:between w:val="nil"/>
        </w:pBdr>
        <w:ind w:left="720"/>
        <w:rPr>
          <w:rFonts w:ascii="Arial" w:hAnsi="Arial" w:cs="Arial"/>
          <w:color w:val="000000"/>
          <w:highlight w:val="green"/>
        </w:rPr>
      </w:pPr>
      <w:r w:rsidRPr="00A71567">
        <w:rPr>
          <w:rFonts w:ascii="Arial" w:hAnsi="Arial" w:cs="Arial"/>
          <w:color w:val="000000"/>
          <w:highlight w:val="green"/>
        </w:rPr>
        <w:t>[</w:t>
      </w:r>
      <w:r w:rsidRPr="007321AF">
        <w:rPr>
          <w:rFonts w:ascii="Arial" w:hAnsi="Arial" w:cs="Arial"/>
          <w:color w:val="000000"/>
          <w:highlight w:val="green"/>
        </w:rPr>
        <w:t xml:space="preserve">The </w:t>
      </w:r>
      <w:hyperlink w:history="1" r:id="rId19">
        <w:r w:rsidRPr="000B0053">
          <w:rPr>
            <w:rStyle w:val="Hyperlink"/>
            <w:rFonts w:ascii="Arial" w:hAnsi="Arial" w:cs="Arial"/>
            <w:highlight w:val="green"/>
          </w:rPr>
          <w:t>national data opt-out</w:t>
        </w:r>
      </w:hyperlink>
      <w:r>
        <w:rPr>
          <w:rFonts w:ascii="Arial" w:hAnsi="Arial" w:cs="Arial"/>
          <w:color w:val="000000"/>
          <w:highlight w:val="green"/>
        </w:rPr>
        <w:t xml:space="preserve"> </w:t>
      </w:r>
      <w:r w:rsidRPr="007321AF">
        <w:rPr>
          <w:rFonts w:ascii="Arial" w:hAnsi="Arial" w:cs="Arial"/>
          <w:color w:val="000000"/>
          <w:highlight w:val="green"/>
        </w:rPr>
        <w:t>applies to the use of confidential patient information for purposes beyond individual care</w:t>
      </w:r>
      <w:r>
        <w:rPr>
          <w:rFonts w:ascii="Arial" w:hAnsi="Arial" w:cs="Arial"/>
          <w:color w:val="000000"/>
          <w:highlight w:val="green"/>
        </w:rPr>
        <w:t>,</w:t>
      </w:r>
      <w:r w:rsidRPr="007321AF">
        <w:rPr>
          <w:rFonts w:ascii="Arial" w:hAnsi="Arial" w:cs="Arial"/>
          <w:color w:val="000000"/>
          <w:highlight w:val="green"/>
        </w:rPr>
        <w:t xml:space="preserve"> for planning and research.</w:t>
      </w:r>
      <w:r w:rsidR="00E92C36">
        <w:rPr>
          <w:rFonts w:ascii="Arial" w:hAnsi="Arial" w:cs="Arial"/>
          <w:color w:val="000000"/>
          <w:highlight w:val="green"/>
        </w:rPr>
        <w:t xml:space="preserve"> </w:t>
      </w:r>
      <w:r w:rsidR="0040557D">
        <w:rPr>
          <w:rFonts w:ascii="Arial" w:hAnsi="Arial" w:cs="Arial"/>
          <w:color w:val="000000"/>
          <w:highlight w:val="green"/>
        </w:rPr>
        <w:t>For</w:t>
      </w:r>
      <w:r w:rsidR="003D7605">
        <w:rPr>
          <w:rFonts w:ascii="Arial" w:hAnsi="Arial" w:cs="Arial"/>
          <w:color w:val="000000"/>
          <w:highlight w:val="green"/>
        </w:rPr>
        <w:t xml:space="preserve"> any</w:t>
      </w:r>
      <w:r w:rsidR="00025FE3">
        <w:rPr>
          <w:rFonts w:ascii="Arial" w:hAnsi="Arial" w:cs="Arial"/>
          <w:color w:val="000000"/>
          <w:highlight w:val="green"/>
        </w:rPr>
        <w:t xml:space="preserve"> existing or new</w:t>
      </w:r>
      <w:r w:rsidR="003D7605">
        <w:rPr>
          <w:rFonts w:ascii="Arial" w:hAnsi="Arial" w:cs="Arial"/>
          <w:color w:val="000000"/>
          <w:highlight w:val="green"/>
        </w:rPr>
        <w:t xml:space="preserve"> specific </w:t>
      </w:r>
      <w:r w:rsidR="00351A4C">
        <w:rPr>
          <w:rFonts w:ascii="Arial" w:hAnsi="Arial" w:cs="Arial"/>
          <w:color w:val="000000"/>
          <w:highlight w:val="green"/>
        </w:rPr>
        <w:t>planning or research uses of the information</w:t>
      </w:r>
      <w:r w:rsidR="0040557D">
        <w:rPr>
          <w:rFonts w:ascii="Arial" w:hAnsi="Arial" w:cs="Arial"/>
          <w:color w:val="000000"/>
          <w:highlight w:val="green"/>
        </w:rPr>
        <w:t xml:space="preserve"> </w:t>
      </w:r>
      <w:r w:rsidR="0095441B">
        <w:rPr>
          <w:rFonts w:ascii="Arial" w:hAnsi="Arial" w:cs="Arial"/>
          <w:color w:val="000000"/>
          <w:highlight w:val="green"/>
        </w:rPr>
        <w:t xml:space="preserve">held </w:t>
      </w:r>
      <w:r w:rsidR="00EE7A30">
        <w:rPr>
          <w:rFonts w:ascii="Arial" w:hAnsi="Arial" w:cs="Arial"/>
          <w:color w:val="000000"/>
          <w:highlight w:val="green"/>
        </w:rPr>
        <w:t xml:space="preserve">after the </w:t>
      </w:r>
      <w:r w:rsidR="00351A4C">
        <w:rPr>
          <w:rFonts w:ascii="Arial" w:hAnsi="Arial" w:cs="Arial"/>
          <w:color w:val="000000"/>
          <w:highlight w:val="green"/>
        </w:rPr>
        <w:t>migration</w:t>
      </w:r>
      <w:r w:rsidR="0095441B">
        <w:rPr>
          <w:rFonts w:ascii="Arial" w:hAnsi="Arial" w:cs="Arial"/>
          <w:color w:val="000000"/>
          <w:highlight w:val="green"/>
        </w:rPr>
        <w:t xml:space="preserve">, you </w:t>
      </w:r>
      <w:r w:rsidR="004048CC">
        <w:rPr>
          <w:rFonts w:ascii="Arial" w:hAnsi="Arial" w:cs="Arial"/>
          <w:color w:val="000000"/>
          <w:highlight w:val="green"/>
        </w:rPr>
        <w:t>sh</w:t>
      </w:r>
      <w:r w:rsidR="0095441B">
        <w:rPr>
          <w:rFonts w:ascii="Arial" w:hAnsi="Arial" w:cs="Arial"/>
          <w:color w:val="000000"/>
          <w:highlight w:val="green"/>
        </w:rPr>
        <w:t>ould complete a separate DPIA</w:t>
      </w:r>
      <w:r w:rsidR="00351A4C">
        <w:rPr>
          <w:rFonts w:ascii="Arial" w:hAnsi="Arial" w:cs="Arial"/>
          <w:color w:val="000000"/>
          <w:highlight w:val="green"/>
        </w:rPr>
        <w:t>.</w:t>
      </w:r>
      <w:r w:rsidRPr="007321AF">
        <w:rPr>
          <w:rFonts w:ascii="Arial" w:hAnsi="Arial" w:cs="Arial"/>
          <w:color w:val="000000"/>
          <w:highlight w:val="green"/>
        </w:rPr>
        <w:t>]</w:t>
      </w:r>
    </w:p>
    <w:p w:rsidRPr="007321AF" w:rsidR="003E3928" w:rsidP="00B94DF4" w:rsidRDefault="003E3928" w14:paraId="65DE34EF" w14:textId="77777777">
      <w:pPr>
        <w:pBdr>
          <w:top w:val="nil"/>
          <w:left w:val="nil"/>
          <w:bottom w:val="nil"/>
          <w:right w:val="nil"/>
          <w:between w:val="nil"/>
        </w:pBdr>
        <w:rPr>
          <w:rFonts w:ascii="Arial" w:hAnsi="Arial" w:cs="Arial"/>
          <w:color w:val="000000"/>
        </w:rPr>
      </w:pPr>
    </w:p>
    <w:p w:rsidRPr="007321AF" w:rsidR="00960D22" w:rsidP="00841EB7" w:rsidRDefault="007140AB" w14:paraId="00000208" w14:textId="77777777">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rPr>
        <w:t>Will any decisions be made in a purely automated way without any human involvement (automated decision making)?</w:t>
      </w:r>
    </w:p>
    <w:p w:rsidR="00960D22" w:rsidP="00B94DF4" w:rsidRDefault="00960D22" w14:paraId="0000020B" w14:textId="77777777">
      <w:pPr>
        <w:pBdr>
          <w:top w:val="nil"/>
          <w:left w:val="nil"/>
          <w:bottom w:val="nil"/>
          <w:right w:val="nil"/>
          <w:between w:val="nil"/>
        </w:pBdr>
        <w:rPr>
          <w:rFonts w:ascii="Arial" w:hAnsi="Arial" w:cs="Arial"/>
          <w:color w:val="000000"/>
        </w:rPr>
      </w:pPr>
    </w:p>
    <w:tbl>
      <w:tblPr>
        <w:tblStyle w:val="TableGrid"/>
        <w:tblW w:w="8914" w:type="dxa"/>
        <w:tblInd w:w="720" w:type="dxa"/>
        <w:tblLook w:val="04A0" w:firstRow="1" w:lastRow="0" w:firstColumn="1" w:lastColumn="0" w:noHBand="0" w:noVBand="1"/>
      </w:tblPr>
      <w:tblGrid>
        <w:gridCol w:w="456"/>
        <w:gridCol w:w="8458"/>
      </w:tblGrid>
      <w:tr w:rsidR="00B119C1" w:rsidTr="00B119C1" w14:paraId="48DFF6F3" w14:textId="77777777">
        <w:tc>
          <w:tcPr>
            <w:tcW w:w="456" w:type="dxa"/>
          </w:tcPr>
          <w:p w:rsidR="00B119C1" w:rsidRDefault="00E77634" w14:paraId="03E0B9DE" w14:textId="5DA19BB6">
            <w:pPr>
              <w:rPr>
                <w:rFonts w:ascii="Arial" w:hAnsi="Arial" w:cs="Arial"/>
                <w:color w:val="000000"/>
              </w:rPr>
            </w:pPr>
            <w:sdt>
              <w:sdtPr>
                <w:rPr>
                  <w:rFonts w:ascii="Arial" w:hAnsi="Arial" w:cs="Arial"/>
                  <w:color w:val="000000" w:themeColor="text1"/>
                  <w:highlight w:val="yellow"/>
                </w:rPr>
                <w:id w:val="-890267901"/>
                <w14:checkbox>
                  <w14:checked w14:val="1"/>
                  <w14:checkedState w14:val="2612" w14:font="MS Gothic"/>
                  <w14:uncheckedState w14:val="2610" w14:font="MS Gothic"/>
                </w14:checkbox>
              </w:sdtPr>
              <w:sdtContent>
                <w:r w:rsidRPr="7040C84A" w:rsidR="00B94DF4">
                  <w:rPr>
                    <w:rFonts w:hint="eastAsia" w:ascii="MS Gothic" w:hAnsi="MS Gothic" w:eastAsia="MS Gothic" w:cs="Arial"/>
                    <w:color w:val="000000" w:themeColor="text1"/>
                  </w:rPr>
                  <w:t>☒</w:t>
                </w:r>
              </w:sdtContent>
            </w:sdt>
          </w:p>
        </w:tc>
        <w:tc>
          <w:tcPr>
            <w:tcW w:w="8458" w:type="dxa"/>
          </w:tcPr>
          <w:p w:rsidR="00B119C1" w:rsidRDefault="00B119C1" w14:paraId="5F47264E" w14:textId="1685D37E">
            <w:pPr>
              <w:rPr>
                <w:rFonts w:ascii="Arial" w:hAnsi="Arial" w:cs="Arial"/>
                <w:color w:val="000000"/>
              </w:rPr>
            </w:pPr>
            <w:r w:rsidRPr="7040C84A">
              <w:rPr>
                <w:rFonts w:ascii="Arial" w:hAnsi="Arial" w:cs="Arial"/>
                <w:color w:val="000000" w:themeColor="text1"/>
              </w:rPr>
              <w:t>No</w:t>
            </w:r>
            <w:r w:rsidRPr="00960C52">
              <w:rPr>
                <w:rFonts w:ascii="Arial" w:hAnsi="Arial" w:cs="Arial"/>
                <w:color w:val="000000" w:themeColor="text1"/>
              </w:rPr>
              <w:t xml:space="preserve"> </w:t>
            </w:r>
          </w:p>
        </w:tc>
      </w:tr>
    </w:tbl>
    <w:p w:rsidR="0092197D" w:rsidP="0092197D" w:rsidRDefault="0092197D" w14:paraId="2E0D0A1C" w14:textId="77777777">
      <w:pPr>
        <w:pBdr>
          <w:top w:val="nil"/>
          <w:left w:val="nil"/>
          <w:bottom w:val="nil"/>
          <w:right w:val="nil"/>
          <w:between w:val="nil"/>
        </w:pBdr>
        <w:ind w:left="720"/>
        <w:rPr>
          <w:rFonts w:ascii="Arial" w:hAnsi="Arial" w:cs="Arial"/>
          <w:b/>
          <w:color w:val="000000"/>
        </w:rPr>
      </w:pPr>
      <w:bookmarkStart w:name="Page22_Section08_Question27" w:id="36"/>
    </w:p>
    <w:p w:rsidRPr="007321AF" w:rsidR="00960D22" w:rsidP="00841EB7" w:rsidRDefault="007140AB" w14:paraId="0000021E" w14:textId="4EFBD451">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Detail any stakeholder consultation that has taken place (if applicable). </w:t>
      </w:r>
    </w:p>
    <w:bookmarkEnd w:id="36"/>
    <w:p w:rsidRPr="007321AF" w:rsidR="00960D22" w:rsidRDefault="00960D22" w14:paraId="0000021F" w14:textId="77777777">
      <w:pPr>
        <w:pBdr>
          <w:top w:val="nil"/>
          <w:left w:val="nil"/>
          <w:bottom w:val="nil"/>
          <w:right w:val="nil"/>
          <w:between w:val="nil"/>
        </w:pBdr>
        <w:rPr>
          <w:rFonts w:ascii="Arial" w:hAnsi="Arial" w:cs="Arial"/>
          <w:color w:val="000000"/>
        </w:rPr>
      </w:pPr>
    </w:p>
    <w:p w:rsidRPr="00EA43B4" w:rsidR="00EA43B4" w:rsidP="6E2FCE1B" w:rsidRDefault="0095441B" w14:paraId="1E5FEA2F" w14:textId="1CB8E13F">
      <w:pPr>
        <w:pBdr>
          <w:top w:val="nil"/>
          <w:left w:val="nil"/>
          <w:bottom w:val="nil"/>
          <w:right w:val="nil"/>
          <w:between w:val="nil"/>
        </w:pBdr>
        <w:ind w:left="720"/>
        <w:rPr>
          <w:rFonts w:ascii="Arial" w:hAnsi="Arial" w:cs="Arial"/>
          <w:color w:val="000000" w:themeColor="text1"/>
        </w:rPr>
      </w:pPr>
      <w:r w:rsidRPr="00CD71B1">
        <w:rPr>
          <w:rFonts w:ascii="Arial" w:hAnsi="Arial" w:cs="Arial"/>
          <w:color w:val="000000" w:themeColor="text1"/>
          <w:highlight w:val="green"/>
        </w:rPr>
        <w:t>[</w:t>
      </w:r>
      <w:r w:rsidRPr="00CD71B1" w:rsidR="00DF40C2">
        <w:rPr>
          <w:rFonts w:ascii="Arial" w:hAnsi="Arial" w:cs="Arial"/>
          <w:color w:val="000000" w:themeColor="text1"/>
          <w:highlight w:val="green"/>
        </w:rPr>
        <w:t>It</w:t>
      </w:r>
      <w:r w:rsidRPr="00CD71B1" w:rsidR="00CD71B1">
        <w:rPr>
          <w:rFonts w:ascii="Arial" w:hAnsi="Arial" w:cs="Arial"/>
          <w:color w:val="000000" w:themeColor="text1"/>
          <w:highlight w:val="green"/>
        </w:rPr>
        <w:t xml:space="preserve"> is unlikely that stakeholder consultation</w:t>
      </w:r>
      <w:r w:rsidR="00CD71B1">
        <w:rPr>
          <w:rFonts w:ascii="Arial" w:hAnsi="Arial" w:cs="Arial"/>
          <w:color w:val="000000" w:themeColor="text1"/>
          <w:highlight w:val="green"/>
        </w:rPr>
        <w:t xml:space="preserve"> will be undertaken with partner organisations or the public</w:t>
      </w:r>
      <w:r w:rsidRPr="00CD71B1" w:rsidR="00CD71B1">
        <w:rPr>
          <w:rFonts w:ascii="Arial" w:hAnsi="Arial" w:cs="Arial"/>
          <w:color w:val="000000" w:themeColor="text1"/>
          <w:highlight w:val="green"/>
        </w:rPr>
        <w:t xml:space="preserve"> for a </w:t>
      </w:r>
      <w:r w:rsidR="00AC0C80">
        <w:rPr>
          <w:rFonts w:ascii="Arial" w:hAnsi="Arial" w:cs="Arial"/>
          <w:color w:val="000000" w:themeColor="text1"/>
          <w:highlight w:val="green"/>
        </w:rPr>
        <w:t xml:space="preserve">project of this nature </w:t>
      </w:r>
      <w:r w:rsidR="00A5638C">
        <w:rPr>
          <w:rFonts w:ascii="Arial" w:hAnsi="Arial" w:cs="Arial"/>
          <w:color w:val="000000" w:themeColor="text1"/>
          <w:highlight w:val="green"/>
        </w:rPr>
        <w:t>which does</w:t>
      </w:r>
      <w:r w:rsidR="00CA4917">
        <w:rPr>
          <w:rFonts w:ascii="Arial" w:hAnsi="Arial" w:cs="Arial"/>
          <w:color w:val="000000" w:themeColor="text1"/>
          <w:highlight w:val="green"/>
        </w:rPr>
        <w:t xml:space="preserve"> not</w:t>
      </w:r>
      <w:r w:rsidR="00A5638C">
        <w:rPr>
          <w:rFonts w:ascii="Arial" w:hAnsi="Arial" w:cs="Arial"/>
          <w:color w:val="000000" w:themeColor="text1"/>
          <w:highlight w:val="green"/>
        </w:rPr>
        <w:t xml:space="preserve"> change your purpose or lawful basis for processing information</w:t>
      </w:r>
      <w:r w:rsidRPr="00CD71B1" w:rsidR="00CD71B1">
        <w:rPr>
          <w:rFonts w:ascii="Arial" w:hAnsi="Arial" w:cs="Arial"/>
          <w:color w:val="000000" w:themeColor="text1"/>
          <w:highlight w:val="green"/>
        </w:rPr>
        <w:t>. However, if you have</w:t>
      </w:r>
      <w:r w:rsidR="00CD71B1">
        <w:rPr>
          <w:rFonts w:ascii="Arial" w:hAnsi="Arial" w:cs="Arial"/>
          <w:color w:val="000000" w:themeColor="text1"/>
          <w:highlight w:val="green"/>
        </w:rPr>
        <w:t xml:space="preserve"> engaged stakeholders</w:t>
      </w:r>
      <w:r w:rsidRPr="00CD71B1" w:rsidR="00CD71B1">
        <w:rPr>
          <w:rFonts w:ascii="Arial" w:hAnsi="Arial" w:cs="Arial"/>
          <w:color w:val="000000" w:themeColor="text1"/>
          <w:highlight w:val="green"/>
        </w:rPr>
        <w:t>, provide any relevant details here.]</w:t>
      </w:r>
      <w:r>
        <w:rPr>
          <w:rFonts w:ascii="Arial" w:hAnsi="Arial" w:cs="Arial"/>
          <w:color w:val="000000" w:themeColor="text1"/>
        </w:rPr>
        <w:t xml:space="preserve"> </w:t>
      </w:r>
    </w:p>
    <w:p w:rsidRPr="007321AF" w:rsidR="00960D22" w:rsidRDefault="00960D22" w14:paraId="00000222" w14:textId="77777777">
      <w:pPr>
        <w:pBdr>
          <w:top w:val="nil"/>
          <w:left w:val="nil"/>
          <w:bottom w:val="nil"/>
          <w:right w:val="nil"/>
          <w:between w:val="nil"/>
        </w:pBdr>
        <w:rPr>
          <w:rFonts w:ascii="Arial" w:hAnsi="Arial" w:cs="Arial"/>
          <w:color w:val="000000"/>
        </w:rPr>
      </w:pPr>
    </w:p>
    <w:p w:rsidRPr="004F04DC" w:rsidR="00960D22" w:rsidP="008570CD" w:rsidRDefault="007140AB" w14:paraId="00000223" w14:textId="04796E78">
      <w:pPr>
        <w:pStyle w:val="Heading2"/>
      </w:pPr>
      <w:bookmarkStart w:name="_Toc190185374" w:id="37"/>
      <w:r w:rsidRPr="007321AF">
        <w:t xml:space="preserve">SECTION 9 </w:t>
      </w:r>
      <w:r w:rsidR="00BE3CE8">
        <w:t>–</w:t>
      </w:r>
      <w:r w:rsidRPr="007321AF">
        <w:t xml:space="preserve"> </w:t>
      </w:r>
      <w:r w:rsidR="00BE3CE8">
        <w:t>Which organisations are involved?</w:t>
      </w:r>
      <w:bookmarkEnd w:id="37"/>
      <w:r w:rsidRPr="007321AF">
        <w:t xml:space="preserve"> </w:t>
      </w:r>
    </w:p>
    <w:p w:rsidRPr="007321AF" w:rsidR="00960D22" w:rsidRDefault="00960D22" w14:paraId="00000224" w14:textId="77777777">
      <w:pPr>
        <w:pBdr>
          <w:top w:val="nil"/>
          <w:left w:val="nil"/>
          <w:bottom w:val="nil"/>
          <w:right w:val="nil"/>
          <w:between w:val="nil"/>
        </w:pBdr>
        <w:rPr>
          <w:rFonts w:ascii="Arial" w:hAnsi="Arial" w:cs="Arial"/>
          <w:color w:val="000000"/>
        </w:rPr>
      </w:pPr>
    </w:p>
    <w:p w:rsidRPr="007321AF" w:rsidR="00960D22" w:rsidP="00841EB7" w:rsidRDefault="007140AB" w14:paraId="00000225" w14:textId="26DD9384">
      <w:pPr>
        <w:numPr>
          <w:ilvl w:val="0"/>
          <w:numId w:val="3"/>
        </w:numPr>
        <w:pBdr>
          <w:top w:val="nil"/>
          <w:left w:val="nil"/>
          <w:bottom w:val="nil"/>
          <w:right w:val="nil"/>
          <w:between w:val="nil"/>
        </w:pBdr>
        <w:rPr>
          <w:rFonts w:ascii="Arial" w:hAnsi="Arial" w:cs="Arial"/>
          <w:b/>
          <w:color w:val="000000"/>
        </w:rPr>
      </w:pPr>
      <w:bookmarkStart w:name="Page23_Section09_Question28" w:id="38"/>
      <w:r w:rsidRPr="007321AF">
        <w:rPr>
          <w:rFonts w:ascii="Arial" w:hAnsi="Arial" w:cs="Arial"/>
          <w:b/>
          <w:color w:val="000000"/>
        </w:rPr>
        <w:t xml:space="preserve">List the organisation(s) that will decide why and how the data is being used and shared (controllers).  </w:t>
      </w:r>
    </w:p>
    <w:bookmarkEnd w:id="38"/>
    <w:p w:rsidR="009F47BB" w:rsidP="009F47BB" w:rsidRDefault="009F47BB" w14:paraId="63DE7B32" w14:textId="77777777">
      <w:pPr>
        <w:pBdr>
          <w:top w:val="nil"/>
          <w:left w:val="nil"/>
          <w:bottom w:val="nil"/>
          <w:right w:val="nil"/>
          <w:between w:val="nil"/>
        </w:pBdr>
        <w:rPr>
          <w:rFonts w:ascii="Arial" w:hAnsi="Arial" w:cs="Arial"/>
          <w:color w:val="000000"/>
        </w:rPr>
      </w:pPr>
    </w:p>
    <w:p w:rsidRPr="006C5244" w:rsidR="008572AE" w:rsidP="008572AE" w:rsidRDefault="008572AE" w14:paraId="17DAC7DC" w14:textId="685747D2">
      <w:pPr>
        <w:pBdr>
          <w:top w:val="nil"/>
          <w:left w:val="nil"/>
          <w:bottom w:val="nil"/>
          <w:right w:val="nil"/>
          <w:between w:val="nil"/>
        </w:pBdr>
        <w:ind w:left="720"/>
        <w:rPr>
          <w:rFonts w:ascii="Arial" w:hAnsi="Arial" w:cs="Arial"/>
          <w:color w:val="000000"/>
          <w:highlight w:val="green"/>
        </w:rPr>
      </w:pPr>
      <w:r w:rsidRPr="006C5244">
        <w:rPr>
          <w:rFonts w:ascii="Arial" w:hAnsi="Arial" w:cs="Arial"/>
          <w:color w:val="000000" w:themeColor="text1"/>
          <w:highlight w:val="green"/>
        </w:rPr>
        <w:t>[add your organisation’s name</w:t>
      </w:r>
      <w:r w:rsidR="00061315">
        <w:rPr>
          <w:rFonts w:ascii="Arial" w:hAnsi="Arial" w:cs="Arial"/>
          <w:color w:val="000000" w:themeColor="text1"/>
          <w:highlight w:val="green"/>
        </w:rPr>
        <w:t>, along with any joint controllers</w:t>
      </w:r>
      <w:r w:rsidRPr="006C5244">
        <w:rPr>
          <w:rFonts w:ascii="Arial" w:hAnsi="Arial" w:cs="Arial"/>
          <w:color w:val="000000" w:themeColor="text1"/>
          <w:highlight w:val="green"/>
        </w:rPr>
        <w:t>]</w:t>
      </w:r>
    </w:p>
    <w:p w:rsidR="008572AE" w:rsidP="008572AE" w:rsidRDefault="008572AE" w14:paraId="3F31FE6A" w14:textId="77777777">
      <w:pPr>
        <w:pBdr>
          <w:top w:val="nil"/>
          <w:left w:val="nil"/>
          <w:bottom w:val="nil"/>
          <w:right w:val="nil"/>
          <w:between w:val="nil"/>
        </w:pBdr>
        <w:ind w:left="720"/>
        <w:rPr>
          <w:rFonts w:ascii="Arial" w:hAnsi="Arial" w:cs="Arial"/>
          <w:color w:val="000000"/>
          <w:highlight w:val="green"/>
        </w:rPr>
      </w:pPr>
    </w:p>
    <w:p w:rsidRPr="007321AF" w:rsidR="008572AE" w:rsidP="008572AE" w:rsidRDefault="008572AE" w14:paraId="7BFA0AE3" w14:textId="77777777">
      <w:pPr>
        <w:pBdr>
          <w:top w:val="nil"/>
          <w:left w:val="nil"/>
          <w:bottom w:val="nil"/>
          <w:right w:val="nil"/>
          <w:between w:val="nil"/>
        </w:pBdr>
        <w:ind w:left="720"/>
        <w:rPr>
          <w:rFonts w:ascii="Arial" w:hAnsi="Arial" w:cs="Arial"/>
          <w:color w:val="000000"/>
          <w:highlight w:val="green"/>
        </w:rPr>
      </w:pPr>
      <w:r w:rsidRPr="007321AF">
        <w:rPr>
          <w:rFonts w:ascii="Arial" w:hAnsi="Arial" w:cs="Arial"/>
          <w:color w:val="000000"/>
          <w:highlight w:val="green"/>
        </w:rPr>
        <w:t>[The organisation(s) listed here will be making the decisions for example:</w:t>
      </w:r>
    </w:p>
    <w:p w:rsidRPr="007321AF" w:rsidR="008572AE" w:rsidP="008572AE" w:rsidRDefault="008572AE" w14:paraId="42809343" w14:textId="0B58AA63">
      <w:pPr>
        <w:numPr>
          <w:ilvl w:val="0"/>
          <w:numId w:val="22"/>
        </w:numPr>
        <w:pBdr>
          <w:top w:val="nil"/>
          <w:left w:val="nil"/>
          <w:bottom w:val="nil"/>
          <w:right w:val="nil"/>
          <w:between w:val="nil"/>
        </w:pBdr>
        <w:ind w:left="1440" w:firstLine="0"/>
        <w:rPr>
          <w:rFonts w:ascii="Arial" w:hAnsi="Arial" w:cs="Arial"/>
          <w:color w:val="000000"/>
          <w:highlight w:val="green"/>
        </w:rPr>
      </w:pPr>
      <w:r>
        <w:rPr>
          <w:rFonts w:ascii="Arial" w:hAnsi="Arial" w:cs="Arial"/>
          <w:color w:val="000000"/>
          <w:highlight w:val="green"/>
        </w:rPr>
        <w:t>t</w:t>
      </w:r>
      <w:r w:rsidRPr="007321AF">
        <w:rPr>
          <w:rFonts w:ascii="Arial" w:hAnsi="Arial" w:cs="Arial"/>
          <w:color w:val="000000"/>
          <w:highlight w:val="green"/>
        </w:rPr>
        <w:t xml:space="preserve">o </w:t>
      </w:r>
      <w:r w:rsidR="00514BCA">
        <w:rPr>
          <w:rFonts w:ascii="Arial" w:hAnsi="Arial" w:cs="Arial"/>
          <w:color w:val="000000"/>
          <w:highlight w:val="green"/>
        </w:rPr>
        <w:t>transfer</w:t>
      </w:r>
      <w:r w:rsidRPr="007321AF">
        <w:rPr>
          <w:rFonts w:ascii="Arial" w:hAnsi="Arial" w:cs="Arial"/>
          <w:color w:val="000000"/>
          <w:highlight w:val="green"/>
        </w:rPr>
        <w:t xml:space="preserve"> the data in the first place</w:t>
      </w:r>
    </w:p>
    <w:p w:rsidRPr="007321AF" w:rsidR="008572AE" w:rsidP="008572AE" w:rsidRDefault="008572AE" w14:paraId="599E4149" w14:textId="6B79F7FE">
      <w:pPr>
        <w:numPr>
          <w:ilvl w:val="0"/>
          <w:numId w:val="22"/>
        </w:numPr>
        <w:pBdr>
          <w:top w:val="nil"/>
          <w:left w:val="nil"/>
          <w:bottom w:val="nil"/>
          <w:right w:val="nil"/>
          <w:between w:val="nil"/>
        </w:pBdr>
        <w:ind w:left="1440" w:firstLine="0"/>
        <w:rPr>
          <w:rFonts w:ascii="Arial" w:hAnsi="Arial" w:cs="Arial"/>
          <w:color w:val="000000"/>
          <w:highlight w:val="green"/>
        </w:rPr>
      </w:pPr>
      <w:r>
        <w:rPr>
          <w:rFonts w:ascii="Arial" w:hAnsi="Arial" w:cs="Arial"/>
          <w:color w:val="000000" w:themeColor="text1"/>
          <w:highlight w:val="green"/>
        </w:rPr>
        <w:t>w</w:t>
      </w:r>
      <w:r w:rsidRPr="5E71DDA0">
        <w:rPr>
          <w:rFonts w:ascii="Arial" w:hAnsi="Arial" w:cs="Arial"/>
          <w:color w:val="000000" w:themeColor="text1"/>
          <w:highlight w:val="green"/>
        </w:rPr>
        <w:t xml:space="preserve">hat data is being </w:t>
      </w:r>
      <w:r w:rsidR="00514BCA">
        <w:rPr>
          <w:rFonts w:ascii="Arial" w:hAnsi="Arial" w:cs="Arial"/>
          <w:color w:val="000000" w:themeColor="text1"/>
          <w:highlight w:val="green"/>
        </w:rPr>
        <w:t>transferred</w:t>
      </w:r>
    </w:p>
    <w:p w:rsidRPr="007321AF" w:rsidR="008572AE" w:rsidP="008572AE" w:rsidRDefault="008572AE" w14:paraId="273B8675" w14:textId="2E242214">
      <w:pPr>
        <w:numPr>
          <w:ilvl w:val="0"/>
          <w:numId w:val="22"/>
        </w:numPr>
        <w:pBdr>
          <w:top w:val="nil"/>
          <w:left w:val="nil"/>
          <w:bottom w:val="nil"/>
          <w:right w:val="nil"/>
          <w:between w:val="nil"/>
        </w:pBdr>
        <w:ind w:left="1440" w:firstLine="0"/>
        <w:rPr>
          <w:rFonts w:ascii="Arial" w:hAnsi="Arial" w:cs="Arial"/>
          <w:color w:val="000000"/>
          <w:highlight w:val="green"/>
        </w:rPr>
      </w:pPr>
      <w:r>
        <w:rPr>
          <w:rFonts w:ascii="Arial" w:hAnsi="Arial" w:cs="Arial"/>
          <w:color w:val="000000"/>
          <w:highlight w:val="green"/>
        </w:rPr>
        <w:t>w</w:t>
      </w:r>
      <w:r w:rsidRPr="007321AF">
        <w:rPr>
          <w:rFonts w:ascii="Arial" w:hAnsi="Arial" w:cs="Arial"/>
          <w:color w:val="000000"/>
          <w:highlight w:val="green"/>
        </w:rPr>
        <w:t xml:space="preserve">hat it is being </w:t>
      </w:r>
      <w:r w:rsidR="00186752">
        <w:rPr>
          <w:rFonts w:ascii="Arial" w:hAnsi="Arial" w:cs="Arial"/>
          <w:color w:val="000000"/>
          <w:highlight w:val="green"/>
        </w:rPr>
        <w:t>transferred for</w:t>
      </w:r>
      <w:r w:rsidRPr="007321AF">
        <w:rPr>
          <w:rFonts w:ascii="Arial" w:hAnsi="Arial" w:cs="Arial"/>
          <w:color w:val="000000"/>
          <w:highlight w:val="green"/>
        </w:rPr>
        <w:t xml:space="preserve"> </w:t>
      </w:r>
    </w:p>
    <w:p w:rsidRPr="007321AF" w:rsidR="008572AE" w:rsidP="008572AE" w:rsidRDefault="008572AE" w14:paraId="2C9148BC" w14:textId="77777777">
      <w:pPr>
        <w:pBdr>
          <w:top w:val="nil"/>
          <w:left w:val="nil"/>
          <w:bottom w:val="nil"/>
          <w:right w:val="nil"/>
          <w:between w:val="nil"/>
        </w:pBdr>
        <w:ind w:left="720"/>
        <w:rPr>
          <w:rFonts w:ascii="Arial" w:hAnsi="Arial" w:cs="Arial"/>
          <w:color w:val="000000"/>
          <w:highlight w:val="green"/>
        </w:rPr>
      </w:pPr>
    </w:p>
    <w:p w:rsidRPr="007321AF" w:rsidR="008572AE" w:rsidP="008572AE" w:rsidRDefault="008572AE" w14:paraId="5CA0248B" w14:textId="07CC730B">
      <w:pPr>
        <w:pBdr>
          <w:top w:val="nil"/>
          <w:left w:val="nil"/>
          <w:bottom w:val="nil"/>
          <w:right w:val="nil"/>
          <w:between w:val="nil"/>
        </w:pBdr>
        <w:ind w:left="720"/>
        <w:rPr>
          <w:rFonts w:ascii="Arial" w:hAnsi="Arial" w:cs="Arial"/>
          <w:color w:val="000000"/>
          <w:highlight w:val="green"/>
        </w:rPr>
      </w:pPr>
      <w:r w:rsidRPr="6E2FCE1B">
        <w:rPr>
          <w:rFonts w:ascii="Arial" w:hAnsi="Arial" w:cs="Arial"/>
          <w:color w:val="000000" w:themeColor="text1"/>
          <w:highlight w:val="green"/>
        </w:rPr>
        <w:t xml:space="preserve">The organisation(s) will also be likely to have a direct relationship with those </w:t>
      </w:r>
      <w:r w:rsidR="00203EAF">
        <w:rPr>
          <w:rFonts w:ascii="Arial" w:hAnsi="Arial" w:cs="Arial"/>
          <w:color w:val="000000" w:themeColor="text1"/>
          <w:highlight w:val="green"/>
        </w:rPr>
        <w:t>whose</w:t>
      </w:r>
      <w:r w:rsidRPr="6E2FCE1B" w:rsidR="00203EAF">
        <w:rPr>
          <w:rFonts w:ascii="Arial" w:hAnsi="Arial" w:cs="Arial"/>
          <w:color w:val="000000" w:themeColor="text1"/>
          <w:highlight w:val="green"/>
        </w:rPr>
        <w:t xml:space="preserve"> </w:t>
      </w:r>
      <w:r w:rsidRPr="6E2FCE1B">
        <w:rPr>
          <w:rFonts w:ascii="Arial" w:hAnsi="Arial" w:cs="Arial"/>
          <w:color w:val="000000" w:themeColor="text1"/>
          <w:highlight w:val="green"/>
        </w:rPr>
        <w:t xml:space="preserve">data is being </w:t>
      </w:r>
      <w:r w:rsidR="00186752">
        <w:rPr>
          <w:rFonts w:ascii="Arial" w:hAnsi="Arial" w:cs="Arial"/>
          <w:color w:val="000000" w:themeColor="text1"/>
          <w:highlight w:val="green"/>
        </w:rPr>
        <w:t>transferred</w:t>
      </w:r>
      <w:r w:rsidRPr="6E2FCE1B">
        <w:rPr>
          <w:rFonts w:ascii="Arial" w:hAnsi="Arial" w:cs="Arial"/>
          <w:color w:val="000000" w:themeColor="text1"/>
          <w:highlight w:val="green"/>
        </w:rPr>
        <w:t xml:space="preserve">, for example patients, service users or employees. </w:t>
      </w:r>
    </w:p>
    <w:p w:rsidRPr="007321AF" w:rsidR="008572AE" w:rsidP="008572AE" w:rsidRDefault="008572AE" w14:paraId="06A6D6F2" w14:textId="77777777">
      <w:pPr>
        <w:pBdr>
          <w:top w:val="nil"/>
          <w:left w:val="nil"/>
          <w:bottom w:val="nil"/>
          <w:right w:val="nil"/>
          <w:between w:val="nil"/>
        </w:pBdr>
        <w:ind w:left="720"/>
        <w:rPr>
          <w:rFonts w:ascii="Arial" w:hAnsi="Arial" w:cs="Arial"/>
          <w:color w:val="000000"/>
          <w:highlight w:val="green"/>
        </w:rPr>
      </w:pPr>
    </w:p>
    <w:p w:rsidRPr="007321AF" w:rsidR="008572AE" w:rsidP="008572AE" w:rsidRDefault="008572AE" w14:paraId="4990AB59" w14:textId="5DB294A1">
      <w:pPr>
        <w:pBdr>
          <w:top w:val="nil"/>
          <w:left w:val="nil"/>
          <w:bottom w:val="nil"/>
          <w:right w:val="nil"/>
          <w:between w:val="nil"/>
        </w:pBdr>
        <w:ind w:left="720"/>
        <w:rPr>
          <w:rFonts w:ascii="Arial" w:hAnsi="Arial" w:cs="Arial"/>
          <w:color w:val="000000"/>
        </w:rPr>
      </w:pPr>
      <w:r w:rsidRPr="6E2FCE1B">
        <w:rPr>
          <w:rFonts w:ascii="Arial" w:hAnsi="Arial" w:cs="Arial"/>
          <w:color w:val="000000" w:themeColor="text1"/>
          <w:highlight w:val="green"/>
        </w:rPr>
        <w:t xml:space="preserve">There may be more than one organisation listed here. In some instances, organisations may be joint controllers. For example, this may apply where </w:t>
      </w:r>
      <w:r w:rsidR="00E82692">
        <w:rPr>
          <w:rFonts w:ascii="Arial" w:hAnsi="Arial" w:cs="Arial"/>
          <w:color w:val="000000" w:themeColor="text1"/>
          <w:highlight w:val="green"/>
        </w:rPr>
        <w:t xml:space="preserve">you and another organisation </w:t>
      </w:r>
      <w:r w:rsidR="00362293">
        <w:rPr>
          <w:rFonts w:ascii="Arial" w:hAnsi="Arial" w:cs="Arial"/>
          <w:color w:val="000000" w:themeColor="text1"/>
          <w:highlight w:val="green"/>
        </w:rPr>
        <w:t>are under</w:t>
      </w:r>
      <w:r w:rsidR="00C1015A">
        <w:rPr>
          <w:rFonts w:ascii="Arial" w:hAnsi="Arial" w:cs="Arial"/>
          <w:color w:val="000000" w:themeColor="text1"/>
          <w:highlight w:val="green"/>
        </w:rPr>
        <w:t>taking</w:t>
      </w:r>
      <w:r w:rsidR="00362293">
        <w:rPr>
          <w:rFonts w:ascii="Arial" w:hAnsi="Arial" w:cs="Arial"/>
          <w:color w:val="000000" w:themeColor="text1"/>
          <w:highlight w:val="green"/>
        </w:rPr>
        <w:t xml:space="preserve"> a </w:t>
      </w:r>
      <w:r w:rsidR="008D0469">
        <w:rPr>
          <w:rFonts w:ascii="Arial" w:hAnsi="Arial" w:cs="Arial"/>
          <w:color w:val="000000" w:themeColor="text1"/>
          <w:highlight w:val="green"/>
        </w:rPr>
        <w:t xml:space="preserve">project together </w:t>
      </w:r>
      <w:r w:rsidR="00362293">
        <w:rPr>
          <w:rFonts w:ascii="Arial" w:hAnsi="Arial" w:cs="Arial"/>
          <w:color w:val="000000" w:themeColor="text1"/>
          <w:highlight w:val="green"/>
        </w:rPr>
        <w:t>and moving to a shared O365 storage system / tenant</w:t>
      </w:r>
      <w:r w:rsidRPr="6E2FCE1B">
        <w:rPr>
          <w:rFonts w:ascii="Arial" w:hAnsi="Arial" w:cs="Arial"/>
          <w:color w:val="000000" w:themeColor="text1"/>
          <w:highlight w:val="green"/>
        </w:rPr>
        <w:t>.</w:t>
      </w:r>
      <w:r w:rsidRPr="008572AE">
        <w:rPr>
          <w:rFonts w:ascii="Arial" w:hAnsi="Arial" w:eastAsia="Arial" w:cs="Arial"/>
          <w:color w:val="000000" w:themeColor="text1"/>
          <w:highlight w:val="green"/>
        </w:rPr>
        <w:t>]</w:t>
      </w:r>
    </w:p>
    <w:p w:rsidRPr="00EE43A6" w:rsidR="00EE43A6" w:rsidP="00EE43A6" w:rsidRDefault="00EE43A6" w14:paraId="2E0F1462" w14:textId="77777777">
      <w:pPr>
        <w:pStyle w:val="ListParagraph"/>
        <w:pBdr>
          <w:top w:val="nil"/>
          <w:left w:val="nil"/>
          <w:bottom w:val="nil"/>
          <w:right w:val="nil"/>
          <w:between w:val="nil"/>
        </w:pBdr>
        <w:ind w:left="1440"/>
        <w:rPr>
          <w:rFonts w:ascii="Arial" w:hAnsi="Arial" w:cs="Arial"/>
          <w:color w:val="000000"/>
        </w:rPr>
      </w:pPr>
    </w:p>
    <w:p w:rsidRPr="00F72DAB" w:rsidR="00960D22" w:rsidP="00841EB7" w:rsidRDefault="007140AB" w14:paraId="00000232" w14:textId="358EE0D4">
      <w:pPr>
        <w:numPr>
          <w:ilvl w:val="0"/>
          <w:numId w:val="3"/>
        </w:numPr>
        <w:pBdr>
          <w:top w:val="nil"/>
          <w:left w:val="nil"/>
          <w:bottom w:val="nil"/>
          <w:right w:val="nil"/>
          <w:between w:val="nil"/>
        </w:pBdr>
        <w:rPr>
          <w:rFonts w:ascii="Arial" w:hAnsi="Arial" w:cs="Arial"/>
          <w:b/>
          <w:color w:val="000000"/>
        </w:rPr>
      </w:pPr>
      <w:bookmarkStart w:name="Page23_Section09_Question29" w:id="39"/>
      <w:r w:rsidRPr="007321AF">
        <w:rPr>
          <w:rFonts w:ascii="Arial" w:hAnsi="Arial" w:cs="Arial"/>
          <w:b/>
          <w:color w:val="000000"/>
        </w:rPr>
        <w:t>List the organisation(s) that are being instructed to use or share the data (processors).</w:t>
      </w:r>
      <w:bookmarkEnd w:id="39"/>
    </w:p>
    <w:p w:rsidR="00591554" w:rsidP="003B6D78" w:rsidRDefault="00591554" w14:paraId="31085B87" w14:textId="77777777">
      <w:pPr>
        <w:pBdr>
          <w:top w:val="nil"/>
          <w:left w:val="nil"/>
          <w:bottom w:val="nil"/>
          <w:right w:val="nil"/>
          <w:between w:val="nil"/>
        </w:pBdr>
        <w:ind w:firstLine="720"/>
        <w:rPr>
          <w:rFonts w:ascii="Arial" w:hAnsi="Arial" w:cs="Arial"/>
          <w:color w:val="000000"/>
        </w:rPr>
      </w:pPr>
    </w:p>
    <w:p w:rsidR="008572AE" w:rsidP="001E7959" w:rsidRDefault="008572AE" w14:paraId="29369D03" w14:textId="5872C534">
      <w:pPr>
        <w:pBdr>
          <w:top w:val="nil"/>
          <w:left w:val="nil"/>
          <w:bottom w:val="nil"/>
          <w:right w:val="nil"/>
          <w:between w:val="nil"/>
        </w:pBdr>
        <w:ind w:left="720"/>
        <w:rPr>
          <w:rFonts w:ascii="Arial" w:hAnsi="Arial" w:cs="Arial"/>
          <w:color w:val="000000" w:themeColor="text1"/>
        </w:rPr>
      </w:pPr>
      <w:r w:rsidRPr="00246C1D">
        <w:rPr>
          <w:rFonts w:ascii="Arial" w:hAnsi="Arial" w:cs="Arial"/>
          <w:color w:val="000000" w:themeColor="text1"/>
          <w:highlight w:val="green"/>
        </w:rPr>
        <w:t>[This is likely to be any third parti</w:t>
      </w:r>
      <w:r w:rsidRPr="00246C1D" w:rsidR="001A0720">
        <w:rPr>
          <w:rFonts w:ascii="Arial" w:hAnsi="Arial" w:cs="Arial"/>
          <w:color w:val="000000" w:themeColor="text1"/>
          <w:highlight w:val="green"/>
        </w:rPr>
        <w:t>es involved in the migration process, including third parties providing cloud services and</w:t>
      </w:r>
      <w:r w:rsidRPr="00246C1D" w:rsidR="00EE21E0">
        <w:rPr>
          <w:rFonts w:ascii="Arial" w:hAnsi="Arial" w:cs="Arial"/>
          <w:color w:val="000000" w:themeColor="text1"/>
          <w:highlight w:val="green"/>
        </w:rPr>
        <w:t xml:space="preserve"> software</w:t>
      </w:r>
      <w:r w:rsidRPr="00246C1D" w:rsidR="001A0720">
        <w:rPr>
          <w:rFonts w:ascii="Arial" w:hAnsi="Arial" w:cs="Arial"/>
          <w:color w:val="000000" w:themeColor="text1"/>
          <w:highlight w:val="green"/>
        </w:rPr>
        <w:t xml:space="preserve"> tools</w:t>
      </w:r>
      <w:r w:rsidR="00D26E91">
        <w:rPr>
          <w:rFonts w:ascii="Arial" w:hAnsi="Arial" w:cs="Arial"/>
          <w:color w:val="000000" w:themeColor="text1"/>
          <w:highlight w:val="green"/>
        </w:rPr>
        <w:t xml:space="preserve"> who you contract </w:t>
      </w:r>
      <w:r w:rsidR="00935BCC">
        <w:rPr>
          <w:rFonts w:ascii="Arial" w:hAnsi="Arial" w:cs="Arial"/>
          <w:color w:val="000000" w:themeColor="text1"/>
          <w:highlight w:val="green"/>
        </w:rPr>
        <w:t xml:space="preserve">with </w:t>
      </w:r>
      <w:r w:rsidR="00D26E91">
        <w:rPr>
          <w:rFonts w:ascii="Arial" w:hAnsi="Arial" w:cs="Arial"/>
          <w:color w:val="000000" w:themeColor="text1"/>
          <w:highlight w:val="green"/>
        </w:rPr>
        <w:t>directly</w:t>
      </w:r>
      <w:r w:rsidRPr="00246C1D" w:rsidR="00C24F82">
        <w:rPr>
          <w:rFonts w:ascii="Arial" w:hAnsi="Arial" w:cs="Arial"/>
          <w:color w:val="000000" w:themeColor="text1"/>
          <w:highlight w:val="green"/>
        </w:rPr>
        <w:t xml:space="preserve">. The only scenario in which there will be no processors is if you are </w:t>
      </w:r>
      <w:r w:rsidRPr="008104DB" w:rsidR="00C24F82">
        <w:rPr>
          <w:rFonts w:ascii="Arial" w:hAnsi="Arial" w:cs="Arial"/>
          <w:color w:val="000000" w:themeColor="text1"/>
          <w:highlight w:val="green"/>
        </w:rPr>
        <w:t>entirely managing the data migration in-house as a manual process</w:t>
      </w:r>
      <w:r w:rsidRPr="008104DB" w:rsidR="00246C1D">
        <w:rPr>
          <w:rFonts w:ascii="Arial" w:hAnsi="Arial" w:cs="Arial"/>
          <w:color w:val="000000" w:themeColor="text1"/>
          <w:highlight w:val="green"/>
        </w:rPr>
        <w:t>.</w:t>
      </w:r>
      <w:r w:rsidRPr="008104DB" w:rsidR="00F22888">
        <w:rPr>
          <w:rFonts w:ascii="Arial" w:hAnsi="Arial" w:cs="Arial"/>
          <w:color w:val="000000" w:themeColor="text1"/>
          <w:highlight w:val="green"/>
        </w:rPr>
        <w:t xml:space="preserve">  </w:t>
      </w:r>
      <w:r w:rsidRPr="008104DB" w:rsidR="008104DB">
        <w:rPr>
          <w:rFonts w:ascii="Arial" w:hAnsi="Arial" w:cs="Arial"/>
          <w:color w:val="000000" w:themeColor="text1"/>
          <w:highlight w:val="green"/>
        </w:rPr>
        <w:t>Review any processor’s role alongside Q15 re common law duty of confidentiality</w:t>
      </w:r>
      <w:r w:rsidRPr="008104DB" w:rsidR="00F22888">
        <w:rPr>
          <w:rFonts w:ascii="Arial" w:hAnsi="Arial" w:cs="Arial"/>
          <w:color w:val="000000" w:themeColor="text1"/>
          <w:highlight w:val="green"/>
        </w:rPr>
        <w:t>.</w:t>
      </w:r>
    </w:p>
    <w:p w:rsidR="007F6EEB" w:rsidP="00362293" w:rsidRDefault="007F6EEB" w14:paraId="266D9495" w14:textId="77777777">
      <w:pPr>
        <w:pBdr>
          <w:top w:val="nil"/>
          <w:left w:val="nil"/>
          <w:bottom w:val="nil"/>
          <w:right w:val="nil"/>
          <w:between w:val="nil"/>
        </w:pBdr>
        <w:rPr>
          <w:rFonts w:ascii="Arial" w:hAnsi="Arial" w:cs="Arial"/>
          <w:color w:val="000000"/>
          <w:highlight w:val="green"/>
        </w:rPr>
      </w:pPr>
    </w:p>
    <w:p w:rsidRPr="00952F7E" w:rsidR="005F41BC" w:rsidP="007F6EEB" w:rsidRDefault="007F6EEB" w14:paraId="557BB3A6" w14:textId="7687660F">
      <w:pPr>
        <w:pBdr>
          <w:top w:val="nil"/>
          <w:left w:val="nil"/>
          <w:bottom w:val="nil"/>
          <w:right w:val="nil"/>
          <w:between w:val="nil"/>
        </w:pBdr>
        <w:ind w:left="720"/>
        <w:rPr>
          <w:rFonts w:ascii="Arial" w:hAnsi="Arial" w:cs="Arial"/>
          <w:color w:val="000000" w:themeColor="text1"/>
          <w:highlight w:val="green"/>
        </w:rPr>
      </w:pPr>
      <w:r w:rsidRPr="6E2FCE1B">
        <w:rPr>
          <w:rFonts w:ascii="Arial" w:hAnsi="Arial" w:cs="Arial"/>
          <w:color w:val="000000" w:themeColor="text1"/>
          <w:highlight w:val="green"/>
        </w:rPr>
        <w:t>Where processors are not being used, state not applicable.</w:t>
      </w:r>
      <w:r w:rsidR="00F8522B">
        <w:rPr>
          <w:rFonts w:ascii="Arial" w:hAnsi="Arial" w:cs="Arial"/>
          <w:color w:val="000000" w:themeColor="text1"/>
          <w:highlight w:val="green"/>
        </w:rPr>
        <w:t>]</w:t>
      </w:r>
    </w:p>
    <w:p w:rsidRPr="007321AF" w:rsidR="007F6EEB" w:rsidP="007F6EEB" w:rsidRDefault="007F6EEB" w14:paraId="402E226D" w14:textId="77777777">
      <w:pPr>
        <w:pBdr>
          <w:top w:val="nil"/>
          <w:left w:val="nil"/>
          <w:bottom w:val="nil"/>
          <w:right w:val="nil"/>
          <w:between w:val="nil"/>
        </w:pBdr>
        <w:rPr>
          <w:rFonts w:ascii="Arial" w:hAnsi="Arial" w:cs="Arial"/>
          <w:color w:val="000000"/>
          <w:highlight w:val="green"/>
        </w:rPr>
      </w:pPr>
    </w:p>
    <w:p w:rsidRPr="007321AF" w:rsidR="00960D22" w:rsidP="00841EB7" w:rsidRDefault="007140AB" w14:paraId="0000023C" w14:textId="77777777">
      <w:pPr>
        <w:numPr>
          <w:ilvl w:val="0"/>
          <w:numId w:val="3"/>
        </w:numPr>
        <w:pBdr>
          <w:top w:val="nil"/>
          <w:left w:val="nil"/>
          <w:bottom w:val="nil"/>
          <w:right w:val="nil"/>
          <w:between w:val="nil"/>
        </w:pBdr>
        <w:rPr>
          <w:rFonts w:ascii="Arial" w:hAnsi="Arial" w:cs="Arial"/>
          <w:b/>
          <w:bCs/>
          <w:color w:val="000000"/>
        </w:rPr>
      </w:pPr>
      <w:bookmarkStart w:name="Page23_Section09_Question30" w:id="40"/>
      <w:r w:rsidRPr="007321AF">
        <w:rPr>
          <w:rFonts w:ascii="Arial" w:hAnsi="Arial" w:cs="Arial"/>
          <w:b/>
          <w:bCs/>
          <w:color w:val="000000" w:themeColor="text1"/>
        </w:rPr>
        <w:t>List any organisations that have been subcontracted by your processor to handle data</w:t>
      </w:r>
    </w:p>
    <w:bookmarkEnd w:id="40"/>
    <w:p w:rsidR="002C46EF" w:rsidP="002E3E9C" w:rsidRDefault="002C46EF" w14:paraId="64F5224D" w14:textId="77777777">
      <w:pPr>
        <w:pBdr>
          <w:top w:val="nil"/>
          <w:left w:val="nil"/>
          <w:bottom w:val="nil"/>
          <w:right w:val="nil"/>
          <w:between w:val="nil"/>
        </w:pBdr>
        <w:rPr>
          <w:rFonts w:ascii="Arial" w:hAnsi="Arial" w:cs="Arial"/>
          <w:color w:val="000000" w:themeColor="text1"/>
        </w:rPr>
      </w:pPr>
    </w:p>
    <w:p w:rsidRPr="00D91A33" w:rsidR="002C46EF" w:rsidP="00D9433D" w:rsidRDefault="000F1F8E" w14:paraId="18D82141" w14:textId="17187129">
      <w:pPr>
        <w:pBdr>
          <w:top w:val="nil"/>
          <w:left w:val="nil"/>
          <w:bottom w:val="nil"/>
          <w:right w:val="nil"/>
          <w:between w:val="nil"/>
        </w:pBdr>
        <w:ind w:left="720"/>
        <w:rPr>
          <w:rFonts w:ascii="Arial" w:hAnsi="Arial" w:cs="Arial"/>
          <w:color w:val="000000"/>
        </w:rPr>
      </w:pPr>
      <w:r w:rsidRPr="00D26E91">
        <w:rPr>
          <w:rFonts w:ascii="Arial" w:hAnsi="Arial" w:cs="Arial"/>
          <w:color w:val="000000" w:themeColor="text1"/>
          <w:highlight w:val="green"/>
        </w:rPr>
        <w:t xml:space="preserve">[Check with any </w:t>
      </w:r>
      <w:r w:rsidR="00FA166B">
        <w:rPr>
          <w:rFonts w:ascii="Arial" w:hAnsi="Arial" w:cs="Arial"/>
          <w:color w:val="000000" w:themeColor="text1"/>
          <w:highlight w:val="green"/>
        </w:rPr>
        <w:t>processors</w:t>
      </w:r>
      <w:r w:rsidRPr="00D26E91" w:rsidR="00D9433D">
        <w:rPr>
          <w:rFonts w:ascii="Arial" w:hAnsi="Arial" w:cs="Arial"/>
          <w:color w:val="000000" w:themeColor="text1"/>
          <w:highlight w:val="green"/>
        </w:rPr>
        <w:t xml:space="preserve"> involved in the migration process whether they subcontract any of the processing to another organisation, such as their own </w:t>
      </w:r>
      <w:r w:rsidRPr="00D26E91" w:rsidR="00D26E91">
        <w:rPr>
          <w:rFonts w:ascii="Arial" w:hAnsi="Arial" w:cs="Arial"/>
          <w:color w:val="000000" w:themeColor="text1"/>
          <w:highlight w:val="green"/>
        </w:rPr>
        <w:t>use of cloud services and software tools</w:t>
      </w:r>
      <w:r w:rsidRPr="00D26E91" w:rsidR="00D9433D">
        <w:rPr>
          <w:rFonts w:ascii="Arial" w:hAnsi="Arial" w:cs="Arial"/>
          <w:color w:val="000000" w:themeColor="text1"/>
          <w:highlight w:val="green"/>
        </w:rPr>
        <w:t>.]</w:t>
      </w:r>
    </w:p>
    <w:p w:rsidRPr="007321AF" w:rsidR="00960D22" w:rsidP="00EE43A6" w:rsidRDefault="00960D22" w14:paraId="0000023F" w14:textId="5841091E">
      <w:pPr>
        <w:pBdr>
          <w:top w:val="nil"/>
          <w:left w:val="nil"/>
          <w:bottom w:val="nil"/>
          <w:right w:val="nil"/>
          <w:between w:val="nil"/>
        </w:pBdr>
        <w:rPr>
          <w:rFonts w:ascii="Arial" w:hAnsi="Arial" w:cs="Arial"/>
          <w:b/>
          <w:color w:val="000000"/>
          <w:highlight w:val="green"/>
        </w:rPr>
      </w:pPr>
    </w:p>
    <w:p w:rsidRPr="007321AF" w:rsidR="00960D22" w:rsidP="00841EB7" w:rsidRDefault="007140AB" w14:paraId="00000240" w14:textId="532B5C78">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Explain the relationship between the organisations set out in </w:t>
      </w:r>
      <w:hyperlink w:history="1" w:anchor="Page23_Section09_Question28">
        <w:r w:rsidRPr="00E54A40">
          <w:rPr>
            <w:rStyle w:val="Hyperlink"/>
            <w:rFonts w:ascii="Arial" w:hAnsi="Arial" w:cs="Arial"/>
            <w:b/>
          </w:rPr>
          <w:t>questions 28</w:t>
        </w:r>
      </w:hyperlink>
      <w:r w:rsidRPr="007321AF">
        <w:rPr>
          <w:rFonts w:ascii="Arial" w:hAnsi="Arial" w:cs="Arial"/>
          <w:b/>
          <w:color w:val="000000"/>
        </w:rPr>
        <w:t xml:space="preserve">, </w:t>
      </w:r>
      <w:hyperlink w:history="1" w:anchor="Page23_Section09_Question29">
        <w:r w:rsidRPr="00E54A40">
          <w:rPr>
            <w:rStyle w:val="Hyperlink"/>
            <w:rFonts w:ascii="Arial" w:hAnsi="Arial" w:cs="Arial"/>
            <w:b/>
          </w:rPr>
          <w:t>29</w:t>
        </w:r>
      </w:hyperlink>
      <w:r w:rsidRPr="007321AF">
        <w:rPr>
          <w:rFonts w:ascii="Arial" w:hAnsi="Arial" w:cs="Arial"/>
          <w:b/>
          <w:color w:val="000000"/>
        </w:rPr>
        <w:t xml:space="preserve"> and </w:t>
      </w:r>
      <w:hyperlink w:history="1" w:anchor="Page23_Section09_Question30">
        <w:r w:rsidRPr="00E54A40">
          <w:rPr>
            <w:rStyle w:val="Hyperlink"/>
            <w:rFonts w:ascii="Arial" w:hAnsi="Arial" w:cs="Arial"/>
            <w:b/>
          </w:rPr>
          <w:t>30</w:t>
        </w:r>
      </w:hyperlink>
      <w:r w:rsidRPr="007321AF">
        <w:rPr>
          <w:rFonts w:ascii="Arial" w:hAnsi="Arial" w:cs="Arial"/>
          <w:b/>
          <w:color w:val="000000"/>
        </w:rPr>
        <w:t xml:space="preserve"> </w:t>
      </w:r>
      <w:r w:rsidRPr="007321AF" w:rsidR="00365DA6">
        <w:rPr>
          <w:rFonts w:ascii="Arial" w:hAnsi="Arial" w:cs="Arial"/>
          <w:b/>
          <w:color w:val="000000"/>
        </w:rPr>
        <w:t>and what activities they do</w:t>
      </w:r>
    </w:p>
    <w:p w:rsidR="002D45A5" w:rsidP="00960C52" w:rsidRDefault="002D45A5" w14:paraId="56868522" w14:textId="77777777">
      <w:pPr>
        <w:pBdr>
          <w:top w:val="nil"/>
          <w:left w:val="nil"/>
          <w:bottom w:val="nil"/>
          <w:right w:val="nil"/>
          <w:between w:val="nil"/>
        </w:pBdr>
        <w:rPr>
          <w:rFonts w:ascii="Arial" w:hAnsi="Arial" w:cs="Arial"/>
          <w:color w:val="000000"/>
        </w:rPr>
      </w:pPr>
    </w:p>
    <w:p w:rsidRPr="007321AF" w:rsidR="00A216A5" w:rsidP="00A216A5" w:rsidRDefault="00A216A5" w14:paraId="19120AD8" w14:textId="48E7D968">
      <w:pPr>
        <w:pBdr>
          <w:top w:val="nil"/>
          <w:left w:val="nil"/>
          <w:bottom w:val="nil"/>
          <w:right w:val="nil"/>
          <w:between w:val="nil"/>
        </w:pBdr>
        <w:ind w:left="720"/>
        <w:rPr>
          <w:rFonts w:ascii="Arial" w:hAnsi="Arial" w:cs="Arial"/>
          <w:color w:val="000000"/>
          <w:highlight w:val="green"/>
        </w:rPr>
      </w:pPr>
      <w:r w:rsidRPr="007321AF">
        <w:rPr>
          <w:rFonts w:ascii="Arial" w:hAnsi="Arial" w:cs="Arial"/>
          <w:color w:val="000000"/>
          <w:highlight w:val="green"/>
        </w:rPr>
        <w:t xml:space="preserve">[Describe here how it has been agreed that the organisations (controllers, processors and sub-processors) will work together. </w:t>
      </w:r>
      <w:r w:rsidR="00FE65A7">
        <w:rPr>
          <w:rFonts w:ascii="Arial" w:hAnsi="Arial" w:cs="Arial"/>
          <w:color w:val="000000"/>
          <w:highlight w:val="green"/>
        </w:rPr>
        <w:t>For example:</w:t>
      </w:r>
    </w:p>
    <w:p w:rsidRPr="007321AF" w:rsidR="00A216A5" w:rsidP="00A216A5" w:rsidRDefault="00A216A5" w14:paraId="6436C1E1" w14:textId="77777777">
      <w:pPr>
        <w:pBdr>
          <w:top w:val="nil"/>
          <w:left w:val="nil"/>
          <w:bottom w:val="nil"/>
          <w:right w:val="nil"/>
          <w:between w:val="nil"/>
        </w:pBdr>
        <w:ind w:left="720"/>
        <w:rPr>
          <w:rFonts w:ascii="Arial" w:hAnsi="Arial" w:cs="Arial"/>
          <w:color w:val="000000"/>
          <w:highlight w:val="green"/>
        </w:rPr>
      </w:pPr>
    </w:p>
    <w:p w:rsidRPr="00FE65A7" w:rsidR="00A216A5" w:rsidP="00A216A5" w:rsidRDefault="00A216A5" w14:paraId="23B8C489" w14:textId="77777777">
      <w:pPr>
        <w:pStyle w:val="ListParagraph"/>
        <w:numPr>
          <w:ilvl w:val="0"/>
          <w:numId w:val="24"/>
        </w:numPr>
        <w:pBdr>
          <w:top w:val="nil"/>
          <w:left w:val="nil"/>
          <w:bottom w:val="nil"/>
          <w:right w:val="nil"/>
          <w:between w:val="nil"/>
        </w:pBdr>
        <w:rPr>
          <w:rFonts w:ascii="Arial" w:hAnsi="Arial" w:cs="Arial"/>
          <w:color w:val="000000"/>
          <w:highlight w:val="green"/>
        </w:rPr>
      </w:pPr>
      <w:r w:rsidRPr="00FE65A7">
        <w:rPr>
          <w:rFonts w:ascii="Arial" w:hAnsi="Arial" w:cs="Arial"/>
          <w:color w:val="000000" w:themeColor="text1"/>
          <w:highlight w:val="green"/>
        </w:rPr>
        <w:t xml:space="preserve">Controller A (our organisation) has instructed Processor B (the developer) to provide the tool. Processor B sub-contracts the hosting of the data to sub-processor C (cloud services provider); or </w:t>
      </w:r>
    </w:p>
    <w:p w:rsidRPr="00FE65A7" w:rsidR="00A216A5" w:rsidP="00A216A5" w:rsidRDefault="00A216A5" w14:paraId="02586F8D" w14:textId="018C51D0">
      <w:pPr>
        <w:pStyle w:val="ListParagraph"/>
        <w:numPr>
          <w:ilvl w:val="0"/>
          <w:numId w:val="24"/>
        </w:numPr>
        <w:pBdr>
          <w:top w:val="nil"/>
          <w:left w:val="nil"/>
          <w:bottom w:val="nil"/>
          <w:right w:val="nil"/>
          <w:between w:val="nil"/>
        </w:pBdr>
        <w:rPr>
          <w:rFonts w:ascii="Arial" w:hAnsi="Arial" w:cs="Arial"/>
          <w:color w:val="000000"/>
          <w:highlight w:val="green"/>
        </w:rPr>
      </w:pPr>
      <w:r w:rsidRPr="00FE65A7">
        <w:rPr>
          <w:rFonts w:ascii="Arial" w:hAnsi="Arial" w:cs="Arial"/>
          <w:color w:val="000000" w:themeColor="text1"/>
          <w:highlight w:val="green"/>
        </w:rPr>
        <w:t>Controllers A, B and C (three hospital trust partners, as separate legal entities working jointly together to maximise resource) are controllers of their own data, which is shared between them. They all use processor D’s tool (the developer’s tool)</w:t>
      </w:r>
      <w:r w:rsidRPr="00FE65A7" w:rsidR="00FE65A7">
        <w:rPr>
          <w:rFonts w:ascii="Arial" w:hAnsi="Arial" w:cs="Arial"/>
          <w:color w:val="000000" w:themeColor="text1"/>
          <w:highlight w:val="green"/>
        </w:rPr>
        <w:t>]</w:t>
      </w:r>
    </w:p>
    <w:p w:rsidRPr="007321AF" w:rsidR="00F25AC5" w:rsidRDefault="00F25AC5" w14:paraId="754C7381" w14:textId="77777777">
      <w:pPr>
        <w:pBdr>
          <w:top w:val="nil"/>
          <w:left w:val="nil"/>
          <w:bottom w:val="nil"/>
          <w:right w:val="nil"/>
          <w:between w:val="nil"/>
        </w:pBdr>
        <w:rPr>
          <w:rFonts w:ascii="Arial" w:hAnsi="Arial" w:cs="Arial"/>
          <w:color w:val="000000"/>
        </w:rPr>
      </w:pPr>
    </w:p>
    <w:p w:rsidRPr="007321AF" w:rsidR="00960D22" w:rsidP="00841EB7" w:rsidRDefault="007140AB" w14:paraId="00000248" w14:textId="77777777">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What due diligence measures and checks have been carried out on any processors used? </w:t>
      </w:r>
    </w:p>
    <w:p w:rsidR="00960D22" w:rsidP="00F70F5E" w:rsidRDefault="00960D22" w14:paraId="0000024B" w14:textId="77777777">
      <w:pPr>
        <w:pBdr>
          <w:top w:val="nil"/>
          <w:left w:val="nil"/>
          <w:bottom w:val="nil"/>
          <w:right w:val="nil"/>
          <w:between w:val="nil"/>
        </w:pBdr>
        <w:rPr>
          <w:rFonts w:ascii="Arial" w:hAnsi="Arial" w:cs="Arial"/>
          <w:color w:val="000000"/>
        </w:rPr>
      </w:pPr>
    </w:p>
    <w:p w:rsidR="00422EC9" w:rsidP="00A1645C" w:rsidRDefault="001776FF" w14:paraId="5923894A" w14:textId="0A6D73AD">
      <w:pPr>
        <w:pBdr>
          <w:top w:val="nil"/>
          <w:left w:val="nil"/>
          <w:bottom w:val="nil"/>
          <w:right w:val="nil"/>
          <w:between w:val="nil"/>
        </w:pBdr>
        <w:ind w:left="720"/>
        <w:rPr>
          <w:rFonts w:ascii="Arial" w:hAnsi="Arial" w:cs="Arial"/>
        </w:rPr>
      </w:pPr>
      <w:bookmarkStart w:name="Page25_Section10" w:id="41"/>
      <w:r w:rsidRPr="004F04DC">
        <w:rPr>
          <w:rFonts w:ascii="Arial" w:hAnsi="Arial" w:cs="Arial"/>
          <w:color w:val="000000"/>
          <w:highlight w:val="green"/>
        </w:rPr>
        <w:t>[</w:t>
      </w:r>
      <w:r w:rsidR="000B2151">
        <w:rPr>
          <w:rFonts w:ascii="Arial" w:hAnsi="Arial" w:cs="Arial"/>
          <w:color w:val="000000"/>
          <w:highlight w:val="green"/>
        </w:rPr>
        <w:t xml:space="preserve">For each organisation involved in the O365 migration, </w:t>
      </w:r>
      <w:r w:rsidR="00B36BB8">
        <w:rPr>
          <w:rFonts w:ascii="Arial" w:hAnsi="Arial" w:cs="Arial"/>
          <w:color w:val="000000"/>
          <w:highlight w:val="green"/>
        </w:rPr>
        <w:t xml:space="preserve">including any sub-processors, </w:t>
      </w:r>
      <w:r w:rsidR="000B2151">
        <w:rPr>
          <w:rFonts w:ascii="Arial" w:hAnsi="Arial" w:cs="Arial"/>
          <w:color w:val="000000"/>
          <w:highlight w:val="green"/>
        </w:rPr>
        <w:t>state their name and the</w:t>
      </w:r>
      <w:r w:rsidR="00422EC9">
        <w:rPr>
          <w:rFonts w:ascii="Arial" w:hAnsi="Arial" w:cs="Arial"/>
          <w:color w:val="000000"/>
          <w:highlight w:val="green"/>
        </w:rPr>
        <w:t xml:space="preserve"> measures and checks that apply to them</w:t>
      </w:r>
      <w:r w:rsidR="00581B28">
        <w:rPr>
          <w:rFonts w:ascii="Arial" w:hAnsi="Arial" w:cs="Arial"/>
          <w:color w:val="000000"/>
          <w:highlight w:val="green"/>
        </w:rPr>
        <w:t>.</w:t>
      </w:r>
      <w:r w:rsidRPr="007321AF">
        <w:rPr>
          <w:rFonts w:ascii="Arial" w:hAnsi="Arial" w:cs="Arial"/>
          <w:highlight w:val="green"/>
        </w:rPr>
        <w:t>]</w:t>
      </w:r>
    </w:p>
    <w:p w:rsidR="001776FF" w:rsidP="001776FF" w:rsidRDefault="001776FF" w14:paraId="7F7711E4" w14:textId="3D8199B4">
      <w:pPr>
        <w:pBdr>
          <w:top w:val="nil"/>
          <w:left w:val="nil"/>
          <w:bottom w:val="nil"/>
          <w:right w:val="nil"/>
          <w:between w:val="nil"/>
        </w:pBdr>
        <w:ind w:left="720"/>
        <w:rPr>
          <w:rFonts w:ascii="Arial" w:hAnsi="Arial" w:cs="Arial"/>
          <w:color w:val="000000"/>
        </w:rPr>
      </w:pPr>
    </w:p>
    <w:tbl>
      <w:tblPr>
        <w:tblStyle w:val="TableGrid"/>
        <w:tblW w:w="0" w:type="auto"/>
        <w:tblInd w:w="720" w:type="dxa"/>
        <w:tblLook w:val="04A0" w:firstRow="1" w:lastRow="0" w:firstColumn="1" w:lastColumn="0" w:noHBand="0" w:noVBand="1"/>
      </w:tblPr>
      <w:tblGrid>
        <w:gridCol w:w="456"/>
        <w:gridCol w:w="3497"/>
        <w:gridCol w:w="4343"/>
      </w:tblGrid>
      <w:tr w:rsidR="001776FF" w:rsidTr="00842463" w14:paraId="614246DC" w14:textId="77777777">
        <w:tc>
          <w:tcPr>
            <w:tcW w:w="3953" w:type="dxa"/>
            <w:gridSpan w:val="2"/>
          </w:tcPr>
          <w:p w:rsidRPr="6E2FCE1B" w:rsidR="001776FF" w:rsidP="00842463" w:rsidRDefault="001776FF" w14:paraId="15F647B3" w14:textId="77777777">
            <w:pPr>
              <w:rPr>
                <w:rFonts w:ascii="Arial" w:hAnsi="Arial" w:cs="Arial"/>
                <w:b/>
                <w:bCs/>
                <w:color w:val="000000"/>
              </w:rPr>
            </w:pPr>
            <w:r>
              <w:rPr>
                <w:rFonts w:ascii="Arial" w:hAnsi="Arial" w:cs="Arial"/>
                <w:b/>
                <w:bCs/>
                <w:color w:val="000000"/>
              </w:rPr>
              <w:t>Due diligence measures</w:t>
            </w:r>
          </w:p>
        </w:tc>
        <w:tc>
          <w:tcPr>
            <w:tcW w:w="4343" w:type="dxa"/>
          </w:tcPr>
          <w:p w:rsidRPr="004F154E" w:rsidR="001776FF" w:rsidP="00842463" w:rsidRDefault="001776FF" w14:paraId="242958D9" w14:textId="77777777">
            <w:pPr>
              <w:rPr>
                <w:rFonts w:ascii="Arial" w:hAnsi="Arial" w:cs="Arial"/>
                <w:b/>
                <w:bCs/>
                <w:color w:val="000000"/>
                <w:highlight w:val="green"/>
              </w:rPr>
            </w:pPr>
            <w:r w:rsidRPr="004F154E">
              <w:rPr>
                <w:rFonts w:ascii="Arial" w:hAnsi="Arial" w:cs="Arial"/>
                <w:b/>
                <w:bCs/>
                <w:color w:val="000000"/>
              </w:rPr>
              <w:t>Details (leave blank if not applicable)</w:t>
            </w:r>
          </w:p>
        </w:tc>
      </w:tr>
      <w:tr w:rsidR="001776FF" w:rsidTr="00842463" w14:paraId="36FADE74" w14:textId="77777777">
        <w:trPr>
          <w:trHeight w:val="2383"/>
        </w:trPr>
        <w:tc>
          <w:tcPr>
            <w:tcW w:w="456" w:type="dxa"/>
          </w:tcPr>
          <w:p w:rsidR="001776FF" w:rsidP="00842463" w:rsidRDefault="00E77634" w14:paraId="46A55172" w14:textId="5405B4F4">
            <w:pPr>
              <w:rPr>
                <w:rFonts w:ascii="Arial" w:hAnsi="Arial" w:cs="Arial"/>
                <w:color w:val="000000"/>
              </w:rPr>
            </w:pPr>
            <w:sdt>
              <w:sdtPr>
                <w:rPr>
                  <w:rFonts w:ascii="Arial" w:hAnsi="Arial" w:cs="Arial"/>
                  <w:color w:val="000000"/>
                  <w:highlight w:val="yellow"/>
                </w:rPr>
                <w:id w:val="1721548892"/>
                <w14:checkbox>
                  <w14:checked w14:val="1"/>
                  <w14:checkedState w14:val="2612" w14:font="MS Gothic"/>
                  <w14:uncheckedState w14:val="2610" w14:font="MS Gothic"/>
                </w14:checkbox>
              </w:sdtPr>
              <w:sdtContent>
                <w:r w:rsidRPr="009D7EF7" w:rsidR="009D7EF7">
                  <w:rPr>
                    <w:rFonts w:hint="eastAsia" w:ascii="MS Gothic" w:hAnsi="MS Gothic" w:eastAsia="MS Gothic" w:cs="Arial"/>
                    <w:color w:val="000000"/>
                    <w:highlight w:val="yellow"/>
                  </w:rPr>
                  <w:t>☒</w:t>
                </w:r>
              </w:sdtContent>
            </w:sdt>
          </w:p>
        </w:tc>
        <w:tc>
          <w:tcPr>
            <w:tcW w:w="3497" w:type="dxa"/>
          </w:tcPr>
          <w:p w:rsidR="001776FF" w:rsidP="00842463" w:rsidRDefault="001776FF" w14:paraId="4F324EFD" w14:textId="77777777">
            <w:pPr>
              <w:rPr>
                <w:rFonts w:ascii="Arial" w:hAnsi="Arial" w:cs="Arial"/>
                <w:color w:val="000000"/>
              </w:rPr>
            </w:pPr>
            <w:r w:rsidRPr="6E2FCE1B">
              <w:rPr>
                <w:rFonts w:ascii="Arial" w:hAnsi="Arial" w:cs="Arial"/>
                <w:b/>
                <w:bCs/>
                <w:color w:val="000000"/>
              </w:rPr>
              <w:t>Data Security and Protection Toolkit (DSPT) compliance</w:t>
            </w:r>
          </w:p>
        </w:tc>
        <w:tc>
          <w:tcPr>
            <w:tcW w:w="4343" w:type="dxa"/>
          </w:tcPr>
          <w:p w:rsidR="001776FF" w:rsidP="00842463" w:rsidRDefault="001776FF" w14:paraId="580D322D" w14:textId="77777777">
            <w:pPr>
              <w:rPr>
                <w:rFonts w:ascii="Arial" w:hAnsi="Arial" w:cs="Arial"/>
                <w:color w:val="000000"/>
                <w:highlight w:val="green"/>
              </w:rPr>
            </w:pPr>
            <w:r w:rsidRPr="68A56FEF">
              <w:rPr>
                <w:rFonts w:ascii="Arial" w:hAnsi="Arial" w:cs="Arial"/>
                <w:color w:val="000000" w:themeColor="text1"/>
                <w:highlight w:val="green"/>
              </w:rPr>
              <w:t xml:space="preserve">[applicable to all organisations that have access to NHS data and systems. Use the </w:t>
            </w:r>
            <w:hyperlink r:id="rId20">
              <w:r w:rsidRPr="68A56FEF">
                <w:rPr>
                  <w:rStyle w:val="Hyperlink"/>
                  <w:rFonts w:ascii="Arial" w:hAnsi="Arial" w:cs="Arial"/>
                  <w:highlight w:val="green"/>
                </w:rPr>
                <w:t>organisation search</w:t>
              </w:r>
            </w:hyperlink>
            <w:r w:rsidRPr="68A56FEF">
              <w:rPr>
                <w:rFonts w:ascii="Arial" w:hAnsi="Arial" w:cs="Arial"/>
                <w:color w:val="000000" w:themeColor="text1"/>
                <w:highlight w:val="green"/>
              </w:rPr>
              <w:t xml:space="preserve"> to check the latest DSPT score for any organisation required to complete DSPT</w:t>
            </w:r>
          </w:p>
          <w:p w:rsidR="001776FF" w:rsidP="00842463" w:rsidRDefault="001776FF" w14:paraId="0D4AC244" w14:textId="77777777">
            <w:pPr>
              <w:rPr>
                <w:rFonts w:ascii="Arial" w:hAnsi="Arial" w:cs="Arial"/>
                <w:color w:val="000000"/>
                <w:highlight w:val="green"/>
              </w:rPr>
            </w:pPr>
          </w:p>
          <w:p w:rsidRPr="00E51E4E" w:rsidR="001776FF" w:rsidP="00842463" w:rsidRDefault="001776FF" w14:paraId="080B5CFC" w14:textId="77777777">
            <w:pPr>
              <w:rPr>
                <w:rFonts w:ascii="Arial" w:hAnsi="Arial" w:cs="Arial"/>
                <w:color w:val="000000"/>
                <w:highlight w:val="green"/>
              </w:rPr>
            </w:pPr>
            <w:r w:rsidRPr="00E51E4E">
              <w:rPr>
                <w:rFonts w:ascii="Arial" w:hAnsi="Arial" w:cs="Arial"/>
                <w:color w:val="000000" w:themeColor="text1"/>
                <w:highlight w:val="green"/>
              </w:rPr>
              <w:t>If the tool will not be processing any health and care data, it may not be necessary for the provider to complete a DSPT submission. It may also not be necessary if the tool is integrated into your organisation’s system and the supplier has no access to the data]</w:t>
            </w:r>
          </w:p>
        </w:tc>
      </w:tr>
      <w:tr w:rsidR="001776FF" w:rsidTr="00842463" w14:paraId="53EBBF29" w14:textId="77777777">
        <w:tc>
          <w:tcPr>
            <w:tcW w:w="456" w:type="dxa"/>
          </w:tcPr>
          <w:p w:rsidR="001776FF" w:rsidP="00842463" w:rsidRDefault="00E77634" w14:paraId="5134D6BD" w14:textId="77777777">
            <w:pPr>
              <w:rPr>
                <w:rFonts w:ascii="Arial" w:hAnsi="Arial" w:cs="Arial"/>
                <w:color w:val="000000"/>
              </w:rPr>
            </w:pPr>
            <w:sdt>
              <w:sdtPr>
                <w:rPr>
                  <w:rFonts w:ascii="Arial" w:hAnsi="Arial" w:cs="Arial"/>
                  <w:color w:val="000000"/>
                  <w:highlight w:val="yellow"/>
                </w:rPr>
                <w:id w:val="-1508904791"/>
                <w14:checkbox>
                  <w14:checked w14:val="1"/>
                  <w14:checkedState w14:val="2612" w14:font="MS Gothic"/>
                  <w14:uncheckedState w14:val="2610" w14:font="MS Gothic"/>
                </w14:checkbox>
              </w:sdtPr>
              <w:sdtContent>
                <w:r w:rsidRPr="009D7EF7" w:rsidR="001776FF">
                  <w:rPr>
                    <w:rFonts w:hint="eastAsia" w:ascii="MS Gothic" w:hAnsi="MS Gothic" w:eastAsia="MS Gothic" w:cs="Arial"/>
                    <w:color w:val="000000"/>
                    <w:highlight w:val="yellow"/>
                  </w:rPr>
                  <w:t>☒</w:t>
                </w:r>
              </w:sdtContent>
            </w:sdt>
          </w:p>
        </w:tc>
        <w:tc>
          <w:tcPr>
            <w:tcW w:w="3497" w:type="dxa"/>
          </w:tcPr>
          <w:p w:rsidR="001776FF" w:rsidP="00842463" w:rsidRDefault="001776FF" w14:paraId="731EFF40" w14:textId="77777777">
            <w:pPr>
              <w:rPr>
                <w:rFonts w:ascii="Arial" w:hAnsi="Arial" w:cs="Arial"/>
                <w:color w:val="000000"/>
              </w:rPr>
            </w:pPr>
            <w:r w:rsidRPr="247C2BD8">
              <w:rPr>
                <w:rFonts w:ascii="Arial" w:hAnsi="Arial" w:cs="Arial"/>
                <w:b/>
                <w:bCs/>
                <w:color w:val="000000" w:themeColor="text1"/>
              </w:rPr>
              <w:t>Registered with the Information Commissioner’s Office (ICO)</w:t>
            </w:r>
          </w:p>
        </w:tc>
        <w:tc>
          <w:tcPr>
            <w:tcW w:w="4343" w:type="dxa"/>
          </w:tcPr>
          <w:p w:rsidR="001776FF" w:rsidP="00842463" w:rsidRDefault="001776FF" w14:paraId="07333E5A" w14:textId="77777777">
            <w:pPr>
              <w:rPr>
                <w:rFonts w:ascii="Arial" w:hAnsi="Arial" w:cs="Arial"/>
                <w:color w:val="000000"/>
              </w:rPr>
            </w:pPr>
            <w:r w:rsidRPr="247C2BD8">
              <w:rPr>
                <w:rFonts w:ascii="Arial" w:hAnsi="Arial" w:cs="Arial"/>
                <w:color w:val="000000" w:themeColor="text1"/>
                <w:highlight w:val="green"/>
              </w:rPr>
              <w:t xml:space="preserve">[any organisation using and sharing data should be </w:t>
            </w:r>
            <w:hyperlink w:history="1" r:id="rId21">
              <w:r w:rsidRPr="247C2BD8">
                <w:rPr>
                  <w:rStyle w:val="Hyperlink"/>
                  <w:rFonts w:ascii="Arial" w:hAnsi="Arial" w:cs="Arial"/>
                  <w:highlight w:val="green"/>
                </w:rPr>
                <w:t>registered</w:t>
              </w:r>
            </w:hyperlink>
            <w:r w:rsidRPr="247C2BD8">
              <w:rPr>
                <w:rFonts w:ascii="Arial" w:hAnsi="Arial" w:cs="Arial"/>
                <w:color w:val="000000" w:themeColor="text1"/>
                <w:highlight w:val="green"/>
              </w:rPr>
              <w:t xml:space="preserve"> - add the   registration number]</w:t>
            </w:r>
          </w:p>
        </w:tc>
      </w:tr>
      <w:tr w:rsidR="001776FF" w:rsidTr="00842463" w14:paraId="4871A514" w14:textId="77777777">
        <w:tc>
          <w:tcPr>
            <w:tcW w:w="456" w:type="dxa"/>
          </w:tcPr>
          <w:p w:rsidR="001776FF" w:rsidP="00842463" w:rsidRDefault="00E77634" w14:paraId="16117824" w14:textId="1800E51B">
            <w:pPr>
              <w:rPr>
                <w:rFonts w:ascii="Arial" w:hAnsi="Arial" w:cs="Arial"/>
                <w:color w:val="000000"/>
              </w:rPr>
            </w:pPr>
            <w:sdt>
              <w:sdtPr>
                <w:rPr>
                  <w:rFonts w:ascii="Arial" w:hAnsi="Arial" w:cs="Arial"/>
                  <w:color w:val="000000"/>
                </w:rPr>
                <w:id w:val="792022513"/>
                <w14:checkbox>
                  <w14:checked w14:val="0"/>
                  <w14:checkedState w14:val="2612" w14:font="MS Gothic"/>
                  <w14:uncheckedState w14:val="2610" w14:font="MS Gothic"/>
                </w14:checkbox>
              </w:sdtPr>
              <w:sdtContent>
                <w:r w:rsidR="00ED7CA0">
                  <w:rPr>
                    <w:rFonts w:hint="eastAsia" w:ascii="MS Gothic" w:hAnsi="MS Gothic" w:eastAsia="MS Gothic" w:cs="Arial"/>
                    <w:color w:val="000000"/>
                  </w:rPr>
                  <w:t>☐</w:t>
                </w:r>
              </w:sdtContent>
            </w:sdt>
          </w:p>
        </w:tc>
        <w:tc>
          <w:tcPr>
            <w:tcW w:w="3497" w:type="dxa"/>
          </w:tcPr>
          <w:p w:rsidR="001776FF" w:rsidP="00842463" w:rsidRDefault="001776FF" w14:paraId="373AB44D" w14:textId="77777777">
            <w:pPr>
              <w:rPr>
                <w:rFonts w:ascii="Arial" w:hAnsi="Arial" w:cs="Arial"/>
                <w:color w:val="000000"/>
              </w:rPr>
            </w:pPr>
            <w:r w:rsidRPr="007321AF">
              <w:rPr>
                <w:rFonts w:ascii="Arial" w:hAnsi="Arial" w:cs="Arial"/>
                <w:b/>
                <w:color w:val="000000"/>
              </w:rPr>
              <w:t>Digital Technology Assessment Criteria (DTAC) assessment</w:t>
            </w:r>
          </w:p>
        </w:tc>
        <w:tc>
          <w:tcPr>
            <w:tcW w:w="4343" w:type="dxa"/>
          </w:tcPr>
          <w:p w:rsidRPr="00ED7CA0" w:rsidR="001776FF" w:rsidP="00842463" w:rsidRDefault="001776FF" w14:paraId="16334884" w14:textId="7F9BE946">
            <w:pPr>
              <w:rPr>
                <w:rFonts w:ascii="Arial" w:hAnsi="Arial" w:cs="Arial"/>
                <w:color w:val="000000"/>
              </w:rPr>
            </w:pPr>
            <w:r w:rsidRPr="007321AF">
              <w:rPr>
                <w:rFonts w:ascii="Arial" w:hAnsi="Arial" w:cs="Arial"/>
                <w:color w:val="000000"/>
                <w:highlight w:val="green"/>
              </w:rPr>
              <w:t>[</w:t>
            </w:r>
            <w:r w:rsidR="00ED7CA0">
              <w:rPr>
                <w:rFonts w:ascii="Arial" w:hAnsi="Arial" w:cs="Arial"/>
                <w:color w:val="000000"/>
                <w:highlight w:val="green"/>
              </w:rPr>
              <w:t>this will not apply</w:t>
            </w:r>
            <w:r w:rsidR="00135965">
              <w:rPr>
                <w:rFonts w:ascii="Arial" w:hAnsi="Arial" w:cs="Arial"/>
                <w:color w:val="000000"/>
                <w:highlight w:val="green"/>
              </w:rPr>
              <w:t xml:space="preserve"> as data migration would not be considered a health technology</w:t>
            </w:r>
            <w:r w:rsidRPr="007321AF">
              <w:rPr>
                <w:rFonts w:ascii="Arial" w:hAnsi="Arial" w:cs="Arial"/>
                <w:color w:val="000000"/>
                <w:highlight w:val="green"/>
              </w:rPr>
              <w:t>]</w:t>
            </w:r>
          </w:p>
        </w:tc>
      </w:tr>
      <w:tr w:rsidR="001776FF" w:rsidTr="00842463" w14:paraId="1E22C9C9" w14:textId="77777777">
        <w:tc>
          <w:tcPr>
            <w:tcW w:w="456" w:type="dxa"/>
          </w:tcPr>
          <w:p w:rsidR="001776FF" w:rsidP="00842463" w:rsidRDefault="00E77634" w14:paraId="4AD6C1CA" w14:textId="77777777">
            <w:pPr>
              <w:rPr>
                <w:rFonts w:ascii="Arial" w:hAnsi="Arial" w:cs="Arial"/>
                <w:color w:val="000000"/>
              </w:rPr>
            </w:pPr>
            <w:sdt>
              <w:sdtPr>
                <w:rPr>
                  <w:rFonts w:ascii="Arial" w:hAnsi="Arial" w:cs="Arial"/>
                  <w:color w:val="000000"/>
                </w:rPr>
                <w:id w:val="-2125294634"/>
                <w14:checkbox>
                  <w14:checked w14:val="0"/>
                  <w14:checkedState w14:val="2612" w14:font="MS Gothic"/>
                  <w14:uncheckedState w14:val="2610" w14:font="MS Gothic"/>
                </w14:checkbox>
              </w:sdtPr>
              <w:sdtContent>
                <w:r w:rsidR="001776FF">
                  <w:rPr>
                    <w:rFonts w:hint="eastAsia" w:ascii="MS Gothic" w:hAnsi="MS Gothic" w:eastAsia="MS Gothic" w:cs="Arial"/>
                    <w:color w:val="000000"/>
                  </w:rPr>
                  <w:t>☐</w:t>
                </w:r>
              </w:sdtContent>
            </w:sdt>
          </w:p>
        </w:tc>
        <w:tc>
          <w:tcPr>
            <w:tcW w:w="3497" w:type="dxa"/>
          </w:tcPr>
          <w:p w:rsidR="001776FF" w:rsidP="00842463" w:rsidRDefault="001776FF" w14:paraId="2BD52DD6" w14:textId="77777777">
            <w:pPr>
              <w:rPr>
                <w:rFonts w:ascii="Arial" w:hAnsi="Arial" w:cs="Arial"/>
                <w:color w:val="000000"/>
              </w:rPr>
            </w:pPr>
            <w:r w:rsidRPr="007321AF">
              <w:rPr>
                <w:rFonts w:ascii="Arial" w:hAnsi="Arial" w:cs="Arial"/>
                <w:b/>
                <w:color w:val="000000"/>
              </w:rPr>
              <w:t>Stated accreditations</w:t>
            </w:r>
          </w:p>
        </w:tc>
        <w:tc>
          <w:tcPr>
            <w:tcW w:w="4343" w:type="dxa"/>
          </w:tcPr>
          <w:p w:rsidRPr="007321AF" w:rsidR="001776FF" w:rsidP="00842463" w:rsidRDefault="001776FF" w14:paraId="2C4C4136" w14:textId="77777777">
            <w:pPr>
              <w:pBdr>
                <w:top w:val="nil"/>
                <w:left w:val="nil"/>
                <w:bottom w:val="nil"/>
                <w:right w:val="nil"/>
                <w:between w:val="nil"/>
              </w:pBdr>
              <w:rPr>
                <w:rFonts w:ascii="Arial" w:hAnsi="Arial" w:cs="Arial"/>
                <w:color w:val="000000"/>
              </w:rPr>
            </w:pPr>
            <w:r w:rsidRPr="71080F37">
              <w:rPr>
                <w:rFonts w:ascii="Arial" w:hAnsi="Arial" w:cs="Arial"/>
                <w:color w:val="000000" w:themeColor="text1"/>
                <w:highlight w:val="green"/>
              </w:rPr>
              <w:t xml:space="preserve">[for example, </w:t>
            </w:r>
            <w:hyperlink r:id="rId22">
              <w:r w:rsidRPr="71080F37">
                <w:rPr>
                  <w:rStyle w:val="Hyperlink"/>
                  <w:rFonts w:ascii="Arial" w:hAnsi="Arial" w:cs="Arial"/>
                  <w:highlight w:val="green"/>
                </w:rPr>
                <w:t>ISO accreditation]</w:t>
              </w:r>
            </w:hyperlink>
          </w:p>
          <w:p w:rsidR="001776FF" w:rsidP="00842463" w:rsidRDefault="001776FF" w14:paraId="046E7FA0" w14:textId="77777777">
            <w:pPr>
              <w:rPr>
                <w:rFonts w:ascii="Arial" w:hAnsi="Arial" w:cs="Arial"/>
                <w:color w:val="000000"/>
              </w:rPr>
            </w:pPr>
          </w:p>
        </w:tc>
      </w:tr>
      <w:tr w:rsidR="001776FF" w:rsidTr="00842463" w14:paraId="31C203D9" w14:textId="77777777">
        <w:tc>
          <w:tcPr>
            <w:tcW w:w="456" w:type="dxa"/>
          </w:tcPr>
          <w:p w:rsidR="001776FF" w:rsidP="00842463" w:rsidRDefault="00E77634" w14:paraId="37A3E163" w14:textId="0BF05496">
            <w:pPr>
              <w:rPr>
                <w:rFonts w:ascii="Arial" w:hAnsi="Arial" w:cs="Arial"/>
                <w:color w:val="000000"/>
              </w:rPr>
            </w:pPr>
            <w:sdt>
              <w:sdtPr>
                <w:rPr>
                  <w:rFonts w:ascii="Arial" w:hAnsi="Arial" w:cs="Arial"/>
                  <w:color w:val="000000"/>
                  <w:highlight w:val="yellow"/>
                </w:rPr>
                <w:id w:val="-361205102"/>
                <w14:checkbox>
                  <w14:checked w14:val="1"/>
                  <w14:checkedState w14:val="2612" w14:font="MS Gothic"/>
                  <w14:uncheckedState w14:val="2610" w14:font="MS Gothic"/>
                </w14:checkbox>
              </w:sdtPr>
              <w:sdtContent>
                <w:r w:rsidRPr="009D7EF7" w:rsidR="009D7EF7">
                  <w:rPr>
                    <w:rFonts w:hint="eastAsia" w:ascii="MS Gothic" w:hAnsi="MS Gothic" w:eastAsia="MS Gothic" w:cs="Arial"/>
                    <w:color w:val="000000"/>
                    <w:highlight w:val="yellow"/>
                  </w:rPr>
                  <w:t>☒</w:t>
                </w:r>
              </w:sdtContent>
            </w:sdt>
          </w:p>
        </w:tc>
        <w:tc>
          <w:tcPr>
            <w:tcW w:w="3497" w:type="dxa"/>
          </w:tcPr>
          <w:p w:rsidR="001776FF" w:rsidP="00842463" w:rsidRDefault="001776FF" w14:paraId="250A63BD" w14:textId="77777777">
            <w:pPr>
              <w:rPr>
                <w:rFonts w:ascii="Arial" w:hAnsi="Arial" w:cs="Arial"/>
                <w:color w:val="000000"/>
              </w:rPr>
            </w:pPr>
            <w:r w:rsidRPr="5E71DDA0">
              <w:rPr>
                <w:rFonts w:ascii="Arial" w:hAnsi="Arial" w:cs="Arial"/>
                <w:b/>
                <w:color w:val="000000" w:themeColor="text1"/>
              </w:rPr>
              <w:t xml:space="preserve">Cyber Essentials or any other cyber </w:t>
            </w:r>
            <w:r w:rsidRPr="5E71DDA0" w:rsidDel="005169C6">
              <w:rPr>
                <w:rFonts w:ascii="Arial" w:hAnsi="Arial" w:cs="Arial"/>
                <w:b/>
                <w:color w:val="000000" w:themeColor="text1"/>
              </w:rPr>
              <w:t>security certification</w:t>
            </w:r>
          </w:p>
        </w:tc>
        <w:tc>
          <w:tcPr>
            <w:tcW w:w="4343" w:type="dxa"/>
          </w:tcPr>
          <w:p w:rsidRPr="008E6191" w:rsidR="001776FF" w:rsidP="00842463" w:rsidRDefault="001776FF" w14:paraId="1AA11C29" w14:textId="77777777">
            <w:pPr>
              <w:rPr>
                <w:rFonts w:ascii="Arial" w:hAnsi="Arial" w:cs="Arial"/>
                <w:color w:val="000000"/>
                <w:vertAlign w:val="subscript"/>
              </w:rPr>
            </w:pPr>
            <w:r w:rsidRPr="5E71DDA0">
              <w:rPr>
                <w:rFonts w:ascii="Arial" w:hAnsi="Arial" w:cs="Arial"/>
                <w:color w:val="000000" w:themeColor="text1"/>
                <w:highlight w:val="green"/>
              </w:rPr>
              <w:t xml:space="preserve">[you can </w:t>
            </w:r>
            <w:hyperlink r:id="rId23">
              <w:r w:rsidRPr="5E71DDA0">
                <w:rPr>
                  <w:rStyle w:val="Hyperlink"/>
                  <w:rFonts w:ascii="Arial" w:hAnsi="Arial" w:cs="Arial"/>
                  <w:highlight w:val="green"/>
                </w:rPr>
                <w:t>check</w:t>
              </w:r>
            </w:hyperlink>
            <w:r w:rsidRPr="5E71DDA0">
              <w:rPr>
                <w:rFonts w:ascii="Arial" w:hAnsi="Arial" w:cs="Arial"/>
                <w:color w:val="000000" w:themeColor="text1"/>
                <w:highlight w:val="green"/>
              </w:rPr>
              <w:t xml:space="preserve"> the National Cyber Security Centre’s list of organisations that have this]</w:t>
            </w:r>
            <w:r>
              <w:rPr>
                <w:rFonts w:ascii="Arial" w:hAnsi="Arial" w:cs="Arial"/>
                <w:color w:val="000000" w:themeColor="text1"/>
                <w:vertAlign w:val="subscript"/>
              </w:rPr>
              <w:softHyphen/>
            </w:r>
          </w:p>
        </w:tc>
      </w:tr>
      <w:tr w:rsidR="001776FF" w:rsidTr="00842463" w14:paraId="447BF56A" w14:textId="77777777">
        <w:tc>
          <w:tcPr>
            <w:tcW w:w="456" w:type="dxa"/>
          </w:tcPr>
          <w:p w:rsidR="001776FF" w:rsidP="00842463" w:rsidRDefault="00E77634" w14:paraId="7B1A6316" w14:textId="77777777">
            <w:pPr>
              <w:rPr>
                <w:rFonts w:ascii="Arial" w:hAnsi="Arial" w:cs="Arial"/>
                <w:color w:val="000000"/>
              </w:rPr>
            </w:pPr>
            <w:sdt>
              <w:sdtPr>
                <w:rPr>
                  <w:rFonts w:ascii="Arial" w:hAnsi="Arial" w:cs="Arial"/>
                  <w:color w:val="000000"/>
                </w:rPr>
                <w:id w:val="1159496675"/>
                <w14:checkbox>
                  <w14:checked w14:val="0"/>
                  <w14:checkedState w14:val="2612" w14:font="MS Gothic"/>
                  <w14:uncheckedState w14:val="2610" w14:font="MS Gothic"/>
                </w14:checkbox>
              </w:sdtPr>
              <w:sdtContent>
                <w:r w:rsidR="001776FF">
                  <w:rPr>
                    <w:rFonts w:hint="eastAsia" w:ascii="MS Gothic" w:hAnsi="MS Gothic" w:eastAsia="MS Gothic" w:cs="Arial"/>
                    <w:color w:val="000000"/>
                  </w:rPr>
                  <w:t>☐</w:t>
                </w:r>
              </w:sdtContent>
            </w:sdt>
          </w:p>
        </w:tc>
        <w:tc>
          <w:tcPr>
            <w:tcW w:w="3497" w:type="dxa"/>
          </w:tcPr>
          <w:p w:rsidR="001776FF" w:rsidP="00842463" w:rsidRDefault="001776FF" w14:paraId="3E58393B" w14:textId="77777777">
            <w:pPr>
              <w:rPr>
                <w:rFonts w:ascii="Arial" w:hAnsi="Arial" w:cs="Arial"/>
                <w:color w:val="000000"/>
              </w:rPr>
            </w:pPr>
            <w:r w:rsidRPr="5E71DDA0">
              <w:rPr>
                <w:rFonts w:ascii="Arial" w:hAnsi="Arial" w:cs="Arial"/>
                <w:b/>
                <w:color w:val="000000" w:themeColor="text1"/>
              </w:rPr>
              <w:t>Other checks</w:t>
            </w:r>
          </w:p>
        </w:tc>
        <w:tc>
          <w:tcPr>
            <w:tcW w:w="4343" w:type="dxa"/>
          </w:tcPr>
          <w:p w:rsidR="001776FF" w:rsidP="00842463" w:rsidRDefault="001776FF" w14:paraId="5998582F" w14:textId="77777777">
            <w:pPr>
              <w:rPr>
                <w:rFonts w:ascii="Arial" w:hAnsi="Arial" w:cs="Arial"/>
                <w:color w:val="000000"/>
              </w:rPr>
            </w:pPr>
            <w:r w:rsidRPr="5E71DDA0">
              <w:rPr>
                <w:rFonts w:ascii="Arial" w:hAnsi="Arial" w:cs="Arial"/>
                <w:color w:val="000000" w:themeColor="text1"/>
                <w:highlight w:val="green"/>
              </w:rPr>
              <w:t>[please state]</w:t>
            </w:r>
          </w:p>
        </w:tc>
      </w:tr>
    </w:tbl>
    <w:p w:rsidR="004F04DC" w:rsidP="004F04DC" w:rsidRDefault="00E77634" w14:paraId="5E7697AE" w14:textId="3B09669F">
      <w:pPr>
        <w:pStyle w:val="Heading20"/>
        <w:rPr>
          <w:color w:val="000000" w:themeColor="text1"/>
        </w:rPr>
      </w:pPr>
      <w:sdt>
        <w:sdtPr>
          <w:rPr>
            <w:color w:val="000000" w:themeColor="text1"/>
            <w:highlight w:val="yellow"/>
          </w:rPr>
          <w:id w:val="2076397555"/>
          <w14:checkbox>
            <w14:checked w14:val="0"/>
            <w14:checkedState w14:val="2612" w14:font="MS Gothic"/>
            <w14:uncheckedState w14:val="2610" w14:font="MS Gothic"/>
          </w14:checkbox>
        </w:sdtPr>
        <w:sdtContent/>
      </w:sdt>
    </w:p>
    <w:p w:rsidRPr="00581B28" w:rsidR="00422EC9" w:rsidP="004F04DC" w:rsidRDefault="00E77634" w14:paraId="33AAEE01" w14:textId="3A0B3C38">
      <w:pPr>
        <w:pStyle w:val="Heading20"/>
        <w:rPr>
          <w:color w:val="000000" w:themeColor="text1"/>
        </w:rPr>
      </w:pPr>
      <w:sdt>
        <w:sdtPr>
          <w:rPr>
            <w:color w:val="000000" w:themeColor="text1"/>
            <w:highlight w:val="yellow"/>
          </w:rPr>
          <w:id w:val="-1558310758"/>
          <w14:checkbox>
            <w14:checked w14:val="0"/>
            <w14:checkedState w14:val="2612" w14:font="MS Gothic"/>
            <w14:uncheckedState w14:val="2610" w14:font="MS Gothic"/>
          </w14:checkbox>
        </w:sdtPr>
        <w:sdtContent/>
      </w:sdt>
    </w:p>
    <w:p w:rsidRPr="004F04DC" w:rsidR="00960D22" w:rsidP="008570CD" w:rsidRDefault="007140AB" w14:paraId="00000258" w14:textId="597EDB24">
      <w:pPr>
        <w:pStyle w:val="Heading2"/>
      </w:pPr>
      <w:bookmarkStart w:name="_Toc190185375" w:id="42"/>
      <w:r w:rsidRPr="007321AF">
        <w:t xml:space="preserve">SECTION 10 </w:t>
      </w:r>
      <w:r w:rsidR="00BE3CE8">
        <w:t>–</w:t>
      </w:r>
      <w:r w:rsidRPr="007321AF">
        <w:t xml:space="preserve"> </w:t>
      </w:r>
      <w:r w:rsidR="00BE3CE8">
        <w:t>What data protection</w:t>
      </w:r>
      <w:r w:rsidR="00972428">
        <w:t xml:space="preserve"> risks</w:t>
      </w:r>
      <w:r w:rsidR="00BE3CE8">
        <w:t xml:space="preserve"> are there and what mitigations will you put in place?</w:t>
      </w:r>
      <w:bookmarkEnd w:id="42"/>
      <w:r w:rsidRPr="007321AF">
        <w:t xml:space="preserve"> </w:t>
      </w:r>
    </w:p>
    <w:bookmarkEnd w:id="41"/>
    <w:p w:rsidRPr="007321AF" w:rsidR="00960D22" w:rsidRDefault="00960D22" w14:paraId="00000259" w14:textId="77777777">
      <w:pPr>
        <w:pBdr>
          <w:top w:val="nil"/>
          <w:left w:val="nil"/>
          <w:bottom w:val="nil"/>
          <w:right w:val="nil"/>
          <w:between w:val="nil"/>
        </w:pBdr>
        <w:rPr>
          <w:rFonts w:ascii="Arial" w:hAnsi="Arial" w:cs="Arial"/>
          <w:b/>
          <w:color w:val="000000"/>
        </w:rPr>
      </w:pPr>
    </w:p>
    <w:p w:rsidR="00543A01" w:rsidP="00543A01" w:rsidRDefault="00C35724" w14:paraId="1B95CFDF" w14:textId="1A51BB05">
      <w:pPr>
        <w:pStyle w:val="Normal2"/>
        <w:widowControl w:val="0"/>
        <w:numPr>
          <w:ilvl w:val="0"/>
          <w:numId w:val="3"/>
        </w:numPr>
        <w:pBdr>
          <w:top w:val="nil"/>
          <w:left w:val="nil"/>
          <w:bottom w:val="nil"/>
          <w:right w:val="nil"/>
          <w:between w:val="nil"/>
        </w:pBdr>
        <w:spacing w:line="240" w:lineRule="auto"/>
        <w:rPr>
          <w:b/>
          <w:bCs/>
          <w:sz w:val="24"/>
          <w:szCs w:val="24"/>
        </w:rPr>
      </w:pPr>
      <w:r w:rsidRPr="00741E4A">
        <w:rPr>
          <w:b/>
          <w:bCs/>
          <w:sz w:val="24"/>
          <w:szCs w:val="24"/>
        </w:rPr>
        <w:t xml:space="preserve">Complete the </w:t>
      </w:r>
      <w:hyperlink w:history="1" w:anchor="Page26_Riskassessmenttable">
        <w:r w:rsidRPr="008B0444">
          <w:rPr>
            <w:rStyle w:val="Hyperlink"/>
            <w:b/>
            <w:bCs/>
            <w:sz w:val="24"/>
            <w:szCs w:val="24"/>
          </w:rPr>
          <w:t>risk assessment table</w:t>
        </w:r>
      </w:hyperlink>
      <w:r w:rsidRPr="00741E4A">
        <w:rPr>
          <w:b/>
          <w:bCs/>
          <w:sz w:val="24"/>
          <w:szCs w:val="24"/>
        </w:rPr>
        <w:t xml:space="preserve">. Use the </w:t>
      </w:r>
      <w:hyperlink w:history="1" w:anchor="Page26_Riskscoringtable">
        <w:r w:rsidRPr="008B0444" w:rsidR="008B0444">
          <w:rPr>
            <w:rStyle w:val="Hyperlink"/>
            <w:b/>
            <w:bCs/>
            <w:sz w:val="24"/>
            <w:szCs w:val="24"/>
          </w:rPr>
          <w:t>r</w:t>
        </w:r>
        <w:r w:rsidRPr="008B0444">
          <w:rPr>
            <w:rStyle w:val="Hyperlink"/>
            <w:b/>
            <w:bCs/>
            <w:sz w:val="24"/>
            <w:szCs w:val="24"/>
          </w:rPr>
          <w:t>isk scoring table</w:t>
        </w:r>
      </w:hyperlink>
      <w:r w:rsidRPr="00741E4A">
        <w:rPr>
          <w:b/>
          <w:bCs/>
          <w:sz w:val="24"/>
          <w:szCs w:val="24"/>
        </w:rPr>
        <w:t xml:space="preserve"> to decide on the risk score.</w:t>
      </w:r>
    </w:p>
    <w:p w:rsidR="00543A01" w:rsidP="00543A01" w:rsidRDefault="00543A01" w14:paraId="7880784A" w14:textId="77777777">
      <w:pPr>
        <w:pStyle w:val="Normal2"/>
        <w:widowControl w:val="0"/>
        <w:pBdr>
          <w:top w:val="nil"/>
          <w:left w:val="nil"/>
          <w:bottom w:val="nil"/>
          <w:right w:val="nil"/>
          <w:between w:val="nil"/>
        </w:pBdr>
        <w:spacing w:line="240" w:lineRule="auto"/>
        <w:ind w:left="360"/>
        <w:rPr>
          <w:b/>
          <w:bCs/>
          <w:sz w:val="24"/>
          <w:szCs w:val="24"/>
        </w:rPr>
      </w:pPr>
    </w:p>
    <w:p w:rsidRPr="007321AF" w:rsidR="00543A01" w:rsidP="00543A01" w:rsidRDefault="00543A01" w14:paraId="6FCFED9D" w14:textId="77777777">
      <w:pPr>
        <w:pBdr>
          <w:top w:val="nil"/>
          <w:left w:val="nil"/>
          <w:bottom w:val="nil"/>
          <w:right w:val="nil"/>
          <w:between w:val="nil"/>
        </w:pBdr>
        <w:ind w:left="720"/>
        <w:rPr>
          <w:rFonts w:ascii="Arial" w:hAnsi="Arial" w:cs="Arial"/>
          <w:bCs/>
          <w:color w:val="000000"/>
        </w:rPr>
      </w:pPr>
      <w:r w:rsidRPr="007321AF">
        <w:rPr>
          <w:rFonts w:ascii="Arial" w:hAnsi="Arial" w:cs="Arial"/>
          <w:bCs/>
          <w:color w:val="000000"/>
          <w:highlight w:val="green"/>
        </w:rPr>
        <w:t>[Some examples have been added below. These should be amended and added according to your local set up.</w:t>
      </w:r>
    </w:p>
    <w:p w:rsidRPr="007321AF" w:rsidR="00543A01" w:rsidP="00543A01" w:rsidRDefault="00543A01" w14:paraId="16DB9706" w14:textId="77777777">
      <w:pPr>
        <w:pBdr>
          <w:top w:val="nil"/>
          <w:left w:val="nil"/>
          <w:bottom w:val="nil"/>
          <w:right w:val="nil"/>
          <w:between w:val="nil"/>
        </w:pBdr>
        <w:rPr>
          <w:rFonts w:ascii="Arial" w:hAnsi="Arial" w:cs="Arial"/>
          <w:color w:val="000000"/>
        </w:rPr>
      </w:pPr>
    </w:p>
    <w:p w:rsidRPr="007321AF" w:rsidR="00543A01" w:rsidP="00543A01" w:rsidRDefault="00543A01" w14:paraId="013D9148" w14:textId="77777777">
      <w:pPr>
        <w:pBdr>
          <w:top w:val="nil"/>
          <w:left w:val="nil"/>
          <w:bottom w:val="nil"/>
          <w:right w:val="nil"/>
          <w:between w:val="nil"/>
        </w:pBdr>
        <w:ind w:left="720"/>
        <w:rPr>
          <w:rFonts w:ascii="Arial" w:hAnsi="Arial" w:cs="Arial"/>
          <w:color w:val="000000"/>
        </w:rPr>
      </w:pPr>
      <w:r w:rsidRPr="007321AF">
        <w:rPr>
          <w:rFonts w:ascii="Arial" w:hAnsi="Arial" w:cs="Arial"/>
          <w:color w:val="000000"/>
          <w:highlight w:val="green"/>
        </w:rPr>
        <w:t>This should include:</w:t>
      </w:r>
    </w:p>
    <w:p w:rsidRPr="007321AF" w:rsidR="00543A01" w:rsidP="00543A01" w:rsidRDefault="00543A01" w14:paraId="31FB314D" w14:textId="77777777">
      <w:pPr>
        <w:numPr>
          <w:ilvl w:val="0"/>
          <w:numId w:val="25"/>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Confidentiality risks - for example unauthorised or accidental disclosure of or access to personal data.</w:t>
      </w:r>
    </w:p>
    <w:p w:rsidRPr="007321AF" w:rsidR="00543A01" w:rsidP="00543A01" w:rsidRDefault="00543A01" w14:paraId="0C9F2F05" w14:textId="77777777">
      <w:pPr>
        <w:numPr>
          <w:ilvl w:val="0"/>
          <w:numId w:val="25"/>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themeColor="text1"/>
          <w:highlight w:val="green"/>
        </w:rPr>
        <w:t>Integrity risks - for example unauthorised or accidental alteration of personal data. Consider also how you will ensure data is accurate and up to date.</w:t>
      </w:r>
    </w:p>
    <w:p w:rsidRPr="007321AF" w:rsidR="00543A01" w:rsidP="00543A01" w:rsidRDefault="00543A01" w14:paraId="51DB7BD7" w14:textId="77777777">
      <w:pPr>
        <w:numPr>
          <w:ilvl w:val="0"/>
          <w:numId w:val="25"/>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Availability risks - for example unauthorised or accidental loss of access to, or destruction of personal data.</w:t>
      </w:r>
    </w:p>
    <w:p w:rsidRPr="007321AF" w:rsidR="00543A01" w:rsidP="00543A01" w:rsidRDefault="00543A01" w14:paraId="6C2ABEF5" w14:textId="77777777">
      <w:pPr>
        <w:pBdr>
          <w:top w:val="nil"/>
          <w:left w:val="nil"/>
          <w:bottom w:val="nil"/>
          <w:right w:val="nil"/>
          <w:between w:val="nil"/>
        </w:pBdr>
        <w:ind w:left="720"/>
        <w:rPr>
          <w:rFonts w:ascii="Arial" w:hAnsi="Arial" w:cs="Arial"/>
          <w:color w:val="000000"/>
          <w:highlight w:val="yellow"/>
        </w:rPr>
      </w:pPr>
    </w:p>
    <w:p w:rsidRPr="007321AF" w:rsidR="00543A01" w:rsidP="00543A01" w:rsidRDefault="00543A01" w14:paraId="3EECA90D" w14:textId="77777777">
      <w:pPr>
        <w:pBdr>
          <w:top w:val="nil"/>
          <w:left w:val="nil"/>
          <w:bottom w:val="nil"/>
          <w:right w:val="nil"/>
          <w:between w:val="nil"/>
        </w:pBdr>
        <w:ind w:left="720"/>
        <w:rPr>
          <w:rFonts w:ascii="Arial" w:hAnsi="Arial" w:cs="Arial"/>
          <w:color w:val="000000"/>
          <w:highlight w:val="green"/>
        </w:rPr>
      </w:pPr>
      <w:r w:rsidRPr="5E71DDA0">
        <w:rPr>
          <w:rFonts w:ascii="Arial" w:hAnsi="Arial" w:cs="Arial"/>
          <w:color w:val="000000" w:themeColor="text1"/>
          <w:highlight w:val="green"/>
        </w:rPr>
        <w:t>You must consider risks at each stage, for example when data is being transferred, when it is stored and when it is no longer needed.</w:t>
      </w:r>
    </w:p>
    <w:p w:rsidRPr="007321AF" w:rsidR="00543A01" w:rsidP="00543A01" w:rsidRDefault="00543A01" w14:paraId="181E2EDE" w14:textId="77777777">
      <w:pPr>
        <w:pBdr>
          <w:top w:val="nil"/>
          <w:left w:val="nil"/>
          <w:bottom w:val="nil"/>
          <w:right w:val="nil"/>
          <w:between w:val="nil"/>
        </w:pBdr>
        <w:ind w:left="720"/>
        <w:rPr>
          <w:rFonts w:ascii="Arial" w:hAnsi="Arial" w:cs="Arial"/>
          <w:color w:val="000000"/>
          <w:highlight w:val="green"/>
        </w:rPr>
      </w:pPr>
    </w:p>
    <w:p w:rsidR="00AA59C6" w:rsidP="00543A01" w:rsidRDefault="00543A01" w14:paraId="4AA4D4FA" w14:textId="752FC472">
      <w:pPr>
        <w:pBdr>
          <w:top w:val="nil"/>
          <w:left w:val="nil"/>
          <w:bottom w:val="nil"/>
          <w:right w:val="nil"/>
          <w:between w:val="nil"/>
        </w:pBdr>
        <w:ind w:left="720"/>
        <w:rPr>
          <w:rFonts w:ascii="Arial" w:hAnsi="Arial" w:cs="Arial"/>
          <w:color w:val="000000"/>
          <w:highlight w:val="green"/>
        </w:rPr>
      </w:pPr>
      <w:r w:rsidRPr="007321AF">
        <w:rPr>
          <w:rFonts w:ascii="Arial" w:hAnsi="Arial" w:cs="Arial"/>
          <w:color w:val="000000"/>
          <w:highlight w:val="green"/>
        </w:rPr>
        <w:t>Consider whether there are any responses to questions in this DPIA that are either inconclusive or insufficient.</w:t>
      </w:r>
      <w:r>
        <w:rPr>
          <w:rFonts w:ascii="Arial" w:hAnsi="Arial" w:cs="Arial"/>
          <w:color w:val="000000"/>
          <w:highlight w:val="green"/>
        </w:rPr>
        <w:t>]</w:t>
      </w:r>
    </w:p>
    <w:p w:rsidRPr="00543A01" w:rsidR="00543A01" w:rsidP="00543A01" w:rsidRDefault="00543A01" w14:paraId="6CA49851" w14:textId="77777777">
      <w:pPr>
        <w:pBdr>
          <w:top w:val="nil"/>
          <w:left w:val="nil"/>
          <w:bottom w:val="nil"/>
          <w:right w:val="nil"/>
          <w:between w:val="nil"/>
        </w:pBdr>
        <w:ind w:left="720"/>
        <w:rPr>
          <w:rFonts w:ascii="Arial" w:hAnsi="Arial" w:cs="Arial"/>
          <w:color w:val="000000"/>
          <w:highlight w:val="green"/>
        </w:rPr>
      </w:pPr>
    </w:p>
    <w:p w:rsidRPr="007321AF" w:rsidR="00960D22" w:rsidRDefault="007140AB" w14:paraId="00000266" w14:textId="423371E2">
      <w:pPr>
        <w:pBdr>
          <w:top w:val="nil"/>
          <w:left w:val="nil"/>
          <w:bottom w:val="nil"/>
          <w:right w:val="nil"/>
          <w:between w:val="nil"/>
        </w:pBdr>
        <w:jc w:val="center"/>
        <w:rPr>
          <w:rFonts w:ascii="Arial" w:hAnsi="Arial" w:cs="Arial"/>
          <w:b/>
          <w:color w:val="000000"/>
          <w:sz w:val="26"/>
          <w:szCs w:val="26"/>
        </w:rPr>
      </w:pPr>
      <w:bookmarkStart w:name="Page26_Riskassessmenttable" w:id="43"/>
      <w:r w:rsidRPr="007321AF">
        <w:rPr>
          <w:rFonts w:ascii="Arial" w:hAnsi="Arial" w:cs="Arial"/>
          <w:b/>
          <w:color w:val="000000"/>
          <w:sz w:val="26"/>
          <w:szCs w:val="26"/>
        </w:rPr>
        <w:t>Risk assessment table</w:t>
      </w:r>
    </w:p>
    <w:bookmarkEnd w:id="43"/>
    <w:p w:rsidRPr="007321AF" w:rsidR="00960D22" w:rsidRDefault="00960D22" w14:paraId="00000267" w14:textId="77777777">
      <w:pPr>
        <w:pBdr>
          <w:top w:val="nil"/>
          <w:left w:val="nil"/>
          <w:bottom w:val="nil"/>
          <w:right w:val="nil"/>
          <w:between w:val="nil"/>
        </w:pBdr>
        <w:jc w:val="center"/>
        <w:rPr>
          <w:rFonts w:ascii="Arial" w:hAnsi="Arial" w:cs="Arial"/>
          <w:b/>
          <w:color w:val="000000"/>
          <w:sz w:val="26"/>
          <w:szCs w:val="26"/>
        </w:rPr>
      </w:pPr>
    </w:p>
    <w:tbl>
      <w:tblPr>
        <w:tblW w:w="100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3" w:type="dxa"/>
        </w:tblCellMar>
        <w:tblLook w:val="0000" w:firstRow="0" w:lastRow="0" w:firstColumn="0" w:lastColumn="0" w:noHBand="0" w:noVBand="0"/>
      </w:tblPr>
      <w:tblGrid>
        <w:gridCol w:w="846"/>
        <w:gridCol w:w="2977"/>
        <w:gridCol w:w="1559"/>
        <w:gridCol w:w="3118"/>
        <w:gridCol w:w="1560"/>
      </w:tblGrid>
      <w:tr w:rsidRPr="007321AF" w:rsidR="00960D22" w:rsidTr="00D76BAF" w14:paraId="04B4A758"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D225BA" w:rsidR="00960D22" w:rsidRDefault="007140AB" w14:paraId="00000268" w14:textId="77777777">
            <w:pPr>
              <w:pBdr>
                <w:top w:val="nil"/>
                <w:left w:val="nil"/>
                <w:bottom w:val="nil"/>
                <w:right w:val="nil"/>
                <w:between w:val="nil"/>
              </w:pBdr>
              <w:rPr>
                <w:rFonts w:ascii="Arial" w:hAnsi="Arial" w:cs="Arial"/>
                <w:b/>
                <w:color w:val="000000"/>
              </w:rPr>
            </w:pPr>
            <w:r w:rsidRPr="00D225BA">
              <w:rPr>
                <w:rFonts w:ascii="Arial" w:hAnsi="Arial" w:cs="Arial"/>
                <w:b/>
                <w:color w:val="000000"/>
              </w:rPr>
              <w:t>Risk ref no.</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D225BA" w:rsidR="00960D22" w:rsidRDefault="007140AB" w14:paraId="00000269" w14:textId="77777777">
            <w:pPr>
              <w:pBdr>
                <w:top w:val="nil"/>
                <w:left w:val="nil"/>
                <w:bottom w:val="nil"/>
                <w:right w:val="nil"/>
                <w:between w:val="nil"/>
              </w:pBdr>
              <w:rPr>
                <w:rFonts w:ascii="Arial" w:hAnsi="Arial" w:cs="Arial"/>
                <w:b/>
                <w:color w:val="000000"/>
              </w:rPr>
            </w:pPr>
            <w:r w:rsidRPr="00D225BA">
              <w:rPr>
                <w:rFonts w:ascii="Arial" w:hAnsi="Arial" w:cs="Arial"/>
                <w:b/>
                <w:color w:val="000000"/>
              </w:rPr>
              <w:t>Description</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D225BA" w:rsidR="00960D22" w:rsidRDefault="007140AB" w14:paraId="0000026A" w14:textId="77777777">
            <w:pPr>
              <w:pBdr>
                <w:top w:val="nil"/>
                <w:left w:val="nil"/>
                <w:bottom w:val="nil"/>
                <w:right w:val="nil"/>
                <w:between w:val="nil"/>
              </w:pBdr>
              <w:rPr>
                <w:rFonts w:ascii="Arial" w:hAnsi="Arial" w:cs="Arial"/>
                <w:b/>
                <w:color w:val="000000"/>
              </w:rPr>
            </w:pPr>
            <w:r w:rsidRPr="00D225BA">
              <w:rPr>
                <w:rFonts w:ascii="Arial" w:hAnsi="Arial" w:cs="Arial"/>
                <w:b/>
                <w:color w:val="000000"/>
              </w:rPr>
              <w:t>Risk score* (L x I)</w:t>
            </w: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D225BA" w:rsidR="00960D22" w:rsidRDefault="007140AB" w14:paraId="0000026B" w14:textId="77777777">
            <w:pPr>
              <w:pBdr>
                <w:top w:val="nil"/>
                <w:left w:val="nil"/>
                <w:bottom w:val="nil"/>
                <w:right w:val="nil"/>
                <w:between w:val="nil"/>
              </w:pBdr>
              <w:rPr>
                <w:rFonts w:ascii="Arial" w:hAnsi="Arial" w:cs="Arial"/>
                <w:b/>
                <w:color w:val="000000"/>
              </w:rPr>
            </w:pPr>
            <w:r w:rsidRPr="00D225BA">
              <w:rPr>
                <w:rFonts w:ascii="Arial" w:hAnsi="Arial" w:cs="Arial"/>
                <w:b/>
                <w:color w:val="000000"/>
              </w:rPr>
              <w:t>Mitigations</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D225BA" w:rsidR="00960D22" w:rsidRDefault="007140AB" w14:paraId="0000026C" w14:textId="77777777">
            <w:pPr>
              <w:pBdr>
                <w:top w:val="nil"/>
                <w:left w:val="nil"/>
                <w:bottom w:val="nil"/>
                <w:right w:val="nil"/>
                <w:between w:val="nil"/>
              </w:pBdr>
              <w:rPr>
                <w:rFonts w:ascii="Arial" w:hAnsi="Arial" w:cs="Arial"/>
                <w:b/>
                <w:color w:val="000000"/>
              </w:rPr>
            </w:pPr>
            <w:r w:rsidRPr="00D225BA">
              <w:rPr>
                <w:rFonts w:ascii="Arial" w:hAnsi="Arial" w:cs="Arial"/>
                <w:b/>
                <w:color w:val="000000"/>
              </w:rPr>
              <w:t>Risk score* with mitigations applied</w:t>
            </w:r>
          </w:p>
        </w:tc>
      </w:tr>
      <w:tr w:rsidRPr="007321AF" w:rsidR="00960D22" w:rsidTr="00D76BAF" w14:paraId="45B547C5"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26D" w14:textId="77777777">
            <w:pPr>
              <w:pBdr>
                <w:top w:val="nil"/>
                <w:left w:val="nil"/>
                <w:bottom w:val="nil"/>
                <w:right w:val="nil"/>
                <w:between w:val="nil"/>
              </w:pBdr>
              <w:rPr>
                <w:rFonts w:ascii="Arial" w:hAnsi="Arial" w:cs="Arial"/>
                <w:color w:val="000000"/>
                <w:highlight w:val="yellow"/>
              </w:rPr>
            </w:pPr>
            <w:r w:rsidRPr="007321AF">
              <w:rPr>
                <w:rFonts w:ascii="Arial" w:hAnsi="Arial" w:cs="Arial"/>
                <w:color w:val="000000"/>
                <w:highlight w:val="yellow"/>
              </w:rPr>
              <w:t>01</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893968" w14:paraId="0000026E" w14:textId="2ADCAB00">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 xml:space="preserve">Data may not be </w:t>
            </w:r>
            <w:r w:rsidR="00612F5E">
              <w:rPr>
                <w:rFonts w:ascii="Arial" w:hAnsi="Arial" w:cs="Arial"/>
                <w:color w:val="000000"/>
                <w:highlight w:val="yellow"/>
              </w:rPr>
              <w:t>properly migrated</w:t>
            </w:r>
            <w:r w:rsidR="00F11467">
              <w:rPr>
                <w:rFonts w:ascii="Arial" w:hAnsi="Arial" w:cs="Arial"/>
                <w:color w:val="000000"/>
                <w:highlight w:val="yellow"/>
              </w:rPr>
              <w:t xml:space="preserve">, </w:t>
            </w:r>
            <w:r w:rsidR="00D81162">
              <w:rPr>
                <w:rFonts w:ascii="Arial" w:hAnsi="Arial" w:cs="Arial"/>
                <w:color w:val="000000"/>
                <w:highlight w:val="yellow"/>
              </w:rPr>
              <w:t>leading to availability and integrity risks</w:t>
            </w:r>
            <w:r w:rsidR="00612F5E">
              <w:rPr>
                <w:rFonts w:ascii="Arial" w:hAnsi="Arial" w:cs="Arial"/>
                <w:color w:val="000000"/>
                <w:highlight w:val="yellow"/>
              </w:rPr>
              <w:t xml:space="preserve"> </w:t>
            </w:r>
            <w:r w:rsidR="00802AB8">
              <w:rPr>
                <w:rFonts w:ascii="Arial" w:hAnsi="Arial" w:cs="Arial"/>
                <w:color w:val="000000"/>
                <w:highlight w:val="yellow"/>
              </w:rPr>
              <w:t>such as data loss and file corruption</w:t>
            </w:r>
            <w:r w:rsidR="00612F5E">
              <w:rPr>
                <w:rFonts w:ascii="Arial" w:hAnsi="Arial" w:cs="Arial"/>
                <w:color w:val="000000"/>
                <w:highlight w:val="yellow"/>
              </w:rPr>
              <w:t xml:space="preserve"> when </w:t>
            </w:r>
            <w:r w:rsidR="001F6F8A">
              <w:rPr>
                <w:rFonts w:ascii="Arial" w:hAnsi="Arial" w:cs="Arial"/>
                <w:color w:val="000000"/>
                <w:highlight w:val="yellow"/>
              </w:rPr>
              <w:t>our</w:t>
            </w:r>
            <w:r w:rsidR="00CB0BB8">
              <w:rPr>
                <w:rFonts w:ascii="Arial" w:hAnsi="Arial" w:cs="Arial"/>
                <w:color w:val="000000"/>
                <w:highlight w:val="yellow"/>
              </w:rPr>
              <w:t xml:space="preserve"> organisation transfers to </w:t>
            </w:r>
            <w:r w:rsidRPr="004B1E0D" w:rsidR="00543A01">
              <w:rPr>
                <w:rFonts w:ascii="Arial" w:hAnsi="Arial" w:cs="Arial"/>
                <w:color w:val="000000"/>
                <w:highlight w:val="green"/>
              </w:rPr>
              <w:t xml:space="preserve">[new </w:t>
            </w:r>
            <w:r w:rsidRPr="004B1E0D" w:rsidR="004B1E0D">
              <w:rPr>
                <w:rFonts w:ascii="Arial" w:hAnsi="Arial" w:cs="Arial"/>
                <w:color w:val="000000"/>
                <w:highlight w:val="green"/>
              </w:rPr>
              <w:t>storage system / tenant]</w:t>
            </w:r>
            <w:r w:rsidR="004B1E0D">
              <w:rPr>
                <w:rFonts w:ascii="Arial" w:hAnsi="Arial" w:cs="Arial"/>
                <w:color w:val="000000"/>
                <w:highlight w:val="yellow"/>
              </w:rPr>
              <w:t xml:space="preserve"> </w:t>
            </w:r>
            <w:r w:rsidR="00F11467">
              <w:rPr>
                <w:rFonts w:ascii="Arial" w:hAnsi="Arial" w:cs="Arial"/>
                <w:color w:val="000000"/>
                <w:highlight w:val="yellow"/>
              </w:rPr>
              <w:t>if</w:t>
            </w:r>
            <w:r w:rsidR="001D5109">
              <w:rPr>
                <w:rFonts w:ascii="Arial" w:hAnsi="Arial" w:cs="Arial"/>
                <w:color w:val="000000"/>
                <w:highlight w:val="yellow"/>
              </w:rPr>
              <w:t xml:space="preserve"> </w:t>
            </w:r>
            <w:r w:rsidR="00AD38F0">
              <w:rPr>
                <w:rFonts w:ascii="Arial" w:hAnsi="Arial" w:cs="Arial"/>
                <w:color w:val="000000"/>
                <w:highlight w:val="yellow"/>
              </w:rPr>
              <w:t>files / emails are not available</w:t>
            </w:r>
            <w:r w:rsidR="00F11467">
              <w:rPr>
                <w:rFonts w:ascii="Arial" w:hAnsi="Arial" w:cs="Arial"/>
                <w:color w:val="000000"/>
                <w:highlight w:val="yellow"/>
              </w:rPr>
              <w:t>.</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26F" w14:textId="098DD02F">
            <w:pPr>
              <w:pBdr>
                <w:top w:val="nil"/>
                <w:left w:val="nil"/>
                <w:bottom w:val="nil"/>
                <w:right w:val="nil"/>
                <w:between w:val="nil"/>
              </w:pBdr>
              <w:rPr>
                <w:rFonts w:ascii="Arial" w:hAnsi="Arial" w:cs="Arial"/>
                <w:color w:val="000000"/>
                <w:highlight w:val="yellow"/>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60C52" w:rsidR="00960D22" w:rsidRDefault="009610FA" w14:paraId="40E6363D" w14:textId="77777777">
            <w:pPr>
              <w:pBdr>
                <w:top w:val="nil"/>
                <w:left w:val="nil"/>
                <w:bottom w:val="nil"/>
                <w:right w:val="nil"/>
                <w:between w:val="nil"/>
              </w:pBdr>
              <w:rPr>
                <w:rFonts w:ascii="Arial" w:hAnsi="Arial" w:cs="Arial"/>
                <w:b/>
                <w:bCs/>
                <w:color w:val="000000"/>
                <w:highlight w:val="yellow"/>
                <w:u w:val="single"/>
              </w:rPr>
            </w:pPr>
            <w:r w:rsidRPr="00960C52">
              <w:rPr>
                <w:rFonts w:ascii="Arial" w:hAnsi="Arial" w:cs="Arial"/>
                <w:b/>
                <w:bCs/>
                <w:color w:val="000000"/>
                <w:highlight w:val="yellow"/>
                <w:u w:val="single"/>
              </w:rPr>
              <w:t>Test migration</w:t>
            </w:r>
          </w:p>
          <w:p w:rsidRPr="00036AC1" w:rsidR="00036AC1" w:rsidRDefault="00C721F6" w14:paraId="38C1FA53" w14:textId="37A50D6A">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A</w:t>
            </w:r>
            <w:r w:rsidR="00BA1A90">
              <w:rPr>
                <w:rFonts w:ascii="Arial" w:hAnsi="Arial" w:cs="Arial"/>
                <w:color w:val="000000"/>
                <w:highlight w:val="yellow"/>
              </w:rPr>
              <w:t xml:space="preserve"> test</w:t>
            </w:r>
            <w:r w:rsidR="00896636">
              <w:rPr>
                <w:rFonts w:ascii="Arial" w:hAnsi="Arial" w:cs="Arial"/>
                <w:color w:val="000000"/>
                <w:highlight w:val="yellow"/>
              </w:rPr>
              <w:t xml:space="preserve"> migration</w:t>
            </w:r>
            <w:r>
              <w:rPr>
                <w:rFonts w:ascii="Arial" w:hAnsi="Arial" w:cs="Arial"/>
                <w:color w:val="000000"/>
                <w:highlight w:val="yellow"/>
              </w:rPr>
              <w:t xml:space="preserve"> will be performed</w:t>
            </w:r>
            <w:r w:rsidR="00AB6A6D">
              <w:rPr>
                <w:rFonts w:ascii="Arial" w:hAnsi="Arial" w:cs="Arial"/>
                <w:color w:val="000000"/>
                <w:highlight w:val="yellow"/>
              </w:rPr>
              <w:t xml:space="preserve"> </w:t>
            </w:r>
            <w:r w:rsidR="00BA1A90">
              <w:rPr>
                <w:rFonts w:ascii="Arial" w:hAnsi="Arial" w:cs="Arial"/>
                <w:color w:val="000000"/>
                <w:highlight w:val="yellow"/>
              </w:rPr>
              <w:t xml:space="preserve">on a small sample of </w:t>
            </w:r>
            <w:r w:rsidR="00896636">
              <w:rPr>
                <w:rFonts w:ascii="Arial" w:hAnsi="Arial" w:cs="Arial"/>
                <w:color w:val="000000"/>
                <w:highlight w:val="yellow"/>
              </w:rPr>
              <w:t xml:space="preserve">synthetic data which will be migrated </w:t>
            </w:r>
            <w:r w:rsidR="00AB6A6D">
              <w:rPr>
                <w:rFonts w:ascii="Arial" w:hAnsi="Arial" w:cs="Arial"/>
                <w:color w:val="000000"/>
                <w:highlight w:val="yellow"/>
              </w:rPr>
              <w:t>from the local environment to the target environment.</w:t>
            </w:r>
            <w:r w:rsidR="00896636">
              <w:rPr>
                <w:rFonts w:ascii="Arial" w:hAnsi="Arial" w:cs="Arial"/>
                <w:color w:val="000000"/>
                <w:highlight w:val="yellow"/>
              </w:rPr>
              <w:t xml:space="preserve"> </w:t>
            </w:r>
            <w:r>
              <w:rPr>
                <w:rFonts w:ascii="Arial" w:hAnsi="Arial" w:cs="Arial"/>
                <w:color w:val="000000"/>
                <w:highlight w:val="yellow"/>
              </w:rPr>
              <w:t>We</w:t>
            </w:r>
            <w:r w:rsidR="0000500A">
              <w:rPr>
                <w:rFonts w:ascii="Arial" w:hAnsi="Arial" w:cs="Arial"/>
                <w:color w:val="000000"/>
                <w:highlight w:val="yellow"/>
              </w:rPr>
              <w:t xml:space="preserve"> will validate </w:t>
            </w:r>
            <w:r w:rsidR="005C0991">
              <w:rPr>
                <w:rFonts w:ascii="Arial" w:hAnsi="Arial" w:cs="Arial"/>
                <w:color w:val="000000"/>
                <w:highlight w:val="yellow"/>
              </w:rPr>
              <w:t xml:space="preserve">that </w:t>
            </w:r>
            <w:r w:rsidR="004C4746">
              <w:rPr>
                <w:rFonts w:ascii="Arial" w:hAnsi="Arial" w:cs="Arial"/>
                <w:color w:val="000000"/>
                <w:highlight w:val="yellow"/>
              </w:rPr>
              <w:t>data has been copied accurately</w:t>
            </w:r>
            <w:r w:rsidR="00270D35">
              <w:rPr>
                <w:rFonts w:ascii="Arial" w:hAnsi="Arial" w:cs="Arial"/>
                <w:color w:val="000000"/>
                <w:highlight w:val="yellow"/>
              </w:rPr>
              <w:t xml:space="preserve"> </w:t>
            </w:r>
            <w:r w:rsidR="00AB6A6D">
              <w:rPr>
                <w:rFonts w:ascii="Arial" w:hAnsi="Arial" w:cs="Arial"/>
                <w:color w:val="000000"/>
                <w:highlight w:val="yellow"/>
              </w:rPr>
              <w:t>for the test migration before the full migration</w:t>
            </w:r>
            <w:r w:rsidR="00735D12">
              <w:rPr>
                <w:rFonts w:ascii="Arial" w:hAnsi="Arial" w:cs="Arial"/>
                <w:color w:val="000000"/>
                <w:highlight w:val="yellow"/>
              </w:rPr>
              <w:t>.</w:t>
            </w:r>
          </w:p>
          <w:p w:rsidR="00BD3F3E" w:rsidRDefault="00BD3F3E" w14:paraId="002D8F81" w14:textId="77777777">
            <w:pPr>
              <w:pBdr>
                <w:top w:val="nil"/>
                <w:left w:val="nil"/>
                <w:bottom w:val="nil"/>
                <w:right w:val="nil"/>
                <w:between w:val="nil"/>
              </w:pBdr>
              <w:rPr>
                <w:rFonts w:ascii="Arial" w:hAnsi="Arial" w:cs="Arial"/>
                <w:color w:val="000000"/>
                <w:highlight w:val="yellow"/>
              </w:rPr>
            </w:pPr>
          </w:p>
          <w:p w:rsidRPr="00960C52" w:rsidR="0009211F" w:rsidRDefault="004D30C4" w14:paraId="54503076" w14:textId="32CFAAEF">
            <w:pPr>
              <w:pBdr>
                <w:top w:val="nil"/>
                <w:left w:val="nil"/>
                <w:bottom w:val="nil"/>
                <w:right w:val="nil"/>
                <w:between w:val="nil"/>
              </w:pBdr>
              <w:rPr>
                <w:rFonts w:ascii="Arial" w:hAnsi="Arial" w:cs="Arial"/>
                <w:b/>
                <w:bCs/>
                <w:color w:val="000000"/>
                <w:highlight w:val="yellow"/>
                <w:u w:val="single"/>
              </w:rPr>
            </w:pPr>
            <w:r>
              <w:rPr>
                <w:rFonts w:ascii="Arial" w:hAnsi="Arial" w:cs="Arial"/>
                <w:b/>
                <w:bCs/>
                <w:color w:val="000000"/>
                <w:highlight w:val="yellow"/>
                <w:u w:val="single"/>
              </w:rPr>
              <w:t>Fallback mechanisms</w:t>
            </w:r>
          </w:p>
          <w:p w:rsidR="004D30C4" w:rsidRDefault="004D30C4" w14:paraId="16E0C3E5" w14:textId="4583FDC9">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Following the delta migration, if any issues are identified relating to availability or integrity of data,</w:t>
            </w:r>
            <w:r w:rsidR="008453AF">
              <w:rPr>
                <w:rFonts w:ascii="Arial" w:hAnsi="Arial" w:cs="Arial"/>
                <w:color w:val="000000"/>
                <w:highlight w:val="yellow"/>
              </w:rPr>
              <w:t xml:space="preserve"> we will</w:t>
            </w:r>
            <w:r w:rsidR="009E313B">
              <w:rPr>
                <w:rFonts w:ascii="Arial" w:hAnsi="Arial" w:cs="Arial"/>
                <w:color w:val="000000"/>
                <w:highlight w:val="yellow"/>
              </w:rPr>
              <w:t xml:space="preserve"> have fallback mechanisms in place and</w:t>
            </w:r>
            <w:r w:rsidR="008453AF">
              <w:rPr>
                <w:rFonts w:ascii="Arial" w:hAnsi="Arial" w:cs="Arial"/>
                <w:color w:val="000000"/>
                <w:highlight w:val="yellow"/>
              </w:rPr>
              <w:t xml:space="preserve"> troubleshoot the issues</w:t>
            </w:r>
            <w:r w:rsidR="000C2CF9">
              <w:rPr>
                <w:rFonts w:ascii="Arial" w:hAnsi="Arial" w:cs="Arial"/>
                <w:color w:val="000000"/>
                <w:highlight w:val="yellow"/>
              </w:rPr>
              <w:t xml:space="preserve">. </w:t>
            </w:r>
            <w:r w:rsidR="009E313B">
              <w:rPr>
                <w:rFonts w:ascii="Arial" w:hAnsi="Arial" w:cs="Arial"/>
                <w:color w:val="000000"/>
                <w:highlight w:val="yellow"/>
              </w:rPr>
              <w:t>We</w:t>
            </w:r>
            <w:r w:rsidR="000C2CF9">
              <w:rPr>
                <w:rFonts w:ascii="Arial" w:hAnsi="Arial" w:cs="Arial"/>
                <w:color w:val="000000"/>
                <w:highlight w:val="yellow"/>
              </w:rPr>
              <w:t xml:space="preserve"> </w:t>
            </w:r>
            <w:r w:rsidR="009E313B">
              <w:rPr>
                <w:rFonts w:ascii="Arial" w:hAnsi="Arial" w:cs="Arial"/>
                <w:color w:val="000000"/>
                <w:highlight w:val="yellow"/>
              </w:rPr>
              <w:t xml:space="preserve">will remain open to the possibility of </w:t>
            </w:r>
            <w:r w:rsidR="003F20C7">
              <w:rPr>
                <w:rFonts w:ascii="Arial" w:hAnsi="Arial" w:cs="Arial"/>
                <w:color w:val="000000"/>
                <w:highlight w:val="yellow"/>
              </w:rPr>
              <w:t xml:space="preserve">re-running the migration if </w:t>
            </w:r>
            <w:r w:rsidR="00F7564A">
              <w:rPr>
                <w:rFonts w:ascii="Arial" w:hAnsi="Arial" w:cs="Arial"/>
                <w:color w:val="000000"/>
                <w:highlight w:val="yellow"/>
              </w:rPr>
              <w:t>multiple users and sites are affected</w:t>
            </w:r>
            <w:r w:rsidR="003F20C7">
              <w:rPr>
                <w:rFonts w:ascii="Arial" w:hAnsi="Arial" w:cs="Arial"/>
                <w:color w:val="000000"/>
                <w:highlight w:val="yellow"/>
              </w:rPr>
              <w:t>.</w:t>
            </w:r>
          </w:p>
          <w:p w:rsidR="0009211F" w:rsidRDefault="0009211F" w14:paraId="12821F33" w14:textId="77777777">
            <w:pPr>
              <w:pBdr>
                <w:top w:val="nil"/>
                <w:left w:val="nil"/>
                <w:bottom w:val="nil"/>
                <w:right w:val="nil"/>
                <w:between w:val="nil"/>
              </w:pBdr>
              <w:rPr>
                <w:rFonts w:ascii="Arial" w:hAnsi="Arial" w:cs="Arial"/>
                <w:color w:val="000000"/>
                <w:highlight w:val="yellow"/>
              </w:rPr>
            </w:pPr>
          </w:p>
          <w:p w:rsidRPr="00960C52" w:rsidR="0009211F" w:rsidRDefault="0009211F" w14:paraId="55B03343" w14:textId="01680132">
            <w:pPr>
              <w:pBdr>
                <w:top w:val="nil"/>
                <w:left w:val="nil"/>
                <w:bottom w:val="nil"/>
                <w:right w:val="nil"/>
                <w:between w:val="nil"/>
              </w:pBdr>
              <w:rPr>
                <w:rFonts w:ascii="Arial" w:hAnsi="Arial" w:cs="Arial"/>
                <w:b/>
                <w:bCs/>
                <w:color w:val="000000"/>
                <w:highlight w:val="yellow"/>
                <w:u w:val="single"/>
              </w:rPr>
            </w:pPr>
            <w:r w:rsidRPr="00960C52">
              <w:rPr>
                <w:rFonts w:ascii="Arial" w:hAnsi="Arial" w:cs="Arial"/>
                <w:b/>
                <w:bCs/>
                <w:color w:val="000000"/>
                <w:highlight w:val="yellow"/>
                <w:u w:val="single"/>
              </w:rPr>
              <w:t>Ensure availability of staff</w:t>
            </w:r>
          </w:p>
          <w:p w:rsidRPr="00A939A6" w:rsidR="00A939A6" w:rsidRDefault="00A939A6" w14:paraId="15DFB994" w14:textId="73ABE5FA">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 xml:space="preserve">We will </w:t>
            </w:r>
            <w:r w:rsidR="002341C8">
              <w:rPr>
                <w:rFonts w:ascii="Arial" w:hAnsi="Arial" w:cs="Arial"/>
                <w:color w:val="000000"/>
                <w:highlight w:val="yellow"/>
              </w:rPr>
              <w:t xml:space="preserve">plan for </w:t>
            </w:r>
            <w:r w:rsidR="006444A9">
              <w:rPr>
                <w:rFonts w:ascii="Arial" w:hAnsi="Arial" w:cs="Arial"/>
                <w:color w:val="000000"/>
                <w:highlight w:val="yellow"/>
              </w:rPr>
              <w:t xml:space="preserve">appropriate members of staff to be available </w:t>
            </w:r>
            <w:r w:rsidR="00B172F1">
              <w:rPr>
                <w:rFonts w:ascii="Arial" w:hAnsi="Arial" w:cs="Arial"/>
                <w:color w:val="000000"/>
                <w:highlight w:val="yellow"/>
              </w:rPr>
              <w:t xml:space="preserve">at critical </w:t>
            </w:r>
            <w:r w:rsidR="00FE2471">
              <w:rPr>
                <w:rFonts w:ascii="Arial" w:hAnsi="Arial" w:cs="Arial"/>
                <w:color w:val="000000"/>
                <w:highlight w:val="yellow"/>
              </w:rPr>
              <w:t>tim</w:t>
            </w:r>
            <w:r w:rsidR="00C30E29">
              <w:rPr>
                <w:rFonts w:ascii="Arial" w:hAnsi="Arial" w:cs="Arial"/>
                <w:color w:val="000000"/>
                <w:highlight w:val="yellow"/>
              </w:rPr>
              <w:t xml:space="preserve">es </w:t>
            </w:r>
            <w:r w:rsidR="001364B4">
              <w:rPr>
                <w:rFonts w:ascii="Arial" w:hAnsi="Arial" w:cs="Arial"/>
                <w:color w:val="000000"/>
                <w:highlight w:val="yellow"/>
              </w:rPr>
              <w:t>of</w:t>
            </w:r>
            <w:r w:rsidR="00C30E29">
              <w:rPr>
                <w:rFonts w:ascii="Arial" w:hAnsi="Arial" w:cs="Arial"/>
                <w:color w:val="000000"/>
                <w:highlight w:val="yellow"/>
              </w:rPr>
              <w:t xml:space="preserve"> migrations</w:t>
            </w:r>
            <w:r w:rsidR="00C4161C">
              <w:rPr>
                <w:rFonts w:ascii="Arial" w:hAnsi="Arial" w:cs="Arial"/>
                <w:color w:val="000000"/>
                <w:highlight w:val="yellow"/>
              </w:rPr>
              <w:t xml:space="preserve">, </w:t>
            </w:r>
            <w:r w:rsidR="001364B4">
              <w:rPr>
                <w:rFonts w:ascii="Arial" w:hAnsi="Arial" w:cs="Arial"/>
                <w:color w:val="000000"/>
                <w:highlight w:val="yellow"/>
              </w:rPr>
              <w:t>to ensure that</w:t>
            </w:r>
            <w:r w:rsidR="0016090E">
              <w:rPr>
                <w:rFonts w:ascii="Arial" w:hAnsi="Arial" w:cs="Arial"/>
                <w:color w:val="000000"/>
                <w:highlight w:val="yellow"/>
              </w:rPr>
              <w:t xml:space="preserve"> </w:t>
            </w:r>
            <w:r w:rsidR="00285EF7">
              <w:rPr>
                <w:rFonts w:ascii="Arial" w:hAnsi="Arial" w:cs="Arial"/>
                <w:color w:val="000000"/>
                <w:highlight w:val="yellow"/>
              </w:rPr>
              <w:t>issues can be remediated</w:t>
            </w:r>
            <w:r w:rsidR="0016090E">
              <w:rPr>
                <w:rFonts w:ascii="Arial" w:hAnsi="Arial" w:cs="Arial"/>
                <w:color w:val="000000"/>
                <w:highlight w:val="yellow"/>
              </w:rPr>
              <w:t>.</w:t>
            </w:r>
          </w:p>
          <w:p w:rsidR="00036AC1" w:rsidRDefault="00036AC1" w14:paraId="7E8E0153" w14:textId="77777777">
            <w:pPr>
              <w:pBdr>
                <w:top w:val="nil"/>
                <w:left w:val="nil"/>
                <w:bottom w:val="nil"/>
                <w:right w:val="nil"/>
                <w:between w:val="nil"/>
              </w:pBdr>
              <w:rPr>
                <w:rFonts w:ascii="Arial" w:hAnsi="Arial" w:cs="Arial"/>
                <w:color w:val="000000"/>
                <w:highlight w:val="yellow"/>
              </w:rPr>
            </w:pPr>
          </w:p>
          <w:p w:rsidRPr="00960C52" w:rsidR="00036AC1" w:rsidP="00036AC1" w:rsidRDefault="0016090E" w14:paraId="29694843" w14:textId="208CE143">
            <w:pPr>
              <w:pBdr>
                <w:top w:val="nil"/>
                <w:left w:val="nil"/>
                <w:bottom w:val="nil"/>
                <w:right w:val="nil"/>
                <w:between w:val="nil"/>
              </w:pBdr>
              <w:rPr>
                <w:rFonts w:ascii="Arial" w:hAnsi="Arial" w:cs="Arial"/>
                <w:b/>
                <w:bCs/>
                <w:color w:val="000000"/>
                <w:highlight w:val="yellow"/>
                <w:u w:val="single"/>
              </w:rPr>
            </w:pPr>
            <w:r w:rsidRPr="00960C52">
              <w:rPr>
                <w:rFonts w:ascii="Arial" w:hAnsi="Arial" w:cs="Arial"/>
                <w:b/>
                <w:bCs/>
                <w:color w:val="000000"/>
                <w:highlight w:val="yellow"/>
                <w:u w:val="single"/>
              </w:rPr>
              <w:t>Post migration validation</w:t>
            </w:r>
          </w:p>
          <w:p w:rsidR="0016090E" w:rsidP="00036AC1" w:rsidRDefault="0016090E" w14:paraId="65E99F71" w14:textId="39F283A4">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 xml:space="preserve">We will continue to hold data in </w:t>
            </w:r>
            <w:r w:rsidRPr="009E313B" w:rsidR="009E313B">
              <w:rPr>
                <w:rFonts w:ascii="Arial" w:hAnsi="Arial" w:cs="Arial"/>
                <w:color w:val="000000"/>
                <w:highlight w:val="green"/>
              </w:rPr>
              <w:t>[</w:t>
            </w:r>
            <w:r w:rsidR="00917D1E">
              <w:rPr>
                <w:rFonts w:ascii="Arial" w:hAnsi="Arial" w:cs="Arial"/>
                <w:color w:val="000000"/>
                <w:highlight w:val="green"/>
              </w:rPr>
              <w:t>origin storage</w:t>
            </w:r>
            <w:r w:rsidRPr="009E313B" w:rsidR="009E313B">
              <w:rPr>
                <w:rFonts w:ascii="Arial" w:hAnsi="Arial" w:cs="Arial"/>
                <w:color w:val="000000"/>
                <w:highlight w:val="green"/>
              </w:rPr>
              <w:t xml:space="preserve"> system / tenant]</w:t>
            </w:r>
            <w:r w:rsidR="00983B35">
              <w:rPr>
                <w:rFonts w:ascii="Arial" w:hAnsi="Arial" w:cs="Arial"/>
                <w:color w:val="000000"/>
                <w:highlight w:val="yellow"/>
              </w:rPr>
              <w:t xml:space="preserve">, </w:t>
            </w:r>
            <w:r w:rsidR="00A125D5">
              <w:rPr>
                <w:rFonts w:ascii="Arial" w:hAnsi="Arial" w:cs="Arial"/>
                <w:color w:val="000000"/>
                <w:highlight w:val="yellow"/>
              </w:rPr>
              <w:t xml:space="preserve">until </w:t>
            </w:r>
            <w:r w:rsidR="00C37790">
              <w:rPr>
                <w:rFonts w:ascii="Arial" w:hAnsi="Arial" w:cs="Arial"/>
                <w:color w:val="000000"/>
                <w:highlight w:val="yellow"/>
              </w:rPr>
              <w:t>we are assured that the migration has been performed successfully.</w:t>
            </w:r>
          </w:p>
          <w:p w:rsidR="002D6EFD" w:rsidP="00036AC1" w:rsidRDefault="002D6EFD" w14:paraId="01E0027E" w14:textId="77777777">
            <w:pPr>
              <w:pBdr>
                <w:top w:val="nil"/>
                <w:left w:val="nil"/>
                <w:bottom w:val="nil"/>
                <w:right w:val="nil"/>
                <w:between w:val="nil"/>
              </w:pBdr>
              <w:rPr>
                <w:rFonts w:ascii="Arial" w:hAnsi="Arial" w:cs="Arial"/>
                <w:color w:val="000000"/>
                <w:highlight w:val="yellow"/>
              </w:rPr>
            </w:pPr>
          </w:p>
          <w:p w:rsidR="002D6EFD" w:rsidP="00036AC1" w:rsidRDefault="002D6EFD" w14:paraId="3C915BA0" w14:textId="526CFDE2">
            <w:pPr>
              <w:pBdr>
                <w:top w:val="nil"/>
                <w:left w:val="nil"/>
                <w:bottom w:val="nil"/>
                <w:right w:val="nil"/>
                <w:between w:val="nil"/>
              </w:pBdr>
              <w:rPr>
                <w:rFonts w:ascii="Arial" w:hAnsi="Arial" w:cs="Arial"/>
                <w:b/>
                <w:bCs/>
                <w:color w:val="000000"/>
                <w:highlight w:val="yellow"/>
                <w:u w:val="single"/>
              </w:rPr>
            </w:pPr>
            <w:r>
              <w:rPr>
                <w:rFonts w:ascii="Arial" w:hAnsi="Arial" w:cs="Arial"/>
                <w:b/>
                <w:bCs/>
                <w:color w:val="000000"/>
                <w:highlight w:val="yellow"/>
                <w:u w:val="single"/>
              </w:rPr>
              <w:t>Technical controls</w:t>
            </w:r>
          </w:p>
          <w:p w:rsidRPr="00960C52" w:rsidR="002D6EFD" w:rsidP="00036AC1" w:rsidRDefault="009E313B" w14:paraId="0A942BE5" w14:textId="1F20E8B0">
            <w:pPr>
              <w:pBdr>
                <w:top w:val="nil"/>
                <w:left w:val="nil"/>
                <w:bottom w:val="nil"/>
                <w:right w:val="nil"/>
                <w:between w:val="nil"/>
              </w:pBdr>
              <w:rPr>
                <w:rFonts w:ascii="Arial" w:hAnsi="Arial" w:cs="Arial"/>
                <w:color w:val="000000"/>
                <w:highlight w:val="yellow"/>
              </w:rPr>
            </w:pPr>
            <w:r w:rsidRPr="009E313B">
              <w:rPr>
                <w:rFonts w:ascii="Arial" w:hAnsi="Arial" w:cs="Arial"/>
                <w:color w:val="000000"/>
                <w:highlight w:val="green"/>
              </w:rPr>
              <w:t>[Insert software tool]</w:t>
            </w:r>
            <w:r w:rsidR="008968A4">
              <w:rPr>
                <w:rFonts w:ascii="Arial" w:hAnsi="Arial" w:cs="Arial"/>
                <w:color w:val="000000"/>
                <w:highlight w:val="yellow"/>
              </w:rPr>
              <w:t xml:space="preserve"> validates each file</w:t>
            </w:r>
            <w:r w:rsidR="006277FD">
              <w:rPr>
                <w:rFonts w:ascii="Arial" w:hAnsi="Arial" w:cs="Arial"/>
                <w:color w:val="000000"/>
                <w:highlight w:val="yellow"/>
              </w:rPr>
              <w:t xml:space="preserve"> </w:t>
            </w:r>
            <w:r w:rsidR="00410475">
              <w:rPr>
                <w:rFonts w:ascii="Arial" w:hAnsi="Arial" w:cs="Arial"/>
                <w:color w:val="000000"/>
                <w:highlight w:val="yellow"/>
              </w:rPr>
              <w:t xml:space="preserve">which </w:t>
            </w:r>
            <w:r w:rsidR="004B58EC">
              <w:rPr>
                <w:rFonts w:ascii="Arial" w:hAnsi="Arial" w:cs="Arial"/>
                <w:color w:val="000000"/>
                <w:highlight w:val="yellow"/>
              </w:rPr>
              <w:t xml:space="preserve">is copied from source to target to ensure </w:t>
            </w:r>
            <w:r w:rsidR="00E176F1">
              <w:rPr>
                <w:rFonts w:ascii="Arial" w:hAnsi="Arial" w:cs="Arial"/>
                <w:color w:val="000000"/>
                <w:highlight w:val="yellow"/>
              </w:rPr>
              <w:t>its integrity.</w:t>
            </w:r>
            <w:r w:rsidR="00C4233A">
              <w:rPr>
                <w:rFonts w:ascii="Arial" w:hAnsi="Arial" w:cs="Arial"/>
                <w:color w:val="000000"/>
                <w:highlight w:val="yellow"/>
              </w:rPr>
              <w:t xml:space="preserve"> R</w:t>
            </w:r>
            <w:r w:rsidR="00F1278D">
              <w:rPr>
                <w:rFonts w:ascii="Arial" w:hAnsi="Arial" w:cs="Arial"/>
                <w:color w:val="000000"/>
                <w:highlight w:val="yellow"/>
              </w:rPr>
              <w:t>eport</w:t>
            </w:r>
            <w:r w:rsidR="00C4233A">
              <w:rPr>
                <w:rFonts w:ascii="Arial" w:hAnsi="Arial" w:cs="Arial"/>
                <w:color w:val="000000"/>
                <w:highlight w:val="yellow"/>
              </w:rPr>
              <w:t>s</w:t>
            </w:r>
            <w:r w:rsidR="00F1278D">
              <w:rPr>
                <w:rFonts w:ascii="Arial" w:hAnsi="Arial" w:cs="Arial"/>
                <w:color w:val="000000"/>
                <w:highlight w:val="yellow"/>
              </w:rPr>
              <w:t xml:space="preserve"> </w:t>
            </w:r>
            <w:r w:rsidR="00C4233A">
              <w:rPr>
                <w:rFonts w:ascii="Arial" w:hAnsi="Arial" w:cs="Arial"/>
                <w:color w:val="000000"/>
                <w:highlight w:val="yellow"/>
              </w:rPr>
              <w:t>are</w:t>
            </w:r>
            <w:r w:rsidR="00F1278D">
              <w:rPr>
                <w:rFonts w:ascii="Arial" w:hAnsi="Arial" w:cs="Arial"/>
                <w:color w:val="000000"/>
                <w:highlight w:val="yellow"/>
              </w:rPr>
              <w:t xml:space="preserve"> produced which outline errors</w:t>
            </w:r>
            <w:r w:rsidR="003E6997">
              <w:rPr>
                <w:rFonts w:ascii="Arial" w:hAnsi="Arial" w:cs="Arial"/>
                <w:color w:val="000000"/>
                <w:highlight w:val="yellow"/>
              </w:rPr>
              <w:t>,</w:t>
            </w:r>
            <w:r w:rsidR="00F1278D">
              <w:rPr>
                <w:rFonts w:ascii="Arial" w:hAnsi="Arial" w:cs="Arial"/>
                <w:color w:val="000000"/>
                <w:highlight w:val="yellow"/>
              </w:rPr>
              <w:t xml:space="preserve"> warnings</w:t>
            </w:r>
            <w:r w:rsidR="003E6997">
              <w:rPr>
                <w:rFonts w:ascii="Arial" w:hAnsi="Arial" w:cs="Arial"/>
                <w:color w:val="000000"/>
                <w:highlight w:val="yellow"/>
              </w:rPr>
              <w:t xml:space="preserve"> and </w:t>
            </w:r>
            <w:r w:rsidR="00C4233A">
              <w:rPr>
                <w:rFonts w:ascii="Arial" w:hAnsi="Arial" w:cs="Arial"/>
                <w:color w:val="000000"/>
                <w:highlight w:val="yellow"/>
              </w:rPr>
              <w:t>a status update</w:t>
            </w:r>
            <w:r w:rsidR="00A44435">
              <w:rPr>
                <w:rFonts w:ascii="Arial" w:hAnsi="Arial" w:cs="Arial"/>
                <w:color w:val="000000"/>
                <w:highlight w:val="yellow"/>
              </w:rPr>
              <w:t xml:space="preserve"> which can be discussed </w:t>
            </w:r>
            <w:r w:rsidR="003E6997">
              <w:rPr>
                <w:rFonts w:ascii="Arial" w:hAnsi="Arial" w:cs="Arial"/>
                <w:color w:val="000000"/>
                <w:highlight w:val="yellow"/>
              </w:rPr>
              <w:t xml:space="preserve">with </w:t>
            </w:r>
            <w:r w:rsidRPr="00C4233A" w:rsidR="003E6997">
              <w:rPr>
                <w:rFonts w:ascii="Arial" w:hAnsi="Arial" w:cs="Arial"/>
                <w:color w:val="000000"/>
                <w:highlight w:val="green"/>
              </w:rPr>
              <w:t>[</w:t>
            </w:r>
            <w:r>
              <w:rPr>
                <w:rFonts w:ascii="Arial" w:hAnsi="Arial" w:cs="Arial"/>
                <w:color w:val="000000"/>
                <w:highlight w:val="green"/>
              </w:rPr>
              <w:t>your organisation</w:t>
            </w:r>
            <w:r w:rsidRPr="00C4233A" w:rsidR="003E6997">
              <w:rPr>
                <w:rFonts w:ascii="Arial" w:hAnsi="Arial" w:cs="Arial"/>
                <w:color w:val="000000"/>
                <w:highlight w:val="green"/>
              </w:rPr>
              <w:t xml:space="preserve">] </w:t>
            </w:r>
            <w:r w:rsidR="003E6997">
              <w:rPr>
                <w:rFonts w:ascii="Arial" w:hAnsi="Arial" w:cs="Arial"/>
                <w:color w:val="000000"/>
                <w:highlight w:val="yellow"/>
              </w:rPr>
              <w:t xml:space="preserve">and </w:t>
            </w:r>
            <w:r w:rsidR="00C4233A">
              <w:rPr>
                <w:rFonts w:ascii="Arial" w:hAnsi="Arial" w:cs="Arial"/>
                <w:color w:val="000000"/>
                <w:highlight w:val="yellow"/>
              </w:rPr>
              <w:t xml:space="preserve">problems </w:t>
            </w:r>
            <w:r w:rsidR="003E6997">
              <w:rPr>
                <w:rFonts w:ascii="Arial" w:hAnsi="Arial" w:cs="Arial"/>
                <w:color w:val="000000"/>
                <w:highlight w:val="yellow"/>
              </w:rPr>
              <w:t>remediated where required.</w:t>
            </w:r>
            <w:r w:rsidR="008968A4">
              <w:rPr>
                <w:rFonts w:ascii="Arial" w:hAnsi="Arial" w:cs="Arial"/>
                <w:color w:val="000000"/>
                <w:highlight w:val="yellow"/>
              </w:rPr>
              <w:t xml:space="preserve"> </w:t>
            </w:r>
          </w:p>
          <w:p w:rsidRPr="007321AF" w:rsidR="00036AC1" w:rsidRDefault="00036AC1" w14:paraId="00000270" w14:textId="79A6B07B">
            <w:pPr>
              <w:pBdr>
                <w:top w:val="nil"/>
                <w:left w:val="nil"/>
                <w:bottom w:val="nil"/>
                <w:right w:val="nil"/>
                <w:between w:val="nil"/>
              </w:pBdr>
              <w:rPr>
                <w:rFonts w:ascii="Arial" w:hAnsi="Arial" w:cs="Arial"/>
                <w:color w:val="000000"/>
                <w:highlight w:val="yellow"/>
              </w:rPr>
            </w:pP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271" w14:textId="596728BE">
            <w:pPr>
              <w:pBdr>
                <w:top w:val="nil"/>
                <w:left w:val="nil"/>
                <w:bottom w:val="nil"/>
                <w:right w:val="nil"/>
                <w:between w:val="nil"/>
              </w:pBdr>
              <w:rPr>
                <w:rFonts w:ascii="Arial" w:hAnsi="Arial" w:cs="Arial"/>
                <w:color w:val="000000"/>
                <w:highlight w:val="yellow"/>
              </w:rPr>
            </w:pPr>
          </w:p>
        </w:tc>
      </w:tr>
      <w:tr w:rsidRPr="007321AF" w:rsidR="00960D22" w:rsidTr="00D76BAF" w14:paraId="544ABC32"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272" w14:textId="77777777">
            <w:pPr>
              <w:pBdr>
                <w:top w:val="nil"/>
                <w:left w:val="nil"/>
                <w:bottom w:val="nil"/>
                <w:right w:val="nil"/>
                <w:between w:val="nil"/>
              </w:pBdr>
              <w:rPr>
                <w:rFonts w:ascii="Arial" w:hAnsi="Arial" w:cs="Arial"/>
                <w:color w:val="000000"/>
                <w:highlight w:val="yellow"/>
              </w:rPr>
            </w:pPr>
            <w:r w:rsidRPr="007321AF">
              <w:rPr>
                <w:rFonts w:ascii="Arial" w:hAnsi="Arial" w:cs="Arial"/>
                <w:color w:val="000000"/>
                <w:highlight w:val="yellow"/>
              </w:rPr>
              <w:t>02</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B16F10" w14:paraId="00000273" w14:textId="5CC3161D">
            <w:pPr>
              <w:pBdr>
                <w:top w:val="nil"/>
                <w:left w:val="nil"/>
                <w:bottom w:val="nil"/>
                <w:right w:val="nil"/>
                <w:between w:val="nil"/>
              </w:pBdr>
              <w:rPr>
                <w:rFonts w:ascii="Arial" w:hAnsi="Arial" w:cs="Arial"/>
                <w:color w:val="000000"/>
                <w:highlight w:val="yellow"/>
              </w:rPr>
            </w:pPr>
            <w:r>
              <w:rPr>
                <w:rFonts w:ascii="Arial" w:hAnsi="Arial" w:cs="Arial"/>
                <w:color w:val="000000" w:themeColor="text1"/>
                <w:highlight w:val="yellow"/>
              </w:rPr>
              <w:t>I</w:t>
            </w:r>
            <w:r w:rsidR="00D049C8">
              <w:rPr>
                <w:rFonts w:ascii="Arial" w:hAnsi="Arial" w:cs="Arial"/>
                <w:color w:val="000000" w:themeColor="text1"/>
                <w:highlight w:val="yellow"/>
              </w:rPr>
              <w:t>f files are changed within</w:t>
            </w:r>
            <w:r w:rsidR="000E192D">
              <w:rPr>
                <w:rFonts w:ascii="Arial" w:hAnsi="Arial" w:cs="Arial"/>
                <w:color w:val="000000" w:themeColor="text1"/>
                <w:highlight w:val="yellow"/>
              </w:rPr>
              <w:t xml:space="preserve"> O365 services on</w:t>
            </w:r>
            <w:r w:rsidR="00D049C8">
              <w:rPr>
                <w:rFonts w:ascii="Arial" w:hAnsi="Arial" w:cs="Arial"/>
                <w:color w:val="000000" w:themeColor="text1"/>
                <w:highlight w:val="yellow"/>
              </w:rPr>
              <w:t xml:space="preserve"> </w:t>
            </w:r>
            <w:r w:rsidRPr="00917D1E" w:rsidR="009E313B">
              <w:rPr>
                <w:rFonts w:ascii="Arial" w:hAnsi="Arial" w:cs="Arial"/>
                <w:color w:val="000000" w:themeColor="text1"/>
                <w:highlight w:val="green"/>
              </w:rPr>
              <w:t>[</w:t>
            </w:r>
            <w:r w:rsidRPr="00917D1E" w:rsidR="00917D1E">
              <w:rPr>
                <w:rFonts w:ascii="Arial" w:hAnsi="Arial" w:cs="Arial"/>
                <w:color w:val="000000" w:themeColor="text1"/>
                <w:highlight w:val="green"/>
              </w:rPr>
              <w:t>origin software system / tenant]</w:t>
            </w:r>
            <w:r w:rsidR="009E313B">
              <w:rPr>
                <w:rFonts w:ascii="Arial" w:hAnsi="Arial" w:cs="Arial"/>
                <w:color w:val="000000" w:themeColor="text1"/>
                <w:highlight w:val="yellow"/>
              </w:rPr>
              <w:t xml:space="preserve"> </w:t>
            </w:r>
            <w:r>
              <w:rPr>
                <w:rFonts w:ascii="Arial" w:hAnsi="Arial" w:cs="Arial"/>
                <w:color w:val="000000" w:themeColor="text1"/>
                <w:highlight w:val="yellow"/>
              </w:rPr>
              <w:t>during the weekend of the migration cut over</w:t>
            </w:r>
            <w:r w:rsidR="00D049C8">
              <w:rPr>
                <w:rFonts w:ascii="Arial" w:hAnsi="Arial" w:cs="Arial"/>
                <w:color w:val="000000" w:themeColor="text1"/>
                <w:highlight w:val="yellow"/>
              </w:rPr>
              <w:t xml:space="preserve">, </w:t>
            </w:r>
            <w:r>
              <w:rPr>
                <w:rFonts w:ascii="Arial" w:hAnsi="Arial" w:cs="Arial"/>
                <w:color w:val="000000" w:themeColor="text1"/>
                <w:highlight w:val="yellow"/>
              </w:rPr>
              <w:t>changes made to the files may not be reflected in the data migrated to the target environment.</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274" w14:textId="49B24E86">
            <w:pPr>
              <w:pBdr>
                <w:top w:val="nil"/>
                <w:left w:val="nil"/>
                <w:bottom w:val="nil"/>
                <w:right w:val="nil"/>
                <w:between w:val="nil"/>
              </w:pBdr>
              <w:rPr>
                <w:rFonts w:ascii="Arial" w:hAnsi="Arial" w:cs="Arial"/>
                <w:color w:val="000000"/>
                <w:highlight w:val="yellow"/>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C74D3F" w14:paraId="00000275" w14:textId="432ADA55">
            <w:pPr>
              <w:pBdr>
                <w:top w:val="nil"/>
                <w:left w:val="nil"/>
                <w:bottom w:val="nil"/>
                <w:right w:val="nil"/>
                <w:between w:val="nil"/>
              </w:pBdr>
              <w:rPr>
                <w:rFonts w:ascii="Arial" w:hAnsi="Arial" w:cs="Arial"/>
                <w:color w:val="000000"/>
                <w:highlight w:val="yellow"/>
              </w:rPr>
            </w:pPr>
            <w:r>
              <w:rPr>
                <w:rFonts w:ascii="Arial" w:hAnsi="Arial" w:cs="Arial"/>
                <w:color w:val="000000" w:themeColor="text1"/>
                <w:highlight w:val="yellow"/>
              </w:rPr>
              <w:t>Comm</w:t>
            </w:r>
            <w:r w:rsidR="00CE1B71">
              <w:rPr>
                <w:rFonts w:ascii="Arial" w:hAnsi="Arial" w:cs="Arial"/>
                <w:color w:val="000000" w:themeColor="text1"/>
                <w:highlight w:val="yellow"/>
              </w:rPr>
              <w:t>unication</w:t>
            </w:r>
            <w:r>
              <w:rPr>
                <w:rFonts w:ascii="Arial" w:hAnsi="Arial" w:cs="Arial"/>
                <w:color w:val="000000" w:themeColor="text1"/>
                <w:highlight w:val="yellow"/>
              </w:rPr>
              <w:t>s will be distributed to staff members ahead of the migration to ensure</w:t>
            </w:r>
            <w:r w:rsidR="00A24D07">
              <w:rPr>
                <w:rFonts w:ascii="Arial" w:hAnsi="Arial" w:cs="Arial"/>
                <w:color w:val="000000" w:themeColor="text1"/>
                <w:highlight w:val="yellow"/>
              </w:rPr>
              <w:t xml:space="preserve"> they have</w:t>
            </w:r>
            <w:r>
              <w:rPr>
                <w:rFonts w:ascii="Arial" w:hAnsi="Arial" w:cs="Arial"/>
                <w:color w:val="000000" w:themeColor="text1"/>
                <w:highlight w:val="yellow"/>
              </w:rPr>
              <w:t xml:space="preserve"> </w:t>
            </w:r>
            <w:r w:rsidR="00A24D07">
              <w:rPr>
                <w:rFonts w:ascii="Arial" w:hAnsi="Arial" w:cs="Arial"/>
                <w:color w:val="000000" w:themeColor="text1"/>
                <w:highlight w:val="yellow"/>
              </w:rPr>
              <w:t>awareness</w:t>
            </w:r>
            <w:r>
              <w:rPr>
                <w:rFonts w:ascii="Arial" w:hAnsi="Arial" w:cs="Arial"/>
                <w:color w:val="000000" w:themeColor="text1"/>
                <w:highlight w:val="yellow"/>
              </w:rPr>
              <w:t xml:space="preserve"> of </w:t>
            </w:r>
            <w:r w:rsidR="00B16F10">
              <w:rPr>
                <w:rFonts w:ascii="Arial" w:hAnsi="Arial" w:cs="Arial"/>
                <w:color w:val="000000" w:themeColor="text1"/>
                <w:highlight w:val="yellow"/>
              </w:rPr>
              <w:t>th</w:t>
            </w:r>
            <w:r w:rsidR="00A24D07">
              <w:rPr>
                <w:rFonts w:ascii="Arial" w:hAnsi="Arial" w:cs="Arial"/>
                <w:color w:val="000000" w:themeColor="text1"/>
                <w:highlight w:val="yellow"/>
              </w:rPr>
              <w:t>is risk,</w:t>
            </w:r>
            <w:r>
              <w:rPr>
                <w:rFonts w:ascii="Arial" w:hAnsi="Arial" w:cs="Arial"/>
                <w:color w:val="000000" w:themeColor="text1"/>
                <w:highlight w:val="yellow"/>
              </w:rPr>
              <w:t xml:space="preserve"> and</w:t>
            </w:r>
            <w:r w:rsidR="00A24D07">
              <w:rPr>
                <w:rFonts w:ascii="Arial" w:hAnsi="Arial" w:cs="Arial"/>
                <w:color w:val="000000" w:themeColor="text1"/>
                <w:highlight w:val="yellow"/>
              </w:rPr>
              <w:t xml:space="preserve"> that they</w:t>
            </w:r>
            <w:r>
              <w:rPr>
                <w:rFonts w:ascii="Arial" w:hAnsi="Arial" w:cs="Arial"/>
                <w:color w:val="000000" w:themeColor="text1"/>
                <w:highlight w:val="yellow"/>
              </w:rPr>
              <w:t xml:space="preserve"> </w:t>
            </w:r>
            <w:r w:rsidR="00A24D07">
              <w:rPr>
                <w:rFonts w:ascii="Arial" w:hAnsi="Arial" w:cs="Arial"/>
                <w:color w:val="000000" w:themeColor="text1"/>
                <w:highlight w:val="yellow"/>
              </w:rPr>
              <w:t>need to make suitable arrangements</w:t>
            </w:r>
            <w:r>
              <w:rPr>
                <w:rFonts w:ascii="Arial" w:hAnsi="Arial" w:cs="Arial"/>
                <w:color w:val="000000" w:themeColor="text1"/>
                <w:highlight w:val="yellow"/>
              </w:rPr>
              <w:t xml:space="preserve"> for continuing operations.</w:t>
            </w:r>
            <w:r w:rsidRPr="5279BF6F" w:rsidR="00C74C61">
              <w:rPr>
                <w:rFonts w:ascii="Arial" w:hAnsi="Arial" w:cs="Arial"/>
                <w:color w:val="000000" w:themeColor="text1"/>
                <w:highlight w:val="yellow"/>
              </w:rPr>
              <w:t xml:space="preserve"> </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276" w14:textId="4C0728BA">
            <w:pPr>
              <w:pBdr>
                <w:top w:val="nil"/>
                <w:left w:val="nil"/>
                <w:bottom w:val="nil"/>
                <w:right w:val="nil"/>
                <w:between w:val="nil"/>
              </w:pBdr>
              <w:rPr>
                <w:rFonts w:ascii="Arial" w:hAnsi="Arial" w:cs="Arial"/>
                <w:color w:val="000000"/>
                <w:highlight w:val="yellow"/>
              </w:rPr>
            </w:pPr>
          </w:p>
        </w:tc>
      </w:tr>
      <w:tr w:rsidRPr="007321AF" w:rsidR="00667FF8" w:rsidTr="00D76BAF" w14:paraId="1A80B527"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667FF8" w:rsidRDefault="00B16F10" w14:paraId="02F7375D" w14:textId="0959075B">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03</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00667FF8" w:rsidRDefault="00A24D07" w14:paraId="611390EC" w14:textId="27B0FA31">
            <w:p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 xml:space="preserve">Following the migration, </w:t>
            </w:r>
            <w:r w:rsidR="00C01D0A">
              <w:rPr>
                <w:rFonts w:ascii="Arial" w:hAnsi="Arial" w:cs="Arial"/>
                <w:color w:val="000000" w:themeColor="text1"/>
                <w:highlight w:val="yellow"/>
              </w:rPr>
              <w:t xml:space="preserve">there is a risk </w:t>
            </w:r>
            <w:r w:rsidR="0050048A">
              <w:rPr>
                <w:rFonts w:ascii="Arial" w:hAnsi="Arial" w:cs="Arial"/>
                <w:color w:val="000000" w:themeColor="text1"/>
                <w:highlight w:val="yellow"/>
              </w:rPr>
              <w:t xml:space="preserve">of people making changes to files stored on </w:t>
            </w:r>
            <w:r w:rsidR="0077303F">
              <w:rPr>
                <w:rFonts w:ascii="Arial" w:hAnsi="Arial" w:cs="Arial"/>
                <w:color w:val="000000" w:themeColor="text1"/>
                <w:highlight w:val="yellow"/>
              </w:rPr>
              <w:t xml:space="preserve">the superseded </w:t>
            </w:r>
            <w:r w:rsidRPr="0077303F" w:rsidR="0077303F">
              <w:rPr>
                <w:rFonts w:ascii="Arial" w:hAnsi="Arial" w:cs="Arial"/>
                <w:color w:val="000000" w:themeColor="text1"/>
                <w:highlight w:val="green"/>
              </w:rPr>
              <w:t>[origin storage system / tenant]</w:t>
            </w:r>
            <w:r w:rsidR="0050048A">
              <w:rPr>
                <w:rFonts w:ascii="Arial" w:hAnsi="Arial" w:cs="Arial"/>
                <w:color w:val="000000" w:themeColor="text1"/>
                <w:highlight w:val="yellow"/>
              </w:rPr>
              <w:t xml:space="preserve">, leading to an </w:t>
            </w:r>
            <w:r w:rsidR="006550A4">
              <w:rPr>
                <w:rFonts w:ascii="Arial" w:hAnsi="Arial" w:cs="Arial"/>
                <w:color w:val="000000" w:themeColor="text1"/>
                <w:highlight w:val="yellow"/>
              </w:rPr>
              <w:t>accuracy</w:t>
            </w:r>
            <w:r w:rsidR="0050048A">
              <w:rPr>
                <w:rFonts w:ascii="Arial" w:hAnsi="Arial" w:cs="Arial"/>
                <w:color w:val="000000" w:themeColor="text1"/>
                <w:highlight w:val="yellow"/>
              </w:rPr>
              <w:t xml:space="preserve"> breach.</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667FF8" w:rsidRDefault="00667FF8" w14:paraId="46AB9909" w14:textId="77777777">
            <w:pPr>
              <w:pBdr>
                <w:top w:val="nil"/>
                <w:left w:val="nil"/>
                <w:bottom w:val="nil"/>
                <w:right w:val="nil"/>
                <w:between w:val="nil"/>
              </w:pBdr>
              <w:rPr>
                <w:rFonts w:ascii="Arial" w:hAnsi="Arial" w:cs="Arial"/>
                <w:color w:val="000000"/>
                <w:highlight w:val="yellow"/>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00667FF8" w:rsidRDefault="0077303F" w14:paraId="401ABCF2" w14:textId="18AAF82F">
            <w:p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F</w:t>
            </w:r>
            <w:r w:rsidR="00667FF8">
              <w:rPr>
                <w:rFonts w:ascii="Arial" w:hAnsi="Arial" w:cs="Arial"/>
                <w:color w:val="000000" w:themeColor="text1"/>
                <w:highlight w:val="yellow"/>
              </w:rPr>
              <w:t xml:space="preserve">iles on </w:t>
            </w:r>
            <w:r w:rsidRPr="0077303F">
              <w:rPr>
                <w:rFonts w:ascii="Arial" w:hAnsi="Arial" w:cs="Arial"/>
                <w:color w:val="000000" w:themeColor="text1"/>
                <w:highlight w:val="green"/>
              </w:rPr>
              <w:t>[origin storage system / tenant]</w:t>
            </w:r>
            <w:r w:rsidR="00667FF8">
              <w:rPr>
                <w:rFonts w:ascii="Arial" w:hAnsi="Arial" w:cs="Arial"/>
                <w:color w:val="000000" w:themeColor="text1"/>
                <w:highlight w:val="yellow"/>
              </w:rPr>
              <w:t xml:space="preserve"> </w:t>
            </w:r>
            <w:r w:rsidR="0050048A">
              <w:rPr>
                <w:rFonts w:ascii="Arial" w:hAnsi="Arial" w:cs="Arial"/>
                <w:color w:val="000000" w:themeColor="text1"/>
                <w:highlight w:val="yellow"/>
              </w:rPr>
              <w:t>will be</w:t>
            </w:r>
            <w:r w:rsidR="00667FF8">
              <w:rPr>
                <w:rFonts w:ascii="Arial" w:hAnsi="Arial" w:cs="Arial"/>
                <w:color w:val="000000" w:themeColor="text1"/>
                <w:highlight w:val="yellow"/>
              </w:rPr>
              <w:t xml:space="preserve"> made read-only</w:t>
            </w:r>
            <w:r w:rsidR="0050048A">
              <w:rPr>
                <w:rFonts w:ascii="Arial" w:hAnsi="Arial" w:cs="Arial"/>
                <w:color w:val="000000" w:themeColor="text1"/>
                <w:highlight w:val="yellow"/>
              </w:rPr>
              <w:t xml:space="preserve"> by </w:t>
            </w:r>
            <w:r w:rsidRPr="00BA1C0B" w:rsidR="008D7655">
              <w:rPr>
                <w:rFonts w:ascii="Arial" w:hAnsi="Arial" w:cs="Arial"/>
                <w:color w:val="000000" w:themeColor="text1"/>
                <w:highlight w:val="green"/>
              </w:rPr>
              <w:t xml:space="preserve">[your organisation </w:t>
            </w:r>
            <w:r w:rsidR="00BA1C0B">
              <w:rPr>
                <w:rFonts w:ascii="Arial" w:hAnsi="Arial" w:cs="Arial"/>
                <w:color w:val="000000" w:themeColor="text1"/>
                <w:highlight w:val="green"/>
              </w:rPr>
              <w:t>or</w:t>
            </w:r>
            <w:r w:rsidRPr="00BA1C0B" w:rsidR="00BA1C0B">
              <w:rPr>
                <w:rFonts w:ascii="Arial" w:hAnsi="Arial" w:cs="Arial"/>
                <w:color w:val="000000" w:themeColor="text1"/>
                <w:highlight w:val="green"/>
              </w:rPr>
              <w:t xml:space="preserve"> the</w:t>
            </w:r>
            <w:r w:rsidRPr="00BA1C0B" w:rsidR="008D7655">
              <w:rPr>
                <w:rFonts w:ascii="Arial" w:hAnsi="Arial" w:cs="Arial"/>
                <w:color w:val="000000" w:themeColor="text1"/>
                <w:highlight w:val="green"/>
              </w:rPr>
              <w:t xml:space="preserve"> </w:t>
            </w:r>
            <w:r w:rsidRPr="00BA1C0B" w:rsidR="00BA1C0B">
              <w:rPr>
                <w:rFonts w:ascii="Arial" w:hAnsi="Arial" w:cs="Arial"/>
                <w:color w:val="000000" w:themeColor="text1"/>
                <w:highlight w:val="green"/>
              </w:rPr>
              <w:t>processor]</w:t>
            </w:r>
            <w:r w:rsidR="0050048A">
              <w:rPr>
                <w:rFonts w:ascii="Arial" w:hAnsi="Arial" w:cs="Arial"/>
                <w:color w:val="000000" w:themeColor="text1"/>
                <w:highlight w:val="yellow"/>
              </w:rPr>
              <w:t>.</w:t>
            </w:r>
            <w:r w:rsidR="00667FF8">
              <w:rPr>
                <w:rFonts w:ascii="Arial" w:hAnsi="Arial" w:cs="Arial"/>
                <w:color w:val="000000" w:themeColor="text1"/>
                <w:highlight w:val="yellow"/>
              </w:rPr>
              <w:t xml:space="preserve"> </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667FF8" w:rsidRDefault="00667FF8" w14:paraId="5CCF5F1D" w14:textId="77777777">
            <w:pPr>
              <w:pBdr>
                <w:top w:val="nil"/>
                <w:left w:val="nil"/>
                <w:bottom w:val="nil"/>
                <w:right w:val="nil"/>
                <w:between w:val="nil"/>
              </w:pBdr>
              <w:rPr>
                <w:rFonts w:ascii="Arial" w:hAnsi="Arial" w:cs="Arial"/>
                <w:color w:val="000000"/>
                <w:highlight w:val="yellow"/>
              </w:rPr>
            </w:pPr>
          </w:p>
        </w:tc>
      </w:tr>
      <w:tr w:rsidRPr="007321AF" w:rsidR="009418D9" w:rsidTr="00D76BAF" w14:paraId="3A28B183"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418D9" w:rsidP="009418D9" w:rsidRDefault="009418D9" w14:paraId="00000277" w14:textId="37919E90">
            <w:pPr>
              <w:pBdr>
                <w:top w:val="nil"/>
                <w:left w:val="nil"/>
                <w:bottom w:val="nil"/>
                <w:right w:val="nil"/>
                <w:between w:val="nil"/>
              </w:pBdr>
              <w:rPr>
                <w:rFonts w:ascii="Arial" w:hAnsi="Arial" w:cs="Arial"/>
                <w:color w:val="000000"/>
              </w:rPr>
            </w:pPr>
            <w:r w:rsidRPr="00300D91">
              <w:rPr>
                <w:rFonts w:ascii="Arial" w:hAnsi="Arial" w:cs="Arial"/>
                <w:color w:val="000000" w:themeColor="text1"/>
                <w:highlight w:val="yellow"/>
              </w:rPr>
              <w:t>0</w:t>
            </w:r>
            <w:r w:rsidRPr="00300D91" w:rsidR="0050048A">
              <w:rPr>
                <w:rFonts w:ascii="Arial" w:hAnsi="Arial" w:cs="Arial"/>
                <w:color w:val="000000" w:themeColor="text1"/>
                <w:highlight w:val="yellow"/>
              </w:rPr>
              <w:t>4</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418D9" w:rsidP="009418D9" w:rsidRDefault="009418D9" w14:paraId="00000278" w14:textId="344431AD">
            <w:pPr>
              <w:pBdr>
                <w:top w:val="nil"/>
                <w:left w:val="nil"/>
                <w:bottom w:val="nil"/>
                <w:right w:val="nil"/>
                <w:between w:val="nil"/>
              </w:pBdr>
              <w:rPr>
                <w:rFonts w:ascii="Arial" w:hAnsi="Arial" w:cs="Arial"/>
                <w:color w:val="000000"/>
                <w:highlight w:val="yellow"/>
              </w:rPr>
            </w:pPr>
            <w:r w:rsidRPr="5279BF6F">
              <w:rPr>
                <w:rFonts w:ascii="Arial" w:hAnsi="Arial" w:cs="Arial"/>
                <w:color w:val="000000" w:themeColor="text1"/>
                <w:highlight w:val="yellow"/>
              </w:rPr>
              <w:t>Copies of the migrated data need to be held in two separate locations until we are assured that the migration has been performed successfully, leading to a risk of the storage limitation principle being breached.</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418D9" w:rsidP="009418D9" w:rsidRDefault="009418D9" w14:paraId="00000279" w14:textId="3D9C0529">
            <w:pPr>
              <w:pBdr>
                <w:top w:val="nil"/>
                <w:left w:val="nil"/>
                <w:bottom w:val="nil"/>
                <w:right w:val="nil"/>
                <w:between w:val="nil"/>
              </w:pBdr>
              <w:rPr>
                <w:rFonts w:ascii="Arial" w:hAnsi="Arial" w:cs="Arial"/>
                <w:color w:val="000000"/>
                <w:highlight w:val="yellow"/>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418D9" w:rsidP="009418D9" w:rsidRDefault="00983B35" w14:paraId="0000027A" w14:textId="68BA58E6">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We will establish a</w:t>
            </w:r>
            <w:r w:rsidR="009B4965">
              <w:rPr>
                <w:rFonts w:ascii="Arial" w:hAnsi="Arial" w:cs="Arial"/>
                <w:color w:val="000000"/>
                <w:highlight w:val="yellow"/>
              </w:rPr>
              <w:t xml:space="preserve"> realistic</w:t>
            </w:r>
            <w:r>
              <w:rPr>
                <w:rFonts w:ascii="Arial" w:hAnsi="Arial" w:cs="Arial"/>
                <w:color w:val="000000"/>
                <w:highlight w:val="yellow"/>
              </w:rPr>
              <w:t xml:space="preserve"> timeline </w:t>
            </w:r>
            <w:r w:rsidR="00A04D1C">
              <w:rPr>
                <w:rFonts w:ascii="Arial" w:hAnsi="Arial" w:cs="Arial"/>
                <w:color w:val="000000"/>
                <w:highlight w:val="yellow"/>
              </w:rPr>
              <w:t>for post-migration validation</w:t>
            </w:r>
            <w:r w:rsidR="008F2977">
              <w:rPr>
                <w:rFonts w:ascii="Arial" w:hAnsi="Arial" w:cs="Arial"/>
                <w:color w:val="000000"/>
                <w:highlight w:val="yellow"/>
              </w:rPr>
              <w:t xml:space="preserve">, during which we </w:t>
            </w:r>
            <w:r w:rsidR="009B4965">
              <w:rPr>
                <w:rFonts w:ascii="Arial" w:hAnsi="Arial" w:cs="Arial"/>
                <w:color w:val="000000"/>
                <w:highlight w:val="yellow"/>
              </w:rPr>
              <w:t xml:space="preserve">can justify holding duplicate copies of the data. </w:t>
            </w:r>
            <w:r w:rsidR="00211D5C">
              <w:rPr>
                <w:rFonts w:ascii="Arial" w:hAnsi="Arial" w:cs="Arial"/>
                <w:color w:val="000000"/>
                <w:highlight w:val="yellow"/>
              </w:rPr>
              <w:t xml:space="preserve">Following </w:t>
            </w:r>
            <w:r w:rsidR="009D74CA">
              <w:rPr>
                <w:rFonts w:ascii="Arial" w:hAnsi="Arial" w:cs="Arial"/>
                <w:color w:val="000000"/>
                <w:highlight w:val="yellow"/>
              </w:rPr>
              <w:t>the termination of the post-migration validation period, we will cleanse data</w:t>
            </w:r>
            <w:r w:rsidR="001B2676">
              <w:rPr>
                <w:rFonts w:ascii="Arial" w:hAnsi="Arial" w:cs="Arial"/>
                <w:color w:val="000000"/>
                <w:highlight w:val="yellow"/>
              </w:rPr>
              <w:t xml:space="preserve"> from locations where it is no longer needed.</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418D9" w:rsidP="009418D9" w:rsidRDefault="009418D9" w14:paraId="0000027B" w14:textId="2DDD0E26">
            <w:pPr>
              <w:pBdr>
                <w:top w:val="nil"/>
                <w:left w:val="nil"/>
                <w:bottom w:val="nil"/>
                <w:right w:val="nil"/>
                <w:between w:val="nil"/>
              </w:pBdr>
              <w:rPr>
                <w:rFonts w:ascii="Arial" w:hAnsi="Arial" w:cs="Arial"/>
                <w:color w:val="000000"/>
                <w:highlight w:val="yellow"/>
              </w:rPr>
            </w:pPr>
          </w:p>
        </w:tc>
      </w:tr>
      <w:tr w:rsidRPr="007321AF" w:rsidR="009418D9" w:rsidTr="00D76BAF" w14:paraId="5464B667"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418D9" w:rsidP="009418D9" w:rsidRDefault="009418D9" w14:paraId="0000027C" w14:textId="77777777">
            <w:pPr>
              <w:pBdr>
                <w:top w:val="nil"/>
                <w:left w:val="nil"/>
                <w:bottom w:val="nil"/>
                <w:right w:val="nil"/>
                <w:between w:val="nil"/>
              </w:pBdr>
              <w:rPr>
                <w:rFonts w:ascii="Arial" w:hAnsi="Arial" w:cs="Arial"/>
                <w:color w:val="000000"/>
              </w:rPr>
            </w:pPr>
            <w:r w:rsidRPr="007A7683">
              <w:rPr>
                <w:rFonts w:ascii="Arial" w:hAnsi="Arial" w:cs="Arial"/>
                <w:color w:val="000000" w:themeColor="text1"/>
                <w:highlight w:val="yellow"/>
              </w:rPr>
              <w:t>04</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418D9" w:rsidP="009418D9" w:rsidRDefault="00A56877" w14:paraId="0000027D" w14:textId="2DA58BCD">
            <w:pPr>
              <w:pBdr>
                <w:top w:val="nil"/>
                <w:left w:val="nil"/>
                <w:bottom w:val="nil"/>
                <w:right w:val="nil"/>
                <w:between w:val="nil"/>
              </w:pBdr>
              <w:rPr>
                <w:rFonts w:ascii="Arial" w:hAnsi="Arial" w:cs="Arial"/>
                <w:color w:val="000000"/>
              </w:rPr>
            </w:pPr>
            <w:r w:rsidRPr="000460FA">
              <w:rPr>
                <w:rFonts w:ascii="Arial" w:hAnsi="Arial" w:cs="Arial"/>
                <w:color w:val="000000" w:themeColor="text1"/>
                <w:highlight w:val="yellow"/>
              </w:rPr>
              <w:t>Risk that a</w:t>
            </w:r>
            <w:r w:rsidRPr="000460FA" w:rsidR="007E6CA3">
              <w:rPr>
                <w:rFonts w:ascii="Arial" w:hAnsi="Arial" w:cs="Arial"/>
                <w:color w:val="000000" w:themeColor="text1"/>
                <w:highlight w:val="yellow"/>
              </w:rPr>
              <w:t xml:space="preserve">ccess permissions are not </w:t>
            </w:r>
            <w:r w:rsidRPr="000460FA" w:rsidR="00F27054">
              <w:rPr>
                <w:rFonts w:ascii="Arial" w:hAnsi="Arial" w:cs="Arial"/>
                <w:color w:val="000000" w:themeColor="text1"/>
                <w:highlight w:val="yellow"/>
              </w:rPr>
              <w:t xml:space="preserve">correctly applied in the new environment leading to confidentiality </w:t>
            </w:r>
            <w:r w:rsidRPr="000460FA" w:rsidR="001151F3">
              <w:rPr>
                <w:rFonts w:ascii="Arial" w:hAnsi="Arial" w:cs="Arial"/>
                <w:color w:val="000000" w:themeColor="text1"/>
                <w:highlight w:val="yellow"/>
              </w:rPr>
              <w:t xml:space="preserve">and availability </w:t>
            </w:r>
            <w:r w:rsidRPr="000460FA" w:rsidR="00475D80">
              <w:rPr>
                <w:rFonts w:ascii="Arial" w:hAnsi="Arial" w:cs="Arial"/>
                <w:color w:val="000000" w:themeColor="text1"/>
                <w:highlight w:val="yellow"/>
              </w:rPr>
              <w:t>breaches</w:t>
            </w:r>
            <w:r w:rsidR="000460FA">
              <w:rPr>
                <w:rFonts w:ascii="Arial" w:hAnsi="Arial" w:cs="Arial"/>
                <w:color w:val="000000" w:themeColor="text1"/>
              </w:rPr>
              <w:t>.</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418D9" w:rsidP="009418D9" w:rsidRDefault="009418D9" w14:paraId="0000027E"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418D9" w:rsidP="009418D9" w:rsidRDefault="0050048A" w14:paraId="0000027F" w14:textId="1D5C503E">
            <w:pPr>
              <w:pBdr>
                <w:top w:val="nil"/>
                <w:left w:val="nil"/>
                <w:bottom w:val="nil"/>
                <w:right w:val="nil"/>
                <w:between w:val="nil"/>
              </w:pBdr>
              <w:rPr>
                <w:rFonts w:ascii="Arial" w:hAnsi="Arial" w:cs="Arial"/>
                <w:color w:val="000000"/>
              </w:rPr>
            </w:pPr>
            <w:r>
              <w:rPr>
                <w:rFonts w:ascii="Arial" w:hAnsi="Arial" w:cs="Arial"/>
                <w:color w:val="000000" w:themeColor="text1"/>
                <w:highlight w:val="yellow"/>
              </w:rPr>
              <w:t xml:space="preserve">After the migration, </w:t>
            </w:r>
            <w:r w:rsidR="00133F05">
              <w:rPr>
                <w:rFonts w:ascii="Arial" w:hAnsi="Arial" w:cs="Arial"/>
                <w:color w:val="000000" w:themeColor="text1"/>
                <w:highlight w:val="yellow"/>
              </w:rPr>
              <w:t>administrators</w:t>
            </w:r>
            <w:r w:rsidRPr="7040C84A" w:rsidR="00AD494C">
              <w:rPr>
                <w:rFonts w:ascii="Arial" w:hAnsi="Arial" w:cs="Arial"/>
                <w:color w:val="000000" w:themeColor="text1"/>
                <w:highlight w:val="yellow"/>
              </w:rPr>
              <w:t xml:space="preserve"> </w:t>
            </w:r>
            <w:r>
              <w:rPr>
                <w:rFonts w:ascii="Arial" w:hAnsi="Arial" w:cs="Arial"/>
                <w:color w:val="000000" w:themeColor="text1"/>
                <w:highlight w:val="yellow"/>
              </w:rPr>
              <w:t xml:space="preserve">will </w:t>
            </w:r>
            <w:r w:rsidRPr="7040C84A" w:rsidR="00627319">
              <w:rPr>
                <w:rFonts w:ascii="Arial" w:hAnsi="Arial" w:cs="Arial"/>
                <w:color w:val="000000" w:themeColor="text1"/>
                <w:highlight w:val="yellow"/>
              </w:rPr>
              <w:t>need to ensure that folders are locked down ag</w:t>
            </w:r>
            <w:r w:rsidRPr="00A44A65" w:rsidR="00627319">
              <w:rPr>
                <w:rFonts w:ascii="Arial" w:hAnsi="Arial" w:cs="Arial"/>
                <w:color w:val="000000" w:themeColor="text1"/>
                <w:highlight w:val="yellow"/>
              </w:rPr>
              <w:t>ain</w:t>
            </w:r>
            <w:r w:rsidRPr="00A44A65">
              <w:rPr>
                <w:rFonts w:ascii="Arial" w:hAnsi="Arial" w:cs="Arial"/>
                <w:color w:val="000000" w:themeColor="text1"/>
                <w:highlight w:val="yellow"/>
              </w:rPr>
              <w:t xml:space="preserve"> with appropriate permissions</w:t>
            </w:r>
            <w:r w:rsidRPr="00A44A65" w:rsidR="00627319">
              <w:rPr>
                <w:rFonts w:ascii="Arial" w:hAnsi="Arial" w:cs="Arial"/>
                <w:color w:val="000000" w:themeColor="text1"/>
                <w:highlight w:val="yellow"/>
              </w:rPr>
              <w:t>.</w:t>
            </w:r>
            <w:r w:rsidRPr="00A44A65" w:rsidR="00361390">
              <w:rPr>
                <w:rFonts w:ascii="Arial" w:hAnsi="Arial" w:cs="Arial"/>
                <w:color w:val="000000" w:themeColor="text1"/>
                <w:highlight w:val="yellow"/>
              </w:rPr>
              <w:t xml:space="preserve"> </w:t>
            </w:r>
            <w:r w:rsidRPr="00A44A65" w:rsidR="001C5C3E">
              <w:rPr>
                <w:rFonts w:ascii="Arial" w:hAnsi="Arial" w:cs="Arial"/>
                <w:color w:val="000000" w:themeColor="text1"/>
                <w:highlight w:val="yellow"/>
              </w:rPr>
              <w:t xml:space="preserve">We </w:t>
            </w:r>
            <w:r w:rsidRPr="00A44A65" w:rsidR="00F11996">
              <w:rPr>
                <w:rFonts w:ascii="Arial" w:hAnsi="Arial" w:cs="Arial"/>
                <w:color w:val="000000" w:themeColor="text1"/>
                <w:highlight w:val="yellow"/>
              </w:rPr>
              <w:t xml:space="preserve">will </w:t>
            </w:r>
            <w:r w:rsidRPr="00A44A65" w:rsidR="00C9025E">
              <w:rPr>
                <w:rFonts w:ascii="Arial" w:hAnsi="Arial" w:cs="Arial"/>
                <w:color w:val="000000" w:themeColor="text1"/>
                <w:highlight w:val="yellow"/>
              </w:rPr>
              <w:t xml:space="preserve">plan this action in advance so that </w:t>
            </w:r>
            <w:r w:rsidRPr="00A44A65" w:rsidR="00B72345">
              <w:rPr>
                <w:rFonts w:ascii="Arial" w:hAnsi="Arial" w:cs="Arial"/>
                <w:color w:val="000000" w:themeColor="text1"/>
                <w:highlight w:val="yellow"/>
              </w:rPr>
              <w:t xml:space="preserve">access is restricted </w:t>
            </w:r>
            <w:r w:rsidRPr="00A44A65" w:rsidR="00A44A65">
              <w:rPr>
                <w:rFonts w:ascii="Arial" w:hAnsi="Arial" w:cs="Arial"/>
                <w:color w:val="000000" w:themeColor="text1"/>
                <w:highlight w:val="yellow"/>
              </w:rPr>
              <w:t>at the earliest opportunity.</w:t>
            </w:r>
            <w:r w:rsidR="00F11996">
              <w:rPr>
                <w:rFonts w:ascii="Arial" w:hAnsi="Arial" w:cs="Arial"/>
                <w:color w:val="000000" w:themeColor="text1"/>
              </w:rPr>
              <w:t xml:space="preserve"> </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418D9" w:rsidP="009418D9" w:rsidRDefault="009418D9" w14:paraId="00000280" w14:textId="77777777">
            <w:pPr>
              <w:pBdr>
                <w:top w:val="nil"/>
                <w:left w:val="nil"/>
                <w:bottom w:val="nil"/>
                <w:right w:val="nil"/>
                <w:between w:val="nil"/>
              </w:pBdr>
              <w:rPr>
                <w:rFonts w:ascii="Arial" w:hAnsi="Arial" w:cs="Arial"/>
                <w:color w:val="000000"/>
              </w:rPr>
            </w:pPr>
          </w:p>
        </w:tc>
      </w:tr>
      <w:tr w:rsidRPr="007321AF" w:rsidR="009418D9" w:rsidTr="00D76BAF" w14:paraId="1569879C"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418D9" w:rsidP="009418D9" w:rsidRDefault="009418D9" w14:paraId="00000281" w14:textId="34CDC279">
            <w:pPr>
              <w:pBdr>
                <w:top w:val="nil"/>
                <w:left w:val="nil"/>
                <w:bottom w:val="nil"/>
                <w:right w:val="nil"/>
                <w:between w:val="nil"/>
              </w:pBdr>
              <w:rPr>
                <w:rFonts w:ascii="Arial" w:hAnsi="Arial" w:cs="Arial"/>
                <w:color w:val="000000"/>
              </w:rPr>
            </w:pPr>
            <w:r w:rsidRPr="000460FA">
              <w:rPr>
                <w:rFonts w:ascii="Arial" w:hAnsi="Arial" w:cs="Arial"/>
                <w:color w:val="000000" w:themeColor="text1"/>
                <w:highlight w:val="yellow"/>
              </w:rPr>
              <w:t>0</w:t>
            </w:r>
            <w:r w:rsidRPr="00D77BB9" w:rsidR="00D77BB9">
              <w:rPr>
                <w:rFonts w:ascii="Arial" w:hAnsi="Arial" w:cs="Arial"/>
                <w:color w:val="000000" w:themeColor="text1"/>
                <w:highlight w:val="yellow"/>
              </w:rPr>
              <w:t>5</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418D9" w:rsidP="009418D9" w:rsidRDefault="004B4214" w14:paraId="00000282" w14:textId="06CB3714">
            <w:pPr>
              <w:pBdr>
                <w:top w:val="nil"/>
                <w:left w:val="nil"/>
                <w:bottom w:val="nil"/>
                <w:right w:val="nil"/>
                <w:between w:val="nil"/>
              </w:pBdr>
              <w:rPr>
                <w:rFonts w:ascii="Arial" w:hAnsi="Arial" w:cs="Arial"/>
                <w:color w:val="000000"/>
              </w:rPr>
            </w:pPr>
            <w:r w:rsidRPr="00D77BB9">
              <w:rPr>
                <w:rFonts w:ascii="Arial" w:hAnsi="Arial" w:cs="Arial"/>
                <w:color w:val="000000" w:themeColor="text1"/>
                <w:highlight w:val="yellow"/>
              </w:rPr>
              <w:t xml:space="preserve">IAFR not up to date, </w:t>
            </w:r>
            <w:r w:rsidRPr="00D77BB9" w:rsidR="002C60CC">
              <w:rPr>
                <w:rFonts w:ascii="Arial" w:hAnsi="Arial" w:cs="Arial"/>
                <w:color w:val="000000" w:themeColor="text1"/>
                <w:highlight w:val="yellow"/>
              </w:rPr>
              <w:t xml:space="preserve">which will impact </w:t>
            </w:r>
            <w:r w:rsidRPr="00D77BB9" w:rsidR="00E52A3B">
              <w:rPr>
                <w:rFonts w:ascii="Arial" w:hAnsi="Arial" w:cs="Arial"/>
                <w:color w:val="000000" w:themeColor="text1"/>
                <w:highlight w:val="yellow"/>
              </w:rPr>
              <w:t xml:space="preserve">our ability to </w:t>
            </w:r>
            <w:r w:rsidRPr="00D77BB9" w:rsidR="00E156DB">
              <w:rPr>
                <w:rFonts w:ascii="Arial" w:hAnsi="Arial" w:cs="Arial"/>
                <w:color w:val="000000" w:themeColor="text1"/>
                <w:highlight w:val="yellow"/>
              </w:rPr>
              <w:t xml:space="preserve">fully </w:t>
            </w:r>
            <w:r w:rsidRPr="00D77BB9" w:rsidR="0089007B">
              <w:rPr>
                <w:rFonts w:ascii="Arial" w:hAnsi="Arial" w:cs="Arial"/>
                <w:color w:val="000000" w:themeColor="text1"/>
                <w:highlight w:val="yellow"/>
              </w:rPr>
              <w:t xml:space="preserve">understand the impact of </w:t>
            </w:r>
            <w:r w:rsidRPr="00D77BB9" w:rsidR="008C6BEC">
              <w:rPr>
                <w:rFonts w:ascii="Arial" w:hAnsi="Arial" w:cs="Arial"/>
                <w:color w:val="000000" w:themeColor="text1"/>
                <w:highlight w:val="yellow"/>
              </w:rPr>
              <w:t>availability issues</w:t>
            </w:r>
            <w:r w:rsidR="00D77BB9">
              <w:rPr>
                <w:rFonts w:ascii="Arial" w:hAnsi="Arial" w:cs="Arial"/>
                <w:color w:val="000000" w:themeColor="text1"/>
              </w:rPr>
              <w:t>.</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418D9" w:rsidP="009418D9" w:rsidRDefault="009418D9" w14:paraId="00000283"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009418D9" w:rsidP="009418D9" w:rsidRDefault="00E6478A" w14:paraId="20DE7264" w14:textId="07BCD308">
            <w:pPr>
              <w:pBdr>
                <w:top w:val="nil"/>
                <w:left w:val="nil"/>
                <w:bottom w:val="nil"/>
                <w:right w:val="nil"/>
                <w:between w:val="nil"/>
              </w:pBdr>
              <w:rPr>
                <w:rFonts w:ascii="Arial" w:hAnsi="Arial" w:cs="Arial"/>
                <w:color w:val="000000"/>
              </w:rPr>
            </w:pPr>
            <w:r w:rsidRPr="00D77BB9">
              <w:rPr>
                <w:rFonts w:ascii="Arial" w:hAnsi="Arial" w:cs="Arial"/>
                <w:color w:val="000000" w:themeColor="text1"/>
                <w:highlight w:val="yellow"/>
              </w:rPr>
              <w:t>We will r</w:t>
            </w:r>
            <w:r w:rsidRPr="00D77BB9" w:rsidR="001E5BAF">
              <w:rPr>
                <w:rFonts w:ascii="Arial" w:hAnsi="Arial" w:cs="Arial"/>
                <w:color w:val="000000" w:themeColor="text1"/>
                <w:highlight w:val="yellow"/>
              </w:rPr>
              <w:t>eview</w:t>
            </w:r>
            <w:r w:rsidRPr="00D77BB9" w:rsidR="002D7458">
              <w:rPr>
                <w:rFonts w:ascii="Arial" w:hAnsi="Arial" w:cs="Arial"/>
                <w:color w:val="000000" w:themeColor="text1"/>
                <w:highlight w:val="yellow"/>
              </w:rPr>
              <w:t xml:space="preserve"> and update</w:t>
            </w:r>
            <w:r w:rsidR="000968A2">
              <w:rPr>
                <w:rFonts w:ascii="Arial" w:hAnsi="Arial" w:cs="Arial"/>
                <w:color w:val="000000" w:themeColor="text1"/>
                <w:highlight w:val="yellow"/>
              </w:rPr>
              <w:t xml:space="preserve"> the IAFR</w:t>
            </w:r>
            <w:r w:rsidRPr="00D77BB9" w:rsidR="001E5BAF">
              <w:rPr>
                <w:rFonts w:ascii="Arial" w:hAnsi="Arial" w:cs="Arial"/>
                <w:color w:val="000000" w:themeColor="text1"/>
                <w:highlight w:val="yellow"/>
              </w:rPr>
              <w:t xml:space="preserve"> in advance of migration</w:t>
            </w:r>
            <w:r w:rsidRPr="00D77BB9" w:rsidR="002D7458">
              <w:rPr>
                <w:rFonts w:ascii="Arial" w:hAnsi="Arial" w:cs="Arial"/>
                <w:color w:val="000000" w:themeColor="text1"/>
                <w:highlight w:val="yellow"/>
              </w:rPr>
              <w:t>.</w:t>
            </w:r>
          </w:p>
          <w:p w:rsidRPr="007321AF" w:rsidR="009418D9" w:rsidP="009418D9" w:rsidRDefault="009418D9" w14:paraId="00000284" w14:textId="4721EA62">
            <w:pPr>
              <w:pBdr>
                <w:top w:val="nil"/>
                <w:left w:val="nil"/>
                <w:bottom w:val="nil"/>
                <w:right w:val="nil"/>
                <w:between w:val="nil"/>
              </w:pBdr>
              <w:rPr>
                <w:rFonts w:ascii="Arial" w:hAnsi="Arial" w:cs="Arial"/>
                <w:color w:val="000000"/>
              </w:rPr>
            </w:pP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418D9" w:rsidP="009418D9" w:rsidRDefault="009418D9" w14:paraId="00000285" w14:textId="77777777">
            <w:pPr>
              <w:pBdr>
                <w:top w:val="nil"/>
                <w:left w:val="nil"/>
                <w:bottom w:val="nil"/>
                <w:right w:val="nil"/>
                <w:between w:val="nil"/>
              </w:pBdr>
              <w:rPr>
                <w:rFonts w:ascii="Arial" w:hAnsi="Arial" w:cs="Arial"/>
                <w:color w:val="000000"/>
              </w:rPr>
            </w:pPr>
          </w:p>
        </w:tc>
      </w:tr>
      <w:tr w:rsidRPr="007321AF" w:rsidR="00FE0496" w:rsidTr="00D76BAF" w14:paraId="17F826A3"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A7683" w:rsidR="00FE0496" w:rsidP="009418D9" w:rsidRDefault="00FE0496" w14:paraId="11CE9D28" w14:textId="4BF8F574">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0</w:t>
            </w:r>
            <w:r w:rsidR="00D77BB9">
              <w:rPr>
                <w:rFonts w:ascii="Arial" w:hAnsi="Arial" w:cs="Arial"/>
                <w:color w:val="000000"/>
                <w:highlight w:val="yellow"/>
              </w:rPr>
              <w:t>6</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00FE0496" w:rsidP="009418D9" w:rsidRDefault="00FE0496" w14:paraId="3E6FB696" w14:textId="7C9AB47E">
            <w:pPr>
              <w:pBdr>
                <w:top w:val="nil"/>
                <w:left w:val="nil"/>
                <w:bottom w:val="nil"/>
                <w:right w:val="nil"/>
                <w:between w:val="nil"/>
              </w:pBdr>
              <w:rPr>
                <w:rFonts w:ascii="Arial" w:hAnsi="Arial" w:cs="Arial"/>
                <w:color w:val="000000"/>
              </w:rPr>
            </w:pPr>
            <w:r w:rsidRPr="00D77BB9">
              <w:rPr>
                <w:rFonts w:ascii="Arial" w:hAnsi="Arial" w:cs="Arial"/>
                <w:color w:val="000000" w:themeColor="text1"/>
                <w:highlight w:val="yellow"/>
              </w:rPr>
              <w:t xml:space="preserve">Risk of inappropriate access to data by the processor </w:t>
            </w:r>
            <w:r w:rsidRPr="00D77BB9" w:rsidR="00713D9B">
              <w:rPr>
                <w:rFonts w:ascii="Arial" w:hAnsi="Arial" w:cs="Arial"/>
                <w:color w:val="000000" w:themeColor="text1"/>
                <w:highlight w:val="yellow"/>
              </w:rPr>
              <w:t>or</w:t>
            </w:r>
            <w:r w:rsidRPr="00D77BB9">
              <w:rPr>
                <w:rFonts w:ascii="Arial" w:hAnsi="Arial" w:cs="Arial"/>
                <w:color w:val="000000" w:themeColor="text1"/>
                <w:highlight w:val="yellow"/>
              </w:rPr>
              <w:t xml:space="preserve"> sub</w:t>
            </w:r>
            <w:r w:rsidRPr="00D77BB9" w:rsidR="00713D9B">
              <w:rPr>
                <w:rFonts w:ascii="Arial" w:hAnsi="Arial" w:cs="Arial"/>
                <w:color w:val="000000" w:themeColor="text1"/>
                <w:highlight w:val="yellow"/>
              </w:rPr>
              <w:t>-processor</w:t>
            </w:r>
            <w:r w:rsidRPr="00D77BB9" w:rsidR="00D77BB9">
              <w:rPr>
                <w:rFonts w:ascii="Arial" w:hAnsi="Arial" w:cs="Arial"/>
                <w:color w:val="000000" w:themeColor="text1"/>
                <w:highlight w:val="yellow"/>
              </w:rPr>
              <w:t>.</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FE0496" w:rsidP="009418D9" w:rsidRDefault="00FE0496" w14:paraId="5EBC7507"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33040" w:rsidR="009D4306" w:rsidP="009D4306" w:rsidRDefault="009D4306" w14:paraId="41CFC521" w14:textId="3EC55A96">
            <w:pPr>
              <w:pBdr>
                <w:top w:val="nil"/>
                <w:left w:val="nil"/>
                <w:bottom w:val="nil"/>
                <w:right w:val="nil"/>
                <w:between w:val="nil"/>
              </w:pBdr>
              <w:rPr>
                <w:rFonts w:ascii="Arial" w:hAnsi="Arial" w:cs="Arial"/>
                <w:color w:val="000000" w:themeColor="text1"/>
                <w:highlight w:val="yellow"/>
              </w:rPr>
            </w:pPr>
            <w:r w:rsidRPr="00B33040">
              <w:rPr>
                <w:rFonts w:ascii="Arial" w:hAnsi="Arial" w:cs="Arial"/>
                <w:color w:val="000000" w:themeColor="text1"/>
                <w:highlight w:val="yellow"/>
              </w:rPr>
              <w:t xml:space="preserve">Personal data is transferred from source to target environment utilising </w:t>
            </w:r>
            <w:r w:rsidRPr="00357DA2" w:rsidR="00357DA2">
              <w:rPr>
                <w:rFonts w:ascii="Arial" w:hAnsi="Arial" w:cs="Arial"/>
                <w:color w:val="000000" w:themeColor="text1"/>
                <w:highlight w:val="green"/>
              </w:rPr>
              <w:t>[temporary midpoint storage]</w:t>
            </w:r>
            <w:r w:rsidRPr="00B33040">
              <w:rPr>
                <w:rFonts w:ascii="Arial" w:hAnsi="Arial" w:cs="Arial"/>
                <w:color w:val="000000" w:themeColor="text1"/>
                <w:highlight w:val="yellow"/>
              </w:rPr>
              <w:t xml:space="preserve">. By default </w:t>
            </w:r>
            <w:r w:rsidRPr="00357DA2" w:rsidR="00357DA2">
              <w:rPr>
                <w:rFonts w:ascii="Arial" w:hAnsi="Arial" w:cs="Arial"/>
                <w:color w:val="000000" w:themeColor="text1"/>
                <w:highlight w:val="green"/>
              </w:rPr>
              <w:t>[temporary midpoint storage]</w:t>
            </w:r>
            <w:r w:rsidRPr="00B33040">
              <w:rPr>
                <w:rFonts w:ascii="Arial" w:hAnsi="Arial" w:cs="Arial"/>
                <w:color w:val="000000" w:themeColor="text1"/>
                <w:highlight w:val="yellow"/>
              </w:rPr>
              <w:t xml:space="preserve"> is not accessible by </w:t>
            </w:r>
            <w:r w:rsidRPr="008D13C4" w:rsidR="008D13C4">
              <w:rPr>
                <w:rFonts w:ascii="Arial" w:hAnsi="Arial" w:cs="Arial"/>
                <w:color w:val="000000" w:themeColor="text1"/>
                <w:highlight w:val="green"/>
              </w:rPr>
              <w:t>[processor and sub-processor]</w:t>
            </w:r>
            <w:r w:rsidR="008D13C4">
              <w:rPr>
                <w:rFonts w:ascii="Arial" w:hAnsi="Arial" w:cs="Arial"/>
                <w:color w:val="000000" w:themeColor="text1"/>
                <w:highlight w:val="yellow"/>
              </w:rPr>
              <w:t>.</w:t>
            </w:r>
          </w:p>
          <w:p w:rsidRPr="00B33040" w:rsidR="009D4306" w:rsidP="009D4306" w:rsidRDefault="009D4306" w14:paraId="5ACA479F" w14:textId="77777777">
            <w:pPr>
              <w:pBdr>
                <w:top w:val="nil"/>
                <w:left w:val="nil"/>
                <w:bottom w:val="nil"/>
                <w:right w:val="nil"/>
                <w:between w:val="nil"/>
              </w:pBdr>
              <w:rPr>
                <w:rFonts w:ascii="Arial" w:hAnsi="Arial" w:cs="Arial"/>
                <w:color w:val="000000" w:themeColor="text1"/>
                <w:highlight w:val="yellow"/>
              </w:rPr>
            </w:pPr>
          </w:p>
          <w:p w:rsidRPr="00B33040" w:rsidR="009D4306" w:rsidP="009D4306" w:rsidRDefault="009D4306" w14:paraId="1D2A874A" w14:textId="2135C212">
            <w:pPr>
              <w:pBdr>
                <w:top w:val="nil"/>
                <w:left w:val="nil"/>
                <w:bottom w:val="nil"/>
                <w:right w:val="nil"/>
                <w:between w:val="nil"/>
              </w:pBdr>
              <w:rPr>
                <w:rFonts w:ascii="Arial" w:hAnsi="Arial" w:cs="Arial"/>
                <w:color w:val="000000" w:themeColor="text1"/>
                <w:highlight w:val="yellow"/>
              </w:rPr>
            </w:pPr>
            <w:r w:rsidRPr="00B33040">
              <w:rPr>
                <w:rFonts w:ascii="Arial" w:hAnsi="Arial" w:cs="Arial"/>
                <w:color w:val="000000" w:themeColor="text1"/>
                <w:highlight w:val="yellow"/>
              </w:rPr>
              <w:t xml:space="preserve">If an issue is encountered during migration, a support request would be raised to enable </w:t>
            </w:r>
            <w:r w:rsidRPr="008D13C4" w:rsidR="008D13C4">
              <w:rPr>
                <w:rFonts w:ascii="Arial" w:hAnsi="Arial" w:cs="Arial"/>
                <w:color w:val="000000" w:themeColor="text1"/>
                <w:highlight w:val="green"/>
              </w:rPr>
              <w:t>[processor and sub-processor]</w:t>
            </w:r>
            <w:r w:rsidRPr="00B33040">
              <w:rPr>
                <w:rFonts w:ascii="Arial" w:hAnsi="Arial" w:cs="Arial"/>
                <w:color w:val="000000" w:themeColor="text1"/>
                <w:highlight w:val="yellow"/>
              </w:rPr>
              <w:t xml:space="preserve"> to access the </w:t>
            </w:r>
            <w:r w:rsidR="00FF61CA">
              <w:rPr>
                <w:rFonts w:ascii="Arial" w:hAnsi="Arial" w:cs="Arial"/>
                <w:color w:val="000000" w:themeColor="text1"/>
                <w:highlight w:val="yellow"/>
              </w:rPr>
              <w:t>necessary data to resolve the problem</w:t>
            </w:r>
            <w:r w:rsidRPr="00B33040">
              <w:rPr>
                <w:rFonts w:ascii="Arial" w:hAnsi="Arial" w:cs="Arial"/>
                <w:color w:val="000000" w:themeColor="text1"/>
                <w:highlight w:val="yellow"/>
              </w:rPr>
              <w:t xml:space="preserve">. This enables them to only access the debug logs and error reports related to the migration project. This process provides no access to the personal data stored within </w:t>
            </w:r>
            <w:r w:rsidRPr="00357DA2" w:rsidR="00FF61CA">
              <w:rPr>
                <w:rFonts w:ascii="Arial" w:hAnsi="Arial" w:cs="Arial"/>
                <w:color w:val="000000" w:themeColor="text1"/>
                <w:highlight w:val="green"/>
              </w:rPr>
              <w:t>[temporary midpoint storage]</w:t>
            </w:r>
            <w:r w:rsidRPr="00B33040">
              <w:rPr>
                <w:rFonts w:ascii="Arial" w:hAnsi="Arial" w:cs="Arial"/>
                <w:color w:val="000000" w:themeColor="text1"/>
                <w:highlight w:val="yellow"/>
              </w:rPr>
              <w:t xml:space="preserve">. </w:t>
            </w:r>
          </w:p>
          <w:p w:rsidRPr="00B33040" w:rsidR="009D4306" w:rsidP="009D4306" w:rsidRDefault="009D4306" w14:paraId="0394E446" w14:textId="77777777">
            <w:pPr>
              <w:pBdr>
                <w:top w:val="nil"/>
                <w:left w:val="nil"/>
                <w:bottom w:val="nil"/>
                <w:right w:val="nil"/>
                <w:between w:val="nil"/>
              </w:pBdr>
              <w:rPr>
                <w:rFonts w:ascii="Arial" w:hAnsi="Arial" w:cs="Arial"/>
                <w:color w:val="000000" w:themeColor="text1"/>
                <w:highlight w:val="yellow"/>
              </w:rPr>
            </w:pPr>
          </w:p>
          <w:p w:rsidRPr="007321AF" w:rsidR="009D4306" w:rsidP="009D4306" w:rsidRDefault="009D4306" w14:paraId="0206025D" w14:textId="4B7AF03C">
            <w:pPr>
              <w:pBdr>
                <w:top w:val="nil"/>
                <w:left w:val="nil"/>
                <w:bottom w:val="nil"/>
                <w:right w:val="nil"/>
                <w:between w:val="nil"/>
              </w:pBdr>
              <w:rPr>
                <w:rFonts w:ascii="Arial" w:hAnsi="Arial" w:cs="Arial"/>
                <w:color w:val="000000"/>
              </w:rPr>
            </w:pPr>
            <w:r w:rsidRPr="00B33040">
              <w:rPr>
                <w:rFonts w:ascii="Arial" w:hAnsi="Arial" w:cs="Arial"/>
                <w:color w:val="000000" w:themeColor="text1"/>
                <w:highlight w:val="yellow"/>
              </w:rPr>
              <w:t xml:space="preserve">If there was a requirement for </w:t>
            </w:r>
            <w:r w:rsidRPr="008D13C4" w:rsidR="00FF61CA">
              <w:rPr>
                <w:rFonts w:ascii="Arial" w:hAnsi="Arial" w:cs="Arial"/>
                <w:color w:val="000000" w:themeColor="text1"/>
                <w:highlight w:val="green"/>
              </w:rPr>
              <w:t>[processor and sub-processor]</w:t>
            </w:r>
            <w:r w:rsidRPr="00B33040">
              <w:rPr>
                <w:rFonts w:ascii="Arial" w:hAnsi="Arial" w:cs="Arial"/>
                <w:color w:val="000000" w:themeColor="text1"/>
                <w:highlight w:val="yellow"/>
              </w:rPr>
              <w:t xml:space="preserve"> to access any data within </w:t>
            </w:r>
            <w:r w:rsidRPr="00357DA2" w:rsidR="00FF61CA">
              <w:rPr>
                <w:rFonts w:ascii="Arial" w:hAnsi="Arial" w:cs="Arial"/>
                <w:color w:val="000000" w:themeColor="text1"/>
                <w:highlight w:val="green"/>
              </w:rPr>
              <w:t>[temporary midpoint storage]</w:t>
            </w:r>
            <w:r w:rsidRPr="00B33040">
              <w:rPr>
                <w:rFonts w:ascii="Arial" w:hAnsi="Arial" w:cs="Arial"/>
                <w:color w:val="000000" w:themeColor="text1"/>
                <w:highlight w:val="yellow"/>
              </w:rPr>
              <w:t xml:space="preserve">, this would have to be requested by </w:t>
            </w:r>
            <w:r w:rsidRPr="008D13C4" w:rsidR="00FF61CA">
              <w:rPr>
                <w:rFonts w:ascii="Arial" w:hAnsi="Arial" w:cs="Arial"/>
                <w:color w:val="000000" w:themeColor="text1"/>
                <w:highlight w:val="green"/>
              </w:rPr>
              <w:t>[processor and sub-processor]</w:t>
            </w:r>
            <w:r w:rsidRPr="00B33040" w:rsidR="00FF61CA">
              <w:rPr>
                <w:rFonts w:ascii="Arial" w:hAnsi="Arial" w:cs="Arial"/>
                <w:color w:val="000000" w:themeColor="text1"/>
                <w:highlight w:val="yellow"/>
              </w:rPr>
              <w:t xml:space="preserve"> </w:t>
            </w:r>
            <w:r w:rsidRPr="00B33040">
              <w:rPr>
                <w:rFonts w:ascii="Arial" w:hAnsi="Arial" w:cs="Arial"/>
                <w:color w:val="000000" w:themeColor="text1"/>
                <w:highlight w:val="yellow"/>
              </w:rPr>
              <w:t>and approved by</w:t>
            </w:r>
            <w:r w:rsidRPr="229AC08C">
              <w:rPr>
                <w:rFonts w:ascii="Arial" w:hAnsi="Arial" w:cs="Arial"/>
                <w:color w:val="000000" w:themeColor="text1"/>
              </w:rPr>
              <w:t xml:space="preserve"> </w:t>
            </w:r>
            <w:r w:rsidR="00FF61CA">
              <w:rPr>
                <w:rFonts w:ascii="Arial" w:hAnsi="Arial" w:cs="Arial"/>
                <w:color w:val="000000" w:themeColor="text1"/>
                <w:highlight w:val="green"/>
              </w:rPr>
              <w:t>[</w:t>
            </w:r>
            <w:r w:rsidRPr="000A7DDD">
              <w:rPr>
                <w:rFonts w:ascii="Arial" w:hAnsi="Arial" w:cs="Arial"/>
                <w:color w:val="000000" w:themeColor="text1"/>
                <w:highlight w:val="green"/>
              </w:rPr>
              <w:t>your organisation].</w:t>
            </w:r>
            <w:r w:rsidRPr="7040C84A">
              <w:rPr>
                <w:rFonts w:ascii="Arial" w:hAnsi="Arial" w:cs="Arial"/>
                <w:color w:val="000000" w:themeColor="text1"/>
                <w:highlight w:val="yellow"/>
              </w:rPr>
              <w:t xml:space="preserve"> </w:t>
            </w:r>
          </w:p>
          <w:p w:rsidR="00FE0496" w:rsidP="009418D9" w:rsidRDefault="00FE0496" w14:paraId="7EE273E4" w14:textId="615CBCBC">
            <w:pPr>
              <w:pBdr>
                <w:top w:val="nil"/>
                <w:left w:val="nil"/>
                <w:bottom w:val="nil"/>
                <w:right w:val="nil"/>
                <w:between w:val="nil"/>
              </w:pBdr>
              <w:rPr>
                <w:rFonts w:ascii="Arial" w:hAnsi="Arial" w:cs="Arial"/>
                <w:color w:val="000000"/>
              </w:rPr>
            </w:pP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FE0496" w:rsidP="009418D9" w:rsidRDefault="00FE0496" w14:paraId="5084F6AD" w14:textId="77777777">
            <w:pPr>
              <w:pBdr>
                <w:top w:val="nil"/>
                <w:left w:val="nil"/>
                <w:bottom w:val="nil"/>
                <w:right w:val="nil"/>
                <w:between w:val="nil"/>
              </w:pBdr>
              <w:rPr>
                <w:rFonts w:ascii="Arial" w:hAnsi="Arial" w:cs="Arial"/>
                <w:color w:val="000000"/>
              </w:rPr>
            </w:pPr>
          </w:p>
        </w:tc>
      </w:tr>
      <w:tr w:rsidRPr="007321AF" w:rsidR="005339B3" w:rsidTr="00D76BAF" w14:paraId="15480260"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005339B3" w:rsidP="009418D9" w:rsidRDefault="005339B3" w14:paraId="177B07B7" w14:textId="36C4A431">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07</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D77BB9" w:rsidR="005339B3" w:rsidP="009418D9" w:rsidRDefault="0088181C" w14:paraId="65E3B1C6" w14:textId="4AC8264A">
            <w:p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 xml:space="preserve">Risk of </w:t>
            </w:r>
            <w:r w:rsidR="00176F52">
              <w:rPr>
                <w:rFonts w:ascii="Arial" w:hAnsi="Arial" w:cs="Arial"/>
                <w:color w:val="000000" w:themeColor="text1"/>
                <w:highlight w:val="yellow"/>
              </w:rPr>
              <w:t>data being migrated that is at the end of or beyond its recommended retention period.</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5339B3" w:rsidP="009418D9" w:rsidRDefault="005339B3" w14:paraId="6B27DEE8"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005339B3" w:rsidP="009D4306" w:rsidRDefault="00D0206C" w14:paraId="1D5CE1C4" w14:textId="77777777">
            <w:p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 xml:space="preserve">Files should be reviewed, appraised and </w:t>
            </w:r>
            <w:r w:rsidR="00CB27A8">
              <w:rPr>
                <w:rFonts w:ascii="Arial" w:hAnsi="Arial" w:cs="Arial"/>
                <w:color w:val="000000" w:themeColor="text1"/>
                <w:highlight w:val="yellow"/>
              </w:rPr>
              <w:t>disposed of where appropriate before the migration.</w:t>
            </w:r>
          </w:p>
          <w:p w:rsidR="00CB27A8" w:rsidP="009D4306" w:rsidRDefault="00CB27A8" w14:paraId="024E37A6" w14:textId="77777777">
            <w:pPr>
              <w:pBdr>
                <w:top w:val="nil"/>
                <w:left w:val="nil"/>
                <w:bottom w:val="nil"/>
                <w:right w:val="nil"/>
                <w:between w:val="nil"/>
              </w:pBdr>
              <w:rPr>
                <w:rFonts w:ascii="Arial" w:hAnsi="Arial" w:cs="Arial"/>
                <w:color w:val="000000" w:themeColor="text1"/>
                <w:highlight w:val="yellow"/>
              </w:rPr>
            </w:pPr>
          </w:p>
          <w:p w:rsidRPr="00B33040" w:rsidR="00CB27A8" w:rsidP="009D4306" w:rsidRDefault="00CB27A8" w14:paraId="739F4C49" w14:textId="16DA649A">
            <w:p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 xml:space="preserve">Given the nature of O365 sites and files which are managed by users, </w:t>
            </w:r>
            <w:r w:rsidR="00BC0C0F">
              <w:rPr>
                <w:rFonts w:ascii="Arial" w:hAnsi="Arial" w:cs="Arial"/>
                <w:color w:val="000000" w:themeColor="text1"/>
                <w:highlight w:val="yellow"/>
              </w:rPr>
              <w:t>th</w:t>
            </w:r>
            <w:r w:rsidR="00E12C56">
              <w:rPr>
                <w:rFonts w:ascii="Arial" w:hAnsi="Arial" w:cs="Arial"/>
                <w:color w:val="000000" w:themeColor="text1"/>
                <w:highlight w:val="yellow"/>
              </w:rPr>
              <w:t>e</w:t>
            </w:r>
            <w:r w:rsidR="00BC0C0F">
              <w:rPr>
                <w:rFonts w:ascii="Arial" w:hAnsi="Arial" w:cs="Arial"/>
                <w:color w:val="000000" w:themeColor="text1"/>
                <w:highlight w:val="yellow"/>
              </w:rPr>
              <w:t xml:space="preserve"> review</w:t>
            </w:r>
            <w:r w:rsidR="00E12C56">
              <w:rPr>
                <w:rFonts w:ascii="Arial" w:hAnsi="Arial" w:cs="Arial"/>
                <w:color w:val="000000" w:themeColor="text1"/>
                <w:highlight w:val="yellow"/>
              </w:rPr>
              <w:t xml:space="preserve"> and appraisal</w:t>
            </w:r>
            <w:r w:rsidR="00BC0C0F">
              <w:rPr>
                <w:rFonts w:ascii="Arial" w:hAnsi="Arial" w:cs="Arial"/>
                <w:color w:val="000000" w:themeColor="text1"/>
                <w:highlight w:val="yellow"/>
              </w:rPr>
              <w:t xml:space="preserve"> will need to be performed by users ahead of the migration. We will send a notification giving staff members </w:t>
            </w:r>
            <w:proofErr w:type="gramStart"/>
            <w:r w:rsidR="00E12C56">
              <w:rPr>
                <w:rFonts w:ascii="Arial" w:hAnsi="Arial" w:cs="Arial"/>
                <w:color w:val="000000" w:themeColor="text1"/>
                <w:highlight w:val="yellow"/>
              </w:rPr>
              <w:t>a time period</w:t>
            </w:r>
            <w:proofErr w:type="gramEnd"/>
            <w:r w:rsidR="00E12C56">
              <w:rPr>
                <w:rFonts w:ascii="Arial" w:hAnsi="Arial" w:cs="Arial"/>
                <w:color w:val="000000" w:themeColor="text1"/>
                <w:highlight w:val="yellow"/>
              </w:rPr>
              <w:t xml:space="preserve"> of </w:t>
            </w:r>
            <w:r w:rsidRPr="007768A2" w:rsidR="00E12C56">
              <w:rPr>
                <w:rFonts w:ascii="Arial" w:hAnsi="Arial" w:cs="Arial"/>
                <w:color w:val="000000" w:themeColor="text1"/>
                <w:highlight w:val="green"/>
              </w:rPr>
              <w:t xml:space="preserve">[insert </w:t>
            </w:r>
            <w:proofErr w:type="gramStart"/>
            <w:r w:rsidRPr="007768A2" w:rsidR="00E12C56">
              <w:rPr>
                <w:rFonts w:ascii="Arial" w:hAnsi="Arial" w:cs="Arial"/>
                <w:color w:val="000000" w:themeColor="text1"/>
                <w:highlight w:val="green"/>
              </w:rPr>
              <w:t>time period</w:t>
            </w:r>
            <w:proofErr w:type="gramEnd"/>
            <w:r w:rsidRPr="007768A2" w:rsidR="00E12C56">
              <w:rPr>
                <w:rFonts w:ascii="Arial" w:hAnsi="Arial" w:cs="Arial"/>
                <w:color w:val="000000" w:themeColor="text1"/>
                <w:highlight w:val="green"/>
              </w:rPr>
              <w:t>]</w:t>
            </w:r>
            <w:r w:rsidRPr="007768A2" w:rsidR="00E12C56">
              <w:rPr>
                <w:rFonts w:ascii="Arial" w:hAnsi="Arial" w:cs="Arial"/>
                <w:color w:val="000000" w:themeColor="text1"/>
                <w:highlight w:val="yellow"/>
              </w:rPr>
              <w:t xml:space="preserve"> to</w:t>
            </w:r>
            <w:r w:rsidR="00E12C56">
              <w:rPr>
                <w:rFonts w:ascii="Arial" w:hAnsi="Arial" w:cs="Arial"/>
                <w:color w:val="000000" w:themeColor="text1"/>
                <w:highlight w:val="yellow"/>
              </w:rPr>
              <w:t xml:space="preserve"> manage their records </w:t>
            </w:r>
            <w:r w:rsidR="002276BA">
              <w:rPr>
                <w:rFonts w:ascii="Arial" w:hAnsi="Arial" w:cs="Arial"/>
                <w:color w:val="000000" w:themeColor="text1"/>
                <w:highlight w:val="yellow"/>
              </w:rPr>
              <w:t>ahead of the migration taking place.</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5339B3" w:rsidP="009418D9" w:rsidRDefault="005339B3" w14:paraId="413E7CD6" w14:textId="77777777">
            <w:pPr>
              <w:pBdr>
                <w:top w:val="nil"/>
                <w:left w:val="nil"/>
                <w:bottom w:val="nil"/>
                <w:right w:val="nil"/>
                <w:between w:val="nil"/>
              </w:pBdr>
              <w:rPr>
                <w:rFonts w:ascii="Arial" w:hAnsi="Arial" w:cs="Arial"/>
                <w:color w:val="000000"/>
              </w:rPr>
            </w:pPr>
          </w:p>
        </w:tc>
      </w:tr>
    </w:tbl>
    <w:p w:rsidRPr="007321AF" w:rsidR="006C4447" w:rsidRDefault="006C4447" w14:paraId="3B6D89BF" w14:textId="77777777">
      <w:pPr>
        <w:pBdr>
          <w:top w:val="nil"/>
          <w:left w:val="nil"/>
          <w:bottom w:val="nil"/>
          <w:right w:val="nil"/>
          <w:between w:val="nil"/>
        </w:pBdr>
        <w:rPr>
          <w:rFonts w:ascii="Arial" w:hAnsi="Arial" w:cs="Arial"/>
          <w:b/>
          <w:color w:val="000000"/>
          <w:sz w:val="26"/>
          <w:szCs w:val="26"/>
        </w:rPr>
      </w:pPr>
    </w:p>
    <w:p w:rsidRPr="007321AF" w:rsidR="00960D22" w:rsidP="006C4447" w:rsidRDefault="007140AB" w14:paraId="00000287" w14:textId="7FA8C6BF">
      <w:pPr>
        <w:pBdr>
          <w:top w:val="nil"/>
          <w:left w:val="nil"/>
          <w:bottom w:val="nil"/>
          <w:right w:val="nil"/>
          <w:between w:val="nil"/>
        </w:pBdr>
        <w:jc w:val="center"/>
        <w:rPr>
          <w:rFonts w:ascii="Arial" w:hAnsi="Arial" w:cs="Arial"/>
          <w:b/>
          <w:color w:val="000000"/>
          <w:sz w:val="26"/>
          <w:szCs w:val="26"/>
        </w:rPr>
      </w:pPr>
      <w:r w:rsidRPr="05068502">
        <w:rPr>
          <w:rFonts w:ascii="Arial" w:hAnsi="Arial" w:cs="Arial"/>
          <w:b/>
          <w:color w:val="000000" w:themeColor="text1"/>
          <w:sz w:val="26"/>
          <w:szCs w:val="26"/>
        </w:rPr>
        <w:t>*</w:t>
      </w:r>
      <w:bookmarkStart w:name="Page26_Riskscoringtable" w:id="44"/>
      <w:r w:rsidRPr="05068502">
        <w:rPr>
          <w:rFonts w:ascii="Arial" w:hAnsi="Arial" w:cs="Arial"/>
          <w:b/>
          <w:color w:val="000000" w:themeColor="text1"/>
          <w:sz w:val="26"/>
          <w:szCs w:val="26"/>
        </w:rPr>
        <w:t>Risk scoring table</w:t>
      </w:r>
      <w:bookmarkEnd w:id="44"/>
    </w:p>
    <w:p w:rsidRPr="007321AF" w:rsidR="000616DF" w:rsidP="006C4447" w:rsidRDefault="000616DF" w14:paraId="5D5EAC01" w14:textId="77777777">
      <w:pPr>
        <w:pBdr>
          <w:top w:val="nil"/>
          <w:left w:val="nil"/>
          <w:bottom w:val="nil"/>
          <w:right w:val="nil"/>
          <w:between w:val="nil"/>
        </w:pBdr>
        <w:rPr>
          <w:rFonts w:ascii="Arial" w:hAnsi="Arial" w:cs="Arial"/>
          <w:b/>
          <w:color w:val="000000"/>
        </w:rPr>
      </w:pPr>
    </w:p>
    <w:tbl>
      <w:tblPr>
        <w:tblW w:w="1006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left w:w="103" w:type="dxa"/>
        </w:tblCellMar>
        <w:tblLook w:val="0000" w:firstRow="0" w:lastRow="0" w:firstColumn="0" w:lastColumn="0" w:noHBand="0" w:noVBand="0"/>
      </w:tblPr>
      <w:tblGrid>
        <w:gridCol w:w="1413"/>
        <w:gridCol w:w="1276"/>
        <w:gridCol w:w="1417"/>
        <w:gridCol w:w="1276"/>
        <w:gridCol w:w="1417"/>
        <w:gridCol w:w="1560"/>
        <w:gridCol w:w="1701"/>
      </w:tblGrid>
      <w:tr w:rsidRPr="007321AF" w:rsidR="00960D22" w:rsidTr="006C4447" w14:paraId="56F58FE8" w14:textId="77777777">
        <w:tc>
          <w:tcPr>
            <w:tcW w:w="2689" w:type="dxa"/>
            <w:gridSpan w:val="2"/>
            <w:vMerge w:val="restart"/>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RDefault="00960D22" w14:paraId="00000289" w14:textId="77777777">
            <w:pPr>
              <w:pBdr>
                <w:top w:val="nil"/>
                <w:left w:val="nil"/>
                <w:bottom w:val="nil"/>
                <w:right w:val="nil"/>
                <w:between w:val="nil"/>
              </w:pBdr>
              <w:rPr>
                <w:rFonts w:ascii="Arial" w:hAnsi="Arial" w:cs="Arial"/>
                <w:b/>
                <w:color w:val="000000"/>
              </w:rPr>
            </w:pPr>
          </w:p>
        </w:tc>
        <w:tc>
          <w:tcPr>
            <w:tcW w:w="7371" w:type="dxa"/>
            <w:gridSpan w:val="5"/>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RDefault="007140AB" w14:paraId="0000028B"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Impact (I)</w:t>
            </w:r>
          </w:p>
        </w:tc>
      </w:tr>
      <w:tr w:rsidRPr="007321AF" w:rsidR="00960D22" w:rsidTr="006C4447" w14:paraId="711717B1" w14:textId="77777777">
        <w:tc>
          <w:tcPr>
            <w:tcW w:w="2689" w:type="dxa"/>
            <w:gridSpan w:val="2"/>
            <w:vMerge/>
          </w:tcPr>
          <w:p w:rsidRPr="00022023" w:rsidR="00960D22" w:rsidRDefault="00960D22" w14:paraId="00000290" w14:textId="6C75C74F">
            <w:pPr>
              <w:widowControl w:val="0"/>
              <w:pBdr>
                <w:top w:val="nil"/>
                <w:left w:val="nil"/>
                <w:bottom w:val="nil"/>
                <w:right w:val="nil"/>
                <w:between w:val="nil"/>
              </w:pBdr>
              <w:spacing w:line="276" w:lineRule="auto"/>
              <w:rPr>
                <w:rFonts w:ascii="Arial" w:hAnsi="Arial" w:cs="Arial"/>
                <w:b/>
                <w:color w:val="000000"/>
              </w:rPr>
            </w:pP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P="006B0330" w:rsidRDefault="007140AB" w14:paraId="00000292"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Negligible (1)</w:t>
            </w: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006B0330" w:rsidP="006B0330" w:rsidRDefault="007140AB" w14:paraId="649A8F23"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 xml:space="preserve">Low </w:t>
            </w:r>
          </w:p>
          <w:p w:rsidRPr="00022023" w:rsidR="00960D22" w:rsidP="006B0330" w:rsidRDefault="007140AB" w14:paraId="00000293" w14:textId="1ACDCF68">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P="006B0330" w:rsidRDefault="007140AB" w14:paraId="00000294"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Moderate (3)</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P="006B0330" w:rsidRDefault="007140AB" w14:paraId="00000295"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Significant (4)</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P="006B0330" w:rsidRDefault="007140AB" w14:paraId="00000296"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Catastrophic (5)</w:t>
            </w:r>
          </w:p>
        </w:tc>
      </w:tr>
      <w:tr w:rsidRPr="007321AF" w:rsidR="00E67D02" w:rsidTr="006C4447" w14:paraId="3EA72525" w14:textId="77777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00"/>
        </w:trPr>
        <w:tc>
          <w:tcPr>
            <w:tcW w:w="1413" w:type="dxa"/>
            <w:vMerge w:val="restart"/>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RDefault="00960D22" w14:paraId="00000297" w14:textId="77777777">
            <w:pPr>
              <w:pBdr>
                <w:top w:val="nil"/>
                <w:left w:val="nil"/>
                <w:bottom w:val="nil"/>
                <w:right w:val="nil"/>
                <w:between w:val="nil"/>
              </w:pBdr>
              <w:rPr>
                <w:rFonts w:ascii="Arial" w:hAnsi="Arial" w:cs="Arial"/>
                <w:b/>
                <w:color w:val="000000"/>
              </w:rPr>
            </w:pPr>
          </w:p>
          <w:p w:rsidRPr="00022023" w:rsidR="00960D22" w:rsidRDefault="00960D22" w14:paraId="00000298" w14:textId="77777777">
            <w:pPr>
              <w:pBdr>
                <w:top w:val="nil"/>
                <w:left w:val="nil"/>
                <w:bottom w:val="nil"/>
                <w:right w:val="nil"/>
                <w:between w:val="nil"/>
              </w:pBdr>
              <w:rPr>
                <w:rFonts w:ascii="Arial" w:hAnsi="Arial" w:cs="Arial"/>
                <w:b/>
                <w:color w:val="000000"/>
              </w:rPr>
            </w:pPr>
          </w:p>
          <w:p w:rsidRPr="00022023" w:rsidR="00960D22" w:rsidRDefault="00960D22" w14:paraId="00000299" w14:textId="77777777">
            <w:pPr>
              <w:pBdr>
                <w:top w:val="nil"/>
                <w:left w:val="nil"/>
                <w:bottom w:val="nil"/>
                <w:right w:val="nil"/>
                <w:between w:val="nil"/>
              </w:pBdr>
              <w:rPr>
                <w:rFonts w:ascii="Arial" w:hAnsi="Arial" w:cs="Arial"/>
                <w:b/>
                <w:color w:val="000000"/>
              </w:rPr>
            </w:pPr>
          </w:p>
          <w:p w:rsidRPr="00022023" w:rsidR="00960D22" w:rsidRDefault="007140AB" w14:paraId="0000029A" w14:textId="77777777">
            <w:pPr>
              <w:pBdr>
                <w:top w:val="nil"/>
                <w:left w:val="nil"/>
                <w:bottom w:val="nil"/>
                <w:right w:val="nil"/>
                <w:between w:val="nil"/>
              </w:pBdr>
              <w:rPr>
                <w:rFonts w:ascii="Arial" w:hAnsi="Arial" w:cs="Arial"/>
                <w:b/>
                <w:color w:val="000000"/>
              </w:rPr>
            </w:pPr>
            <w:r w:rsidRPr="00022023">
              <w:rPr>
                <w:rFonts w:ascii="Arial" w:hAnsi="Arial" w:cs="Arial"/>
                <w:b/>
                <w:color w:val="000000"/>
              </w:rPr>
              <w:t>Likelihood (L)</w:t>
            </w: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RDefault="007140AB" w14:paraId="0000029B" w14:textId="77777777">
            <w:pPr>
              <w:pBdr>
                <w:top w:val="nil"/>
                <w:left w:val="nil"/>
                <w:bottom w:val="nil"/>
                <w:right w:val="nil"/>
                <w:between w:val="nil"/>
              </w:pBdr>
              <w:rPr>
                <w:rFonts w:ascii="Arial" w:hAnsi="Arial" w:cs="Arial"/>
                <w:b/>
                <w:color w:val="000000"/>
              </w:rPr>
            </w:pPr>
            <w:r w:rsidRPr="00022023">
              <w:rPr>
                <w:rFonts w:ascii="Arial" w:hAnsi="Arial" w:cs="Arial"/>
                <w:b/>
                <w:color w:val="000000"/>
              </w:rPr>
              <w:t>Rare (1)</w:t>
            </w:r>
          </w:p>
          <w:p w:rsidRPr="00022023" w:rsidR="00960D22" w:rsidRDefault="00960D22" w14:paraId="0000029C" w14:textId="77777777">
            <w:pPr>
              <w:pBdr>
                <w:top w:val="nil"/>
                <w:left w:val="nil"/>
                <w:bottom w:val="nil"/>
                <w:right w:val="nil"/>
                <w:between w:val="nil"/>
              </w:pBdr>
              <w:rPr>
                <w:rFonts w:ascii="Arial" w:hAnsi="Arial" w:cs="Arial"/>
                <w:b/>
                <w:color w:val="000000"/>
              </w:rPr>
            </w:pP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66FF33"/>
          </w:tcPr>
          <w:p w:rsidRPr="00022023" w:rsidR="00960D22" w:rsidP="00FE246B" w:rsidRDefault="007140AB" w14:paraId="0000029D"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w:t>
            </w: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66FF33"/>
          </w:tcPr>
          <w:p w:rsidRPr="00022023" w:rsidR="00960D22" w:rsidP="00FE246B" w:rsidRDefault="007140AB" w14:paraId="0000029E"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00"/>
          </w:tcPr>
          <w:p w:rsidRPr="00022023" w:rsidR="00960D22" w:rsidP="00FE246B" w:rsidRDefault="007140AB" w14:paraId="0000029F"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3</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C000"/>
          </w:tcPr>
          <w:p w:rsidRPr="00022023" w:rsidR="00960D22" w:rsidP="00FE246B" w:rsidRDefault="007140AB" w14:paraId="000002A0"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4</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C000"/>
          </w:tcPr>
          <w:p w:rsidRPr="00022023" w:rsidR="00960D22" w:rsidP="00FE246B" w:rsidRDefault="007140AB" w14:paraId="000002A1"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5</w:t>
            </w:r>
          </w:p>
        </w:tc>
      </w:tr>
      <w:tr w:rsidRPr="007321AF" w:rsidR="00960D22" w:rsidTr="00311553" w14:paraId="19D2BB1F" w14:textId="77777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00"/>
        </w:trPr>
        <w:tc>
          <w:tcPr>
            <w:tcW w:w="1413" w:type="dxa"/>
            <w:vMerge/>
          </w:tcPr>
          <w:p w:rsidRPr="00022023" w:rsidR="00960D22" w:rsidRDefault="00960D22" w14:paraId="000002A2" w14:textId="77777777">
            <w:pPr>
              <w:widowControl w:val="0"/>
              <w:pBdr>
                <w:top w:val="nil"/>
                <w:left w:val="nil"/>
                <w:bottom w:val="nil"/>
                <w:right w:val="nil"/>
                <w:between w:val="nil"/>
              </w:pBdr>
              <w:spacing w:line="276" w:lineRule="auto"/>
              <w:rPr>
                <w:rFonts w:ascii="Arial" w:hAnsi="Arial" w:cs="Arial"/>
                <w:b/>
                <w:color w:val="000000"/>
              </w:rPr>
            </w:pP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RDefault="007140AB" w14:paraId="000002A3" w14:textId="77777777">
            <w:pPr>
              <w:pBdr>
                <w:top w:val="nil"/>
                <w:left w:val="nil"/>
                <w:bottom w:val="nil"/>
                <w:right w:val="nil"/>
                <w:between w:val="nil"/>
              </w:pBdr>
              <w:rPr>
                <w:rFonts w:ascii="Arial" w:hAnsi="Arial" w:cs="Arial"/>
                <w:b/>
                <w:color w:val="000000"/>
              </w:rPr>
            </w:pPr>
            <w:r w:rsidRPr="00022023">
              <w:rPr>
                <w:rFonts w:ascii="Arial" w:hAnsi="Arial" w:cs="Arial"/>
                <w:b/>
                <w:color w:val="000000"/>
              </w:rPr>
              <w:t>Unlikely (2)</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66FF33"/>
          </w:tcPr>
          <w:p w:rsidRPr="00022023" w:rsidR="00960D22" w:rsidP="00FE246B" w:rsidRDefault="007140AB" w14:paraId="000002A4"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w:t>
            </w: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66FF33"/>
          </w:tcPr>
          <w:p w:rsidRPr="00022023" w:rsidR="00960D22" w:rsidP="00FE246B" w:rsidRDefault="007140AB" w14:paraId="000002A5"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4</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00"/>
          </w:tcPr>
          <w:p w:rsidRPr="00022023" w:rsidR="00960D22" w:rsidP="00FE246B" w:rsidRDefault="007140AB" w14:paraId="000002A6"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6</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C000"/>
          </w:tcPr>
          <w:p w:rsidRPr="00022023" w:rsidR="00960D22" w:rsidP="00FE246B" w:rsidRDefault="007140AB" w14:paraId="000002A7"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8</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0000"/>
          </w:tcPr>
          <w:p w:rsidRPr="00022023" w:rsidR="00960D22" w:rsidP="00FE246B" w:rsidRDefault="007140AB" w14:paraId="000002A8"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10</w:t>
            </w:r>
          </w:p>
        </w:tc>
      </w:tr>
      <w:tr w:rsidRPr="007321AF" w:rsidR="00960D22" w:rsidTr="00311553" w14:paraId="23941EF0" w14:textId="77777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00"/>
        </w:trPr>
        <w:tc>
          <w:tcPr>
            <w:tcW w:w="1413" w:type="dxa"/>
            <w:vMerge/>
          </w:tcPr>
          <w:p w:rsidRPr="00022023" w:rsidR="00960D22" w:rsidRDefault="00960D22" w14:paraId="000002A9" w14:textId="77777777">
            <w:pPr>
              <w:widowControl w:val="0"/>
              <w:pBdr>
                <w:top w:val="nil"/>
                <w:left w:val="nil"/>
                <w:bottom w:val="nil"/>
                <w:right w:val="nil"/>
                <w:between w:val="nil"/>
              </w:pBdr>
              <w:spacing w:line="276" w:lineRule="auto"/>
              <w:rPr>
                <w:rFonts w:ascii="Arial" w:hAnsi="Arial" w:cs="Arial"/>
                <w:b/>
                <w:color w:val="000000"/>
              </w:rPr>
            </w:pP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RDefault="007140AB" w14:paraId="000002AA" w14:textId="77777777">
            <w:pPr>
              <w:pBdr>
                <w:top w:val="nil"/>
                <w:left w:val="nil"/>
                <w:bottom w:val="nil"/>
                <w:right w:val="nil"/>
                <w:between w:val="nil"/>
              </w:pBdr>
              <w:rPr>
                <w:rFonts w:ascii="Arial" w:hAnsi="Arial" w:cs="Arial"/>
                <w:b/>
                <w:color w:val="000000"/>
              </w:rPr>
            </w:pPr>
            <w:r w:rsidRPr="00022023">
              <w:rPr>
                <w:rFonts w:ascii="Arial" w:hAnsi="Arial" w:cs="Arial"/>
                <w:b/>
                <w:color w:val="000000"/>
              </w:rPr>
              <w:t>Possible (3)</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66FF33"/>
          </w:tcPr>
          <w:p w:rsidRPr="00022023" w:rsidR="00960D22" w:rsidP="00FE246B" w:rsidRDefault="007140AB" w14:paraId="000002AB"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3</w:t>
            </w: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00"/>
          </w:tcPr>
          <w:p w:rsidRPr="00022023" w:rsidR="00960D22" w:rsidP="00FE246B" w:rsidRDefault="007140AB" w14:paraId="000002AC"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6</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C000"/>
          </w:tcPr>
          <w:p w:rsidRPr="00022023" w:rsidR="00960D22" w:rsidP="00FE246B" w:rsidRDefault="007140AB" w14:paraId="000002AD"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9</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0000"/>
          </w:tcPr>
          <w:p w:rsidRPr="00022023" w:rsidR="00960D22" w:rsidP="00FE246B" w:rsidRDefault="007140AB" w14:paraId="000002AE"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12</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0000"/>
          </w:tcPr>
          <w:p w:rsidRPr="00022023" w:rsidR="00960D22" w:rsidP="00FE246B" w:rsidRDefault="007140AB" w14:paraId="000002AF"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15</w:t>
            </w:r>
          </w:p>
        </w:tc>
      </w:tr>
      <w:tr w:rsidRPr="007321AF" w:rsidR="00960D22" w:rsidTr="00311553" w14:paraId="15E2CF12" w14:textId="77777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00"/>
        </w:trPr>
        <w:tc>
          <w:tcPr>
            <w:tcW w:w="1413" w:type="dxa"/>
            <w:vMerge/>
          </w:tcPr>
          <w:p w:rsidRPr="00022023" w:rsidR="00960D22" w:rsidRDefault="00960D22" w14:paraId="000002B0" w14:textId="77777777">
            <w:pPr>
              <w:widowControl w:val="0"/>
              <w:pBdr>
                <w:top w:val="nil"/>
                <w:left w:val="nil"/>
                <w:bottom w:val="nil"/>
                <w:right w:val="nil"/>
                <w:between w:val="nil"/>
              </w:pBdr>
              <w:spacing w:line="276" w:lineRule="auto"/>
              <w:rPr>
                <w:rFonts w:ascii="Arial" w:hAnsi="Arial" w:cs="Arial"/>
                <w:b/>
                <w:color w:val="000000"/>
              </w:rPr>
            </w:pP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RDefault="007140AB" w14:paraId="000002B1" w14:textId="77777777">
            <w:pPr>
              <w:pBdr>
                <w:top w:val="nil"/>
                <w:left w:val="nil"/>
                <w:bottom w:val="nil"/>
                <w:right w:val="nil"/>
                <w:between w:val="nil"/>
              </w:pBdr>
              <w:rPr>
                <w:rFonts w:ascii="Arial" w:hAnsi="Arial" w:cs="Arial"/>
                <w:b/>
                <w:color w:val="000000"/>
              </w:rPr>
            </w:pPr>
            <w:r w:rsidRPr="00022023">
              <w:rPr>
                <w:rFonts w:ascii="Arial" w:hAnsi="Arial" w:cs="Arial"/>
                <w:b/>
                <w:color w:val="000000"/>
              </w:rPr>
              <w:t>Likely (4)</w:t>
            </w:r>
          </w:p>
          <w:p w:rsidRPr="00022023" w:rsidR="00960D22" w:rsidRDefault="00960D22" w14:paraId="000002B2" w14:textId="77777777">
            <w:pPr>
              <w:pBdr>
                <w:top w:val="nil"/>
                <w:left w:val="nil"/>
                <w:bottom w:val="nil"/>
                <w:right w:val="nil"/>
                <w:between w:val="nil"/>
              </w:pBdr>
              <w:rPr>
                <w:rFonts w:ascii="Arial" w:hAnsi="Arial" w:cs="Arial"/>
                <w:b/>
                <w:color w:val="000000"/>
              </w:rPr>
            </w:pP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00"/>
          </w:tcPr>
          <w:p w:rsidRPr="00022023" w:rsidR="00960D22" w:rsidP="00FE246B" w:rsidRDefault="007140AB" w14:paraId="000002B3"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4</w:t>
            </w: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00"/>
          </w:tcPr>
          <w:p w:rsidRPr="00022023" w:rsidR="00960D22" w:rsidP="00FE246B" w:rsidRDefault="007140AB" w14:paraId="000002B4"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8</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C000"/>
          </w:tcPr>
          <w:p w:rsidRPr="00022023" w:rsidR="00960D22" w:rsidP="00FE246B" w:rsidRDefault="007140AB" w14:paraId="000002B5"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12</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0000"/>
          </w:tcPr>
          <w:p w:rsidRPr="00022023" w:rsidR="00960D22" w:rsidP="00FE246B" w:rsidRDefault="007140AB" w14:paraId="000002B6"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16</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0000"/>
          </w:tcPr>
          <w:p w:rsidRPr="00022023" w:rsidR="00960D22" w:rsidP="00FE246B" w:rsidRDefault="007140AB" w14:paraId="000002B7"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20</w:t>
            </w:r>
          </w:p>
        </w:tc>
      </w:tr>
      <w:tr w:rsidRPr="007321AF" w:rsidR="00960D22" w:rsidTr="00311553" w14:paraId="603E1782" w14:textId="77777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00"/>
        </w:trPr>
        <w:tc>
          <w:tcPr>
            <w:tcW w:w="1413" w:type="dxa"/>
            <w:vMerge/>
          </w:tcPr>
          <w:p w:rsidRPr="00022023" w:rsidR="00960D22" w:rsidRDefault="00960D22" w14:paraId="000002B8" w14:textId="77777777">
            <w:pPr>
              <w:widowControl w:val="0"/>
              <w:pBdr>
                <w:top w:val="nil"/>
                <w:left w:val="nil"/>
                <w:bottom w:val="nil"/>
                <w:right w:val="nil"/>
                <w:between w:val="nil"/>
              </w:pBdr>
              <w:spacing w:line="276" w:lineRule="auto"/>
              <w:rPr>
                <w:rFonts w:ascii="Arial" w:hAnsi="Arial" w:cs="Arial"/>
                <w:b/>
                <w:color w:val="000000"/>
              </w:rPr>
            </w:pP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RDefault="007140AB" w14:paraId="000002B9" w14:textId="77777777">
            <w:pPr>
              <w:pBdr>
                <w:top w:val="nil"/>
                <w:left w:val="nil"/>
                <w:bottom w:val="nil"/>
                <w:right w:val="nil"/>
                <w:between w:val="nil"/>
              </w:pBdr>
              <w:rPr>
                <w:rFonts w:ascii="Arial" w:hAnsi="Arial" w:cs="Arial"/>
                <w:b/>
                <w:color w:val="000000"/>
              </w:rPr>
            </w:pPr>
            <w:r w:rsidRPr="00022023">
              <w:rPr>
                <w:rFonts w:ascii="Arial" w:hAnsi="Arial" w:cs="Arial"/>
                <w:b/>
                <w:color w:val="000000"/>
              </w:rPr>
              <w:t>Almost certain (5)</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00"/>
          </w:tcPr>
          <w:p w:rsidRPr="00022023" w:rsidR="00960D22" w:rsidP="00FE246B" w:rsidRDefault="007140AB" w14:paraId="000002BA"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5</w:t>
            </w: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C000"/>
          </w:tcPr>
          <w:p w:rsidRPr="00022023" w:rsidR="00960D22" w:rsidP="00FE246B" w:rsidRDefault="007140AB" w14:paraId="000002BB"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10</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0000"/>
          </w:tcPr>
          <w:p w:rsidRPr="00022023" w:rsidR="00960D22" w:rsidP="00FE246B" w:rsidRDefault="007140AB" w14:paraId="000002BC"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15</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0000"/>
          </w:tcPr>
          <w:p w:rsidRPr="00022023" w:rsidR="00960D22" w:rsidP="00FE246B" w:rsidRDefault="007140AB" w14:paraId="000002BD"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20</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0000"/>
          </w:tcPr>
          <w:p w:rsidRPr="00022023" w:rsidR="00960D22" w:rsidP="00FE246B" w:rsidRDefault="007140AB" w14:paraId="000002BE"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25</w:t>
            </w:r>
          </w:p>
        </w:tc>
      </w:tr>
    </w:tbl>
    <w:p w:rsidRPr="007321AF" w:rsidR="00960D22" w:rsidRDefault="00960D22" w14:paraId="000002BF" w14:textId="77777777">
      <w:pPr>
        <w:pBdr>
          <w:top w:val="nil"/>
          <w:left w:val="nil"/>
          <w:bottom w:val="nil"/>
          <w:right w:val="nil"/>
          <w:between w:val="nil"/>
        </w:pBdr>
        <w:rPr>
          <w:rFonts w:ascii="Arial" w:hAnsi="Arial" w:cs="Arial"/>
          <w:b/>
          <w:color w:val="000000"/>
        </w:rPr>
      </w:pPr>
    </w:p>
    <w:p w:rsidRPr="007321AF" w:rsidR="00960D22" w:rsidP="00841EB7" w:rsidRDefault="007140AB" w14:paraId="000002C0" w14:textId="77777777">
      <w:pPr>
        <w:numPr>
          <w:ilvl w:val="0"/>
          <w:numId w:val="3"/>
        </w:numPr>
        <w:pBdr>
          <w:top w:val="nil"/>
          <w:left w:val="nil"/>
          <w:bottom w:val="nil"/>
          <w:right w:val="nil"/>
          <w:between w:val="nil"/>
        </w:pBdr>
        <w:rPr>
          <w:rFonts w:ascii="Arial" w:hAnsi="Arial" w:cs="Arial"/>
          <w:b/>
          <w:color w:val="000000"/>
        </w:rPr>
      </w:pPr>
      <w:r w:rsidRPr="007321AF">
        <w:rPr>
          <w:rFonts w:ascii="Arial" w:hAnsi="Arial" w:cs="Arial"/>
          <w:b/>
          <w:color w:val="000000"/>
        </w:rPr>
        <w:t>Detail any actions needed to mitigate any risks, who has approved the action, who owns the action, when it is due and whether it is complete.</w:t>
      </w:r>
    </w:p>
    <w:p w:rsidRPr="007321AF" w:rsidR="00960D22" w:rsidRDefault="00960D22" w14:paraId="000002C1" w14:textId="77777777">
      <w:pPr>
        <w:pBdr>
          <w:top w:val="nil"/>
          <w:left w:val="nil"/>
          <w:bottom w:val="nil"/>
          <w:right w:val="nil"/>
          <w:between w:val="nil"/>
        </w:pBdr>
        <w:rPr>
          <w:rFonts w:ascii="Arial" w:hAnsi="Arial" w:cs="Arial"/>
          <w:b/>
          <w:color w:val="000000"/>
        </w:rPr>
      </w:pPr>
    </w:p>
    <w:tbl>
      <w:tblPr>
        <w:tblW w:w="10916" w:type="dxa"/>
        <w:tblInd w:w="-856"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left w:w="103" w:type="dxa"/>
        </w:tblCellMar>
        <w:tblLook w:val="0000" w:firstRow="0" w:lastRow="0" w:firstColumn="0" w:lastColumn="0" w:noHBand="0" w:noVBand="0"/>
      </w:tblPr>
      <w:tblGrid>
        <w:gridCol w:w="851"/>
        <w:gridCol w:w="2596"/>
        <w:gridCol w:w="1940"/>
        <w:gridCol w:w="2268"/>
        <w:gridCol w:w="1560"/>
        <w:gridCol w:w="1701"/>
      </w:tblGrid>
      <w:tr w:rsidRPr="007321AF" w:rsidR="004D30C4" w:rsidTr="6E2FCE1B" w14:paraId="61167678" w14:textId="77777777">
        <w:trPr>
          <w:trHeight w:val="300"/>
        </w:trPr>
        <w:tc>
          <w:tcPr>
            <w:tcW w:w="85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2C2"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Risk ref no.</w:t>
            </w:r>
          </w:p>
        </w:tc>
        <w:tc>
          <w:tcPr>
            <w:tcW w:w="259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2C3"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Action needed</w:t>
            </w:r>
          </w:p>
        </w:tc>
        <w:tc>
          <w:tcPr>
            <w:tcW w:w="19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2C4"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Action approver</w:t>
            </w:r>
          </w:p>
        </w:tc>
        <w:tc>
          <w:tcPr>
            <w:tcW w:w="2268"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2C5"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Action owner</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2C6"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Due date</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2C7"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Status e.g. outstanding/complete</w:t>
            </w:r>
          </w:p>
        </w:tc>
      </w:tr>
      <w:tr w:rsidRPr="007321AF" w:rsidR="008C4188" w:rsidTr="6E2FCE1B" w14:paraId="3C777AFC" w14:textId="77777777">
        <w:trPr>
          <w:trHeight w:val="300"/>
        </w:trPr>
        <w:tc>
          <w:tcPr>
            <w:tcW w:w="85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8C4188" w:rsidRDefault="000968A2" w14:paraId="08A5901E" w14:textId="7C988DBA">
            <w:pPr>
              <w:pBdr>
                <w:top w:val="nil"/>
                <w:left w:val="nil"/>
                <w:bottom w:val="nil"/>
                <w:right w:val="nil"/>
                <w:between w:val="nil"/>
              </w:pBdr>
              <w:rPr>
                <w:rFonts w:ascii="Arial" w:hAnsi="Arial" w:cs="Arial"/>
                <w:bCs/>
                <w:color w:val="000000"/>
              </w:rPr>
            </w:pPr>
            <w:r w:rsidRPr="00B96B44">
              <w:rPr>
                <w:rFonts w:ascii="Arial" w:hAnsi="Arial" w:cs="Arial"/>
                <w:bCs/>
                <w:color w:val="000000"/>
              </w:rPr>
              <w:t>01</w:t>
            </w:r>
          </w:p>
        </w:tc>
        <w:tc>
          <w:tcPr>
            <w:tcW w:w="259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8C4188" w:rsidRDefault="008C4188" w14:paraId="52967496" w14:textId="614E9A36">
            <w:pPr>
              <w:pBdr>
                <w:top w:val="nil"/>
                <w:left w:val="nil"/>
                <w:bottom w:val="nil"/>
                <w:right w:val="nil"/>
                <w:between w:val="nil"/>
              </w:pBdr>
              <w:rPr>
                <w:rFonts w:ascii="Arial" w:hAnsi="Arial" w:cs="Arial"/>
                <w:bCs/>
                <w:color w:val="000000"/>
              </w:rPr>
            </w:pPr>
            <w:r w:rsidRPr="00B96B44">
              <w:rPr>
                <w:rFonts w:ascii="Arial" w:hAnsi="Arial" w:cs="Arial"/>
                <w:bCs/>
                <w:color w:val="000000"/>
              </w:rPr>
              <w:t>Perform test migration</w:t>
            </w:r>
          </w:p>
        </w:tc>
        <w:tc>
          <w:tcPr>
            <w:tcW w:w="19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8C4188" w:rsidRDefault="008C4188" w14:paraId="71038657" w14:textId="77777777">
            <w:pPr>
              <w:pBdr>
                <w:top w:val="nil"/>
                <w:left w:val="nil"/>
                <w:bottom w:val="nil"/>
                <w:right w:val="nil"/>
                <w:between w:val="nil"/>
              </w:pBdr>
              <w:rPr>
                <w:rFonts w:ascii="Arial" w:hAnsi="Arial" w:cs="Arial"/>
                <w:bCs/>
                <w:color w:val="000000"/>
              </w:rPr>
            </w:pPr>
          </w:p>
        </w:tc>
        <w:tc>
          <w:tcPr>
            <w:tcW w:w="2268"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8C4188" w:rsidRDefault="008C4188" w14:paraId="2F45AE5E" w14:textId="60D96E1B">
            <w:pPr>
              <w:pBdr>
                <w:top w:val="nil"/>
                <w:left w:val="nil"/>
                <w:bottom w:val="nil"/>
                <w:right w:val="nil"/>
                <w:between w:val="nil"/>
              </w:pBdr>
              <w:rPr>
                <w:rFonts w:ascii="Arial" w:hAnsi="Arial" w:cs="Arial"/>
                <w:bCs/>
                <w:color w:val="000000"/>
              </w:rPr>
            </w:pPr>
            <w:r w:rsidRPr="00B96B44">
              <w:rPr>
                <w:rFonts w:ascii="Arial" w:hAnsi="Arial" w:cs="Arial"/>
                <w:bCs/>
                <w:color w:val="000000"/>
              </w:rPr>
              <w:t>Technical</w:t>
            </w:r>
            <w:r w:rsidRPr="00B96B44" w:rsidR="005C21D9">
              <w:rPr>
                <w:rFonts w:ascii="Arial" w:hAnsi="Arial" w:cs="Arial"/>
                <w:bCs/>
                <w:color w:val="000000"/>
              </w:rPr>
              <w:t xml:space="preserve"> project lead</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8C4188" w:rsidRDefault="00AF5519" w14:paraId="1F3F223E" w14:textId="1297E9F0">
            <w:pPr>
              <w:pBdr>
                <w:top w:val="nil"/>
                <w:left w:val="nil"/>
                <w:bottom w:val="nil"/>
                <w:right w:val="nil"/>
                <w:between w:val="nil"/>
              </w:pBdr>
              <w:rPr>
                <w:rFonts w:ascii="Arial" w:hAnsi="Arial" w:cs="Arial"/>
                <w:bCs/>
                <w:color w:val="000000"/>
              </w:rPr>
            </w:pPr>
            <w:r w:rsidRPr="00B96B44">
              <w:rPr>
                <w:rFonts w:ascii="Arial" w:hAnsi="Arial" w:cs="Arial"/>
                <w:bCs/>
                <w:color w:val="000000"/>
              </w:rPr>
              <w:t>Before live data migration</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8C4188" w:rsidRDefault="008C4188" w14:paraId="5411730C" w14:textId="77777777">
            <w:pPr>
              <w:pBdr>
                <w:top w:val="nil"/>
                <w:left w:val="nil"/>
                <w:bottom w:val="nil"/>
                <w:right w:val="nil"/>
                <w:between w:val="nil"/>
              </w:pBdr>
              <w:rPr>
                <w:rFonts w:ascii="Arial" w:hAnsi="Arial" w:cs="Arial"/>
                <w:bCs/>
                <w:color w:val="000000"/>
              </w:rPr>
            </w:pPr>
          </w:p>
        </w:tc>
      </w:tr>
      <w:tr w:rsidRPr="007321AF" w:rsidR="000968A2" w:rsidTr="0038292D" w14:paraId="63C2C327" w14:textId="77777777">
        <w:trPr>
          <w:trHeight w:val="300"/>
        </w:trPr>
        <w:tc>
          <w:tcPr>
            <w:tcW w:w="85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0968A2" w:rsidP="0038292D" w:rsidRDefault="000968A2" w14:paraId="098AC7B3" w14:textId="77777777">
            <w:pPr>
              <w:pBdr>
                <w:top w:val="nil"/>
                <w:left w:val="nil"/>
                <w:bottom w:val="nil"/>
                <w:right w:val="nil"/>
                <w:between w:val="nil"/>
              </w:pBdr>
              <w:rPr>
                <w:rFonts w:ascii="Arial" w:hAnsi="Arial" w:cs="Arial"/>
                <w:bCs/>
                <w:color w:val="000000"/>
              </w:rPr>
            </w:pPr>
            <w:r w:rsidRPr="00B96B44">
              <w:rPr>
                <w:rFonts w:ascii="Arial" w:hAnsi="Arial" w:cs="Arial"/>
                <w:bCs/>
                <w:color w:val="000000"/>
              </w:rPr>
              <w:t>02</w:t>
            </w:r>
          </w:p>
        </w:tc>
        <w:tc>
          <w:tcPr>
            <w:tcW w:w="259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0968A2" w:rsidP="0038292D" w:rsidRDefault="000968A2" w14:paraId="2C1BC1C5" w14:textId="77777777">
            <w:pPr>
              <w:pBdr>
                <w:top w:val="nil"/>
                <w:left w:val="nil"/>
                <w:bottom w:val="nil"/>
                <w:right w:val="nil"/>
                <w:between w:val="nil"/>
              </w:pBdr>
              <w:rPr>
                <w:rFonts w:ascii="Arial" w:hAnsi="Arial" w:cs="Arial"/>
                <w:bCs/>
                <w:color w:val="000000"/>
              </w:rPr>
            </w:pPr>
            <w:r w:rsidRPr="00B96B44">
              <w:rPr>
                <w:rFonts w:ascii="Arial" w:hAnsi="Arial" w:cs="Arial"/>
                <w:bCs/>
                <w:color w:val="000000"/>
              </w:rPr>
              <w:t>Develop staff communications plan</w:t>
            </w:r>
          </w:p>
        </w:tc>
        <w:tc>
          <w:tcPr>
            <w:tcW w:w="19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0968A2" w:rsidP="0038292D" w:rsidRDefault="000968A2" w14:paraId="3FE56EB2" w14:textId="77777777">
            <w:pPr>
              <w:pBdr>
                <w:top w:val="nil"/>
                <w:left w:val="nil"/>
                <w:bottom w:val="nil"/>
                <w:right w:val="nil"/>
                <w:between w:val="nil"/>
              </w:pBdr>
              <w:rPr>
                <w:rFonts w:ascii="Arial" w:hAnsi="Arial" w:cs="Arial"/>
                <w:bCs/>
                <w:color w:val="000000"/>
              </w:rPr>
            </w:pPr>
          </w:p>
        </w:tc>
        <w:tc>
          <w:tcPr>
            <w:tcW w:w="2268"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0968A2" w:rsidP="0038292D" w:rsidRDefault="000968A2" w14:paraId="5FD46B1E" w14:textId="77777777">
            <w:pPr>
              <w:pBdr>
                <w:top w:val="nil"/>
                <w:left w:val="nil"/>
                <w:bottom w:val="nil"/>
                <w:right w:val="nil"/>
                <w:between w:val="nil"/>
              </w:pBdr>
              <w:rPr>
                <w:rFonts w:ascii="Arial" w:hAnsi="Arial" w:cs="Arial"/>
                <w:bCs/>
                <w:color w:val="000000"/>
              </w:rPr>
            </w:pPr>
            <w:r w:rsidRPr="00B96B44">
              <w:rPr>
                <w:rFonts w:ascii="Arial" w:hAnsi="Arial" w:cs="Arial"/>
                <w:bCs/>
                <w:color w:val="000000"/>
              </w:rPr>
              <w:t>Migration project lead</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0968A2" w:rsidP="0038292D" w:rsidRDefault="00AF5519" w14:paraId="731E5089" w14:textId="2E7B041E">
            <w:pPr>
              <w:pBdr>
                <w:top w:val="nil"/>
                <w:left w:val="nil"/>
                <w:bottom w:val="nil"/>
                <w:right w:val="nil"/>
                <w:between w:val="nil"/>
              </w:pBdr>
              <w:rPr>
                <w:rFonts w:ascii="Arial" w:hAnsi="Arial" w:cs="Arial"/>
                <w:bCs/>
                <w:color w:val="000000"/>
              </w:rPr>
            </w:pPr>
            <w:r w:rsidRPr="00B96B44">
              <w:rPr>
                <w:rFonts w:ascii="Arial" w:hAnsi="Arial" w:cs="Arial"/>
                <w:bCs/>
                <w:color w:val="000000"/>
              </w:rPr>
              <w:t>Before live data migration</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0968A2" w:rsidP="0038292D" w:rsidRDefault="000968A2" w14:paraId="6D049486" w14:textId="77777777">
            <w:pPr>
              <w:pBdr>
                <w:top w:val="nil"/>
                <w:left w:val="nil"/>
                <w:bottom w:val="nil"/>
                <w:right w:val="nil"/>
                <w:between w:val="nil"/>
              </w:pBdr>
              <w:rPr>
                <w:rFonts w:ascii="Arial" w:hAnsi="Arial" w:cs="Arial"/>
                <w:bCs/>
                <w:color w:val="000000"/>
              </w:rPr>
            </w:pPr>
          </w:p>
        </w:tc>
      </w:tr>
      <w:tr w:rsidRPr="007321AF" w:rsidR="000968A2" w:rsidTr="0038292D" w14:paraId="4CE5FF11" w14:textId="77777777">
        <w:trPr>
          <w:trHeight w:val="300"/>
        </w:trPr>
        <w:tc>
          <w:tcPr>
            <w:tcW w:w="85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0968A2" w:rsidP="0038292D" w:rsidRDefault="000968A2" w14:paraId="2C70A431" w14:textId="77777777">
            <w:pPr>
              <w:pBdr>
                <w:top w:val="nil"/>
                <w:left w:val="nil"/>
                <w:bottom w:val="nil"/>
                <w:right w:val="nil"/>
                <w:between w:val="nil"/>
              </w:pBdr>
              <w:rPr>
                <w:rFonts w:ascii="Arial" w:hAnsi="Arial" w:cs="Arial"/>
                <w:bCs/>
                <w:color w:val="000000"/>
              </w:rPr>
            </w:pPr>
            <w:r w:rsidRPr="00B96B44">
              <w:rPr>
                <w:rFonts w:ascii="Arial" w:hAnsi="Arial" w:cs="Arial"/>
                <w:bCs/>
                <w:color w:val="000000"/>
              </w:rPr>
              <w:t>05</w:t>
            </w:r>
          </w:p>
          <w:p w:rsidRPr="00B96B44" w:rsidR="000968A2" w:rsidP="0038292D" w:rsidRDefault="000968A2" w14:paraId="7857AF88" w14:textId="77777777">
            <w:pPr>
              <w:pBdr>
                <w:top w:val="nil"/>
                <w:left w:val="nil"/>
                <w:bottom w:val="nil"/>
                <w:right w:val="nil"/>
                <w:between w:val="nil"/>
              </w:pBdr>
              <w:rPr>
                <w:rFonts w:ascii="Arial" w:hAnsi="Arial" w:cs="Arial"/>
                <w:bCs/>
                <w:color w:val="000000"/>
              </w:rPr>
            </w:pPr>
          </w:p>
        </w:tc>
        <w:tc>
          <w:tcPr>
            <w:tcW w:w="259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0968A2" w:rsidP="0038292D" w:rsidRDefault="000968A2" w14:paraId="56F5FC66" w14:textId="77777777">
            <w:pPr>
              <w:pBdr>
                <w:top w:val="nil"/>
                <w:left w:val="nil"/>
                <w:bottom w:val="nil"/>
                <w:right w:val="nil"/>
                <w:between w:val="nil"/>
              </w:pBdr>
              <w:rPr>
                <w:rFonts w:ascii="Arial" w:hAnsi="Arial" w:cs="Arial"/>
                <w:bCs/>
                <w:color w:val="000000"/>
              </w:rPr>
            </w:pPr>
            <w:r w:rsidRPr="00B96B44">
              <w:rPr>
                <w:rFonts w:ascii="Arial" w:hAnsi="Arial" w:cs="Arial"/>
                <w:bCs/>
                <w:color w:val="000000"/>
              </w:rPr>
              <w:t>Review and update IAFR</w:t>
            </w:r>
          </w:p>
        </w:tc>
        <w:tc>
          <w:tcPr>
            <w:tcW w:w="19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0968A2" w:rsidP="0038292D" w:rsidRDefault="000968A2" w14:paraId="35E0C8F8" w14:textId="77777777">
            <w:pPr>
              <w:pBdr>
                <w:top w:val="nil"/>
                <w:left w:val="nil"/>
                <w:bottom w:val="nil"/>
                <w:right w:val="nil"/>
                <w:between w:val="nil"/>
              </w:pBdr>
              <w:rPr>
                <w:rFonts w:ascii="Arial" w:hAnsi="Arial" w:cs="Arial"/>
                <w:bCs/>
                <w:color w:val="000000"/>
              </w:rPr>
            </w:pPr>
          </w:p>
        </w:tc>
        <w:tc>
          <w:tcPr>
            <w:tcW w:w="2268"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0968A2" w:rsidP="0038292D" w:rsidRDefault="000968A2" w14:paraId="0B8AABDD" w14:textId="77777777">
            <w:pPr>
              <w:pBdr>
                <w:top w:val="nil"/>
                <w:left w:val="nil"/>
                <w:bottom w:val="nil"/>
                <w:right w:val="nil"/>
                <w:between w:val="nil"/>
              </w:pBdr>
              <w:rPr>
                <w:rFonts w:ascii="Arial" w:hAnsi="Arial" w:cs="Arial"/>
                <w:bCs/>
                <w:color w:val="000000"/>
              </w:rPr>
            </w:pPr>
            <w:r w:rsidRPr="00B96B44">
              <w:rPr>
                <w:rFonts w:ascii="Arial" w:hAnsi="Arial" w:cs="Arial"/>
                <w:bCs/>
                <w:color w:val="000000"/>
              </w:rPr>
              <w:t>Information asset owners</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0968A2" w:rsidP="0038292D" w:rsidRDefault="00AF5519" w14:paraId="61EFE1A0" w14:textId="61AAF496">
            <w:pPr>
              <w:pBdr>
                <w:top w:val="nil"/>
                <w:left w:val="nil"/>
                <w:bottom w:val="nil"/>
                <w:right w:val="nil"/>
                <w:between w:val="nil"/>
              </w:pBdr>
              <w:rPr>
                <w:rFonts w:ascii="Arial" w:hAnsi="Arial" w:cs="Arial"/>
                <w:bCs/>
                <w:color w:val="000000"/>
              </w:rPr>
            </w:pPr>
            <w:r w:rsidRPr="00B96B44">
              <w:rPr>
                <w:rFonts w:ascii="Arial" w:hAnsi="Arial" w:cs="Arial"/>
                <w:bCs/>
                <w:color w:val="000000"/>
              </w:rPr>
              <w:t>Before live data migration</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B96B44" w:rsidR="000968A2" w:rsidP="0038292D" w:rsidRDefault="000968A2" w14:paraId="4AAF94A3" w14:textId="77777777">
            <w:pPr>
              <w:pBdr>
                <w:top w:val="nil"/>
                <w:left w:val="nil"/>
                <w:bottom w:val="nil"/>
                <w:right w:val="nil"/>
                <w:between w:val="nil"/>
              </w:pBdr>
              <w:rPr>
                <w:rFonts w:ascii="Arial" w:hAnsi="Arial" w:cs="Arial"/>
                <w:bCs/>
                <w:color w:val="000000"/>
              </w:rPr>
            </w:pPr>
          </w:p>
        </w:tc>
      </w:tr>
    </w:tbl>
    <w:p w:rsidR="004F04DC" w:rsidP="004F04DC" w:rsidRDefault="004F04DC" w14:paraId="6ABBC96F" w14:textId="77777777">
      <w:pPr>
        <w:rPr>
          <w:rFonts w:ascii="Arial" w:hAnsi="Arial" w:cs="Arial"/>
          <w:b/>
          <w:color w:val="4472C4"/>
          <w:sz w:val="26"/>
          <w:szCs w:val="26"/>
        </w:rPr>
      </w:pPr>
      <w:bookmarkStart w:name="Page27_Section11" w:id="45"/>
    </w:p>
    <w:p w:rsidR="0073032A" w:rsidP="004F04DC" w:rsidRDefault="0073032A" w14:paraId="35FCAB3D" w14:textId="77777777">
      <w:pPr>
        <w:pStyle w:val="Heading20"/>
      </w:pPr>
    </w:p>
    <w:p w:rsidRPr="004F04DC" w:rsidR="00960D22" w:rsidP="008570CD" w:rsidRDefault="007140AB" w14:paraId="000002DF" w14:textId="3242567C">
      <w:pPr>
        <w:pStyle w:val="Heading2"/>
      </w:pPr>
      <w:bookmarkStart w:name="_Toc190185376" w:id="46"/>
      <w:r w:rsidRPr="007321AF">
        <w:t xml:space="preserve">SECTION 11 </w:t>
      </w:r>
      <w:r w:rsidR="00BE3CE8">
        <w:t>–</w:t>
      </w:r>
      <w:r w:rsidRPr="007321AF">
        <w:t xml:space="preserve"> </w:t>
      </w:r>
      <w:r w:rsidR="00BE3CE8">
        <w:t>Review and sign-off</w:t>
      </w:r>
      <w:bookmarkEnd w:id="46"/>
      <w:r w:rsidRPr="007321AF">
        <w:t xml:space="preserve"> </w:t>
      </w:r>
    </w:p>
    <w:bookmarkEnd w:id="45"/>
    <w:p w:rsidRPr="007321AF" w:rsidR="00960D22" w:rsidRDefault="00960D22" w14:paraId="000002E0" w14:textId="77777777">
      <w:pPr>
        <w:pBdr>
          <w:top w:val="nil"/>
          <w:left w:val="nil"/>
          <w:bottom w:val="nil"/>
          <w:right w:val="nil"/>
          <w:between w:val="nil"/>
        </w:pBdr>
        <w:rPr>
          <w:rFonts w:ascii="Arial" w:hAnsi="Arial" w:cs="Arial"/>
          <w:b/>
          <w:color w:val="000000"/>
        </w:rPr>
      </w:pPr>
    </w:p>
    <w:p w:rsidRPr="007321AF" w:rsidR="00960D22" w:rsidRDefault="007140AB" w14:paraId="000002E1" w14:textId="77777777">
      <w:pPr>
        <w:pBdr>
          <w:top w:val="nil"/>
          <w:left w:val="nil"/>
          <w:bottom w:val="nil"/>
          <w:right w:val="nil"/>
          <w:between w:val="nil"/>
        </w:pBdr>
        <w:rPr>
          <w:rFonts w:ascii="Arial" w:hAnsi="Arial" w:cs="Arial"/>
          <w:color w:val="000000"/>
        </w:rPr>
      </w:pPr>
      <w:r w:rsidRPr="7040C84A">
        <w:rPr>
          <w:rFonts w:ascii="Arial" w:hAnsi="Arial" w:cs="Arial"/>
          <w:color w:val="000000" w:themeColor="text1"/>
          <w:highlight w:val="green"/>
        </w:rPr>
        <w:t>[Ensure the relevant staff review or sign off the DPIA according to your governance structure. For example, this may be a more senior member of staff for higher risk processing. Add additional entries for multiple reviewers / approvers.]</w:t>
      </w:r>
    </w:p>
    <w:p w:rsidR="00960D22" w:rsidRDefault="00960D22" w14:paraId="000002E2" w14:textId="44F525EA">
      <w:pPr>
        <w:pBdr>
          <w:top w:val="nil"/>
          <w:left w:val="nil"/>
          <w:bottom w:val="nil"/>
          <w:right w:val="nil"/>
          <w:between w:val="nil"/>
        </w:pBdr>
        <w:rPr>
          <w:rFonts w:ascii="Arial" w:hAnsi="Arial" w:cs="Arial"/>
          <w:b/>
          <w:color w:val="000000"/>
        </w:rPr>
      </w:pPr>
    </w:p>
    <w:tbl>
      <w:tblPr>
        <w:tblStyle w:val="TableGrid2"/>
        <w:tblW w:w="0" w:type="auto"/>
        <w:tblLook w:val="04A0" w:firstRow="1" w:lastRow="0" w:firstColumn="1" w:lastColumn="0" w:noHBand="0" w:noVBand="1"/>
      </w:tblPr>
      <w:tblGrid>
        <w:gridCol w:w="3114"/>
        <w:gridCol w:w="5902"/>
      </w:tblGrid>
      <w:tr w:rsidRPr="00BF57A4" w:rsidR="005B4112" w:rsidTr="00D76BAF" w14:paraId="726AB921" w14:textId="77777777">
        <w:tc>
          <w:tcPr>
            <w:tcW w:w="9016" w:type="dxa"/>
            <w:gridSpan w:val="2"/>
          </w:tcPr>
          <w:p w:rsidRPr="00BF57A4" w:rsidR="00D80E3D" w:rsidRDefault="005B4112" w14:paraId="5EC2CE21" w14:textId="54F12376">
            <w:pPr>
              <w:rPr>
                <w:rFonts w:ascii="Arial" w:hAnsi="Arial" w:cs="Arial"/>
                <w:b/>
                <w:bCs/>
                <w:sz w:val="24"/>
                <w:szCs w:val="24"/>
              </w:rPr>
            </w:pPr>
            <w:r w:rsidRPr="00BF57A4">
              <w:rPr>
                <w:rFonts w:ascii="Arial" w:hAnsi="Arial" w:cs="Arial"/>
                <w:b/>
                <w:bCs/>
                <w:sz w:val="24"/>
                <w:szCs w:val="24"/>
              </w:rPr>
              <w:t>Review</w:t>
            </w:r>
            <w:r w:rsidRPr="00BF57A4" w:rsidR="003125EC">
              <w:rPr>
                <w:rFonts w:ascii="Arial" w:hAnsi="Arial" w:cs="Arial"/>
                <w:b/>
                <w:bCs/>
                <w:sz w:val="24"/>
                <w:szCs w:val="24"/>
              </w:rPr>
              <w:t>er sign-off</w:t>
            </w:r>
          </w:p>
        </w:tc>
      </w:tr>
      <w:tr w:rsidRPr="00BF57A4" w:rsidR="00AB1149" w:rsidTr="00D80E3D" w14:paraId="196FABC6" w14:textId="77777777">
        <w:tc>
          <w:tcPr>
            <w:tcW w:w="3114" w:type="dxa"/>
          </w:tcPr>
          <w:p w:rsidRPr="00BF57A4" w:rsidR="00AB1149" w:rsidRDefault="00ED212E" w14:paraId="0D0D1BA5" w14:textId="3CA9E414">
            <w:pPr>
              <w:rPr>
                <w:rFonts w:ascii="Arial" w:hAnsi="Arial" w:cs="Arial"/>
                <w:b/>
                <w:color w:val="000000"/>
                <w:sz w:val="24"/>
                <w:szCs w:val="24"/>
              </w:rPr>
            </w:pPr>
            <w:r w:rsidRPr="00BF57A4">
              <w:rPr>
                <w:rFonts w:ascii="Arial" w:hAnsi="Arial" w:cs="Arial"/>
                <w:color w:val="000000" w:themeColor="text1"/>
                <w:sz w:val="24"/>
                <w:szCs w:val="24"/>
              </w:rPr>
              <w:t>Reviewer name:</w:t>
            </w:r>
          </w:p>
        </w:tc>
        <w:tc>
          <w:tcPr>
            <w:tcW w:w="5902" w:type="dxa"/>
          </w:tcPr>
          <w:p w:rsidRPr="00BF57A4" w:rsidR="00AB1149" w:rsidRDefault="00AB1149" w14:paraId="4AEA4BED" w14:textId="77777777">
            <w:pPr>
              <w:rPr>
                <w:rFonts w:ascii="Arial" w:hAnsi="Arial" w:cs="Arial"/>
                <w:b/>
                <w:color w:val="000000"/>
                <w:sz w:val="24"/>
                <w:szCs w:val="24"/>
              </w:rPr>
            </w:pPr>
          </w:p>
        </w:tc>
      </w:tr>
      <w:tr w:rsidRPr="00BF57A4" w:rsidR="00AB1149" w:rsidTr="00D80E3D" w14:paraId="2ECCD483" w14:textId="77777777">
        <w:tc>
          <w:tcPr>
            <w:tcW w:w="3114" w:type="dxa"/>
          </w:tcPr>
          <w:p w:rsidRPr="00BF57A4" w:rsidR="00AB1149" w:rsidP="00ED212E" w:rsidRDefault="00ED212E" w14:paraId="1AA8D117" w14:textId="77777777">
            <w:pPr>
              <w:pBdr>
                <w:top w:val="nil"/>
                <w:left w:val="nil"/>
                <w:bottom w:val="nil"/>
                <w:right w:val="nil"/>
                <w:between w:val="nil"/>
              </w:pBdr>
              <w:rPr>
                <w:rFonts w:ascii="Arial" w:hAnsi="Arial" w:cs="Arial"/>
                <w:b/>
                <w:color w:val="000000"/>
                <w:sz w:val="24"/>
                <w:szCs w:val="24"/>
              </w:rPr>
            </w:pPr>
            <w:r w:rsidRPr="00BF57A4">
              <w:rPr>
                <w:rFonts w:ascii="Arial" w:hAnsi="Arial" w:cs="Arial"/>
                <w:color w:val="000000"/>
                <w:sz w:val="24"/>
                <w:szCs w:val="24"/>
              </w:rPr>
              <w:t xml:space="preserve">Reviewer job title: </w:t>
            </w:r>
          </w:p>
          <w:p w:rsidRPr="00BF57A4" w:rsidR="005B3FC8" w:rsidP="00ED212E" w:rsidRDefault="005B3FC8" w14:paraId="6C1D9B40" w14:textId="12F7077B">
            <w:pPr>
              <w:pBdr>
                <w:top w:val="nil"/>
                <w:left w:val="nil"/>
                <w:bottom w:val="nil"/>
                <w:right w:val="nil"/>
                <w:between w:val="nil"/>
              </w:pBdr>
              <w:rPr>
                <w:rFonts w:ascii="Arial" w:hAnsi="Arial" w:cs="Arial"/>
                <w:b/>
                <w:color w:val="000000"/>
                <w:sz w:val="24"/>
                <w:szCs w:val="24"/>
              </w:rPr>
            </w:pPr>
          </w:p>
        </w:tc>
        <w:tc>
          <w:tcPr>
            <w:tcW w:w="5902" w:type="dxa"/>
          </w:tcPr>
          <w:p w:rsidRPr="00BF57A4" w:rsidR="00AB1149" w:rsidP="6E2FCE1B" w:rsidRDefault="4CE25753" w14:paraId="46D9DBAA" w14:textId="29E6AEA9">
            <w:pPr>
              <w:rPr>
                <w:rFonts w:ascii="Arial" w:hAnsi="Arial" w:cs="Arial"/>
                <w:b/>
                <w:bCs/>
                <w:color w:val="000000"/>
                <w:sz w:val="24"/>
                <w:szCs w:val="24"/>
              </w:rPr>
            </w:pPr>
            <w:r w:rsidRPr="00BF57A4">
              <w:rPr>
                <w:rFonts w:ascii="Arial" w:hAnsi="Arial" w:cs="Arial"/>
                <w:color w:val="000000" w:themeColor="text1"/>
                <w:sz w:val="24"/>
                <w:szCs w:val="24"/>
                <w:highlight w:val="green"/>
              </w:rPr>
              <w:t>[For example, Senior Information Risk Owner, Caldicott Guardian, Information Governance Lead, Information Asset Owner, IT lead, Data Protection Officer]</w:t>
            </w:r>
          </w:p>
        </w:tc>
      </w:tr>
      <w:tr w:rsidRPr="00BF57A4" w:rsidR="005B3FC8" w:rsidTr="00D80E3D" w14:paraId="6297DA71" w14:textId="77777777">
        <w:tc>
          <w:tcPr>
            <w:tcW w:w="3114" w:type="dxa"/>
          </w:tcPr>
          <w:p w:rsidRPr="00BF57A4" w:rsidR="005B3FC8" w:rsidP="00ED212E" w:rsidRDefault="005B3FC8" w14:paraId="53DF4275" w14:textId="7C058B3A">
            <w:pPr>
              <w:pBdr>
                <w:top w:val="nil"/>
                <w:left w:val="nil"/>
                <w:bottom w:val="nil"/>
                <w:right w:val="nil"/>
                <w:between w:val="nil"/>
              </w:pBdr>
              <w:rPr>
                <w:rFonts w:ascii="Arial" w:hAnsi="Arial" w:cs="Arial"/>
                <w:b/>
                <w:color w:val="000000"/>
                <w:sz w:val="24"/>
                <w:szCs w:val="24"/>
              </w:rPr>
            </w:pPr>
            <w:proofErr w:type="gramStart"/>
            <w:r w:rsidRPr="00BF57A4">
              <w:rPr>
                <w:rFonts w:ascii="Arial" w:hAnsi="Arial" w:cs="Arial"/>
                <w:color w:val="000000"/>
                <w:sz w:val="24"/>
                <w:szCs w:val="24"/>
              </w:rPr>
              <w:t>Reviewer</w:t>
            </w:r>
            <w:proofErr w:type="gramEnd"/>
            <w:r w:rsidRPr="00BF57A4">
              <w:rPr>
                <w:rFonts w:ascii="Arial" w:hAnsi="Arial" w:cs="Arial"/>
                <w:color w:val="000000"/>
                <w:sz w:val="24"/>
                <w:szCs w:val="24"/>
              </w:rPr>
              <w:t xml:space="preserve"> contact details:</w:t>
            </w:r>
          </w:p>
        </w:tc>
        <w:tc>
          <w:tcPr>
            <w:tcW w:w="5902" w:type="dxa"/>
          </w:tcPr>
          <w:p w:rsidRPr="00BF57A4" w:rsidR="005B3FC8" w:rsidRDefault="005B3FC8" w14:paraId="370554ED" w14:textId="77777777">
            <w:pPr>
              <w:rPr>
                <w:rFonts w:ascii="Arial" w:hAnsi="Arial" w:cs="Arial"/>
                <w:b/>
                <w:color w:val="000000"/>
                <w:sz w:val="24"/>
                <w:szCs w:val="24"/>
              </w:rPr>
            </w:pPr>
          </w:p>
        </w:tc>
      </w:tr>
      <w:tr w:rsidRPr="00BF57A4" w:rsidR="005B3FC8" w:rsidTr="00D80E3D" w14:paraId="03B301E4" w14:textId="77777777">
        <w:tc>
          <w:tcPr>
            <w:tcW w:w="3114" w:type="dxa"/>
          </w:tcPr>
          <w:p w:rsidRPr="00BF57A4" w:rsidR="005B3FC8" w:rsidP="00ED212E" w:rsidRDefault="005B3FC8" w14:paraId="31FC0FB9" w14:textId="611A8550">
            <w:pPr>
              <w:pBdr>
                <w:top w:val="nil"/>
                <w:left w:val="nil"/>
                <w:bottom w:val="nil"/>
                <w:right w:val="nil"/>
                <w:between w:val="nil"/>
              </w:pBdr>
              <w:rPr>
                <w:rFonts w:ascii="Arial" w:hAnsi="Arial" w:cs="Arial"/>
                <w:b/>
                <w:color w:val="000000"/>
                <w:sz w:val="24"/>
                <w:szCs w:val="24"/>
              </w:rPr>
            </w:pPr>
            <w:r w:rsidRPr="00BF57A4">
              <w:rPr>
                <w:rFonts w:ascii="Arial" w:hAnsi="Arial" w:cs="Arial"/>
                <w:color w:val="000000"/>
                <w:sz w:val="24"/>
                <w:szCs w:val="24"/>
              </w:rPr>
              <w:t>Date of review:</w:t>
            </w:r>
          </w:p>
        </w:tc>
        <w:tc>
          <w:tcPr>
            <w:tcW w:w="5902" w:type="dxa"/>
          </w:tcPr>
          <w:p w:rsidRPr="00BF57A4" w:rsidR="005B3FC8" w:rsidRDefault="005B3FC8" w14:paraId="2DF3F962" w14:textId="77777777">
            <w:pPr>
              <w:rPr>
                <w:rFonts w:ascii="Arial" w:hAnsi="Arial" w:cs="Arial"/>
                <w:b/>
                <w:color w:val="000000"/>
                <w:sz w:val="24"/>
                <w:szCs w:val="24"/>
              </w:rPr>
            </w:pPr>
          </w:p>
        </w:tc>
      </w:tr>
      <w:tr w:rsidRPr="00BF57A4" w:rsidR="005B3FC8" w:rsidTr="00D80E3D" w14:paraId="2DE4E878" w14:textId="77777777">
        <w:tc>
          <w:tcPr>
            <w:tcW w:w="3114" w:type="dxa"/>
          </w:tcPr>
          <w:p w:rsidRPr="00BF57A4" w:rsidR="005B3FC8" w:rsidP="00ED212E" w:rsidRDefault="00E46ED0" w14:paraId="4D466C31" w14:textId="2D3DC85B">
            <w:pPr>
              <w:pBdr>
                <w:top w:val="nil"/>
                <w:left w:val="nil"/>
                <w:bottom w:val="nil"/>
                <w:right w:val="nil"/>
                <w:between w:val="nil"/>
              </w:pBdr>
              <w:rPr>
                <w:rFonts w:ascii="Arial" w:hAnsi="Arial" w:cs="Arial"/>
                <w:b/>
                <w:color w:val="000000"/>
                <w:sz w:val="24"/>
                <w:szCs w:val="24"/>
              </w:rPr>
            </w:pPr>
            <w:r w:rsidRPr="00BF57A4">
              <w:rPr>
                <w:rFonts w:ascii="Arial" w:hAnsi="Arial" w:cs="Arial"/>
                <w:color w:val="000000"/>
                <w:sz w:val="24"/>
                <w:szCs w:val="24"/>
              </w:rPr>
              <w:t>Comments:</w:t>
            </w:r>
          </w:p>
        </w:tc>
        <w:tc>
          <w:tcPr>
            <w:tcW w:w="5902" w:type="dxa"/>
          </w:tcPr>
          <w:p w:rsidRPr="00BF57A4" w:rsidR="005B3FC8" w:rsidRDefault="005B3FC8" w14:paraId="21B167B9" w14:textId="77777777">
            <w:pPr>
              <w:rPr>
                <w:rFonts w:ascii="Arial" w:hAnsi="Arial" w:cs="Arial"/>
                <w:b/>
                <w:color w:val="000000"/>
                <w:sz w:val="24"/>
                <w:szCs w:val="24"/>
              </w:rPr>
            </w:pPr>
          </w:p>
        </w:tc>
      </w:tr>
      <w:tr w:rsidRPr="00BF57A4" w:rsidR="00E46ED0" w:rsidTr="00D80E3D" w14:paraId="4934B62E" w14:textId="77777777">
        <w:tc>
          <w:tcPr>
            <w:tcW w:w="3114" w:type="dxa"/>
          </w:tcPr>
          <w:p w:rsidRPr="00BF57A4" w:rsidR="00E46ED0" w:rsidP="00ED212E" w:rsidRDefault="00E46ED0" w14:paraId="6A3A7B1A" w14:textId="145FCD2B">
            <w:pPr>
              <w:pBdr>
                <w:top w:val="nil"/>
                <w:left w:val="nil"/>
                <w:bottom w:val="nil"/>
                <w:right w:val="nil"/>
                <w:between w:val="nil"/>
              </w:pBdr>
              <w:rPr>
                <w:rFonts w:ascii="Arial" w:hAnsi="Arial" w:cs="Arial"/>
                <w:b/>
                <w:color w:val="000000"/>
                <w:sz w:val="24"/>
                <w:szCs w:val="24"/>
              </w:rPr>
            </w:pPr>
            <w:r w:rsidRPr="00BF57A4">
              <w:rPr>
                <w:rFonts w:ascii="Arial" w:hAnsi="Arial" w:cs="Arial"/>
                <w:color w:val="000000"/>
                <w:sz w:val="24"/>
                <w:szCs w:val="24"/>
              </w:rPr>
              <w:t>Date for next review:</w:t>
            </w:r>
          </w:p>
        </w:tc>
        <w:tc>
          <w:tcPr>
            <w:tcW w:w="5902" w:type="dxa"/>
          </w:tcPr>
          <w:p w:rsidRPr="00BF57A4" w:rsidR="00E46ED0" w:rsidRDefault="00E46ED0" w14:paraId="609181FD" w14:textId="77777777">
            <w:pPr>
              <w:rPr>
                <w:rFonts w:ascii="Arial" w:hAnsi="Arial" w:cs="Arial"/>
                <w:b/>
                <w:color w:val="000000"/>
                <w:sz w:val="24"/>
                <w:szCs w:val="24"/>
              </w:rPr>
            </w:pPr>
          </w:p>
        </w:tc>
      </w:tr>
    </w:tbl>
    <w:p w:rsidRPr="00BF57A4" w:rsidR="00AB1149" w:rsidRDefault="00AB1149" w14:paraId="0BBC59E7" w14:textId="3A4E975B">
      <w:pPr>
        <w:pBdr>
          <w:top w:val="nil"/>
          <w:left w:val="nil"/>
          <w:bottom w:val="nil"/>
          <w:right w:val="nil"/>
          <w:between w:val="nil"/>
        </w:pBdr>
        <w:rPr>
          <w:rFonts w:ascii="Arial" w:hAnsi="Arial" w:cs="Arial"/>
          <w:b/>
          <w:color w:val="000000"/>
        </w:rPr>
      </w:pPr>
    </w:p>
    <w:tbl>
      <w:tblPr>
        <w:tblStyle w:val="TableGrid2"/>
        <w:tblW w:w="0" w:type="auto"/>
        <w:tblLook w:val="04A0" w:firstRow="1" w:lastRow="0" w:firstColumn="1" w:lastColumn="0" w:noHBand="0" w:noVBand="1"/>
      </w:tblPr>
      <w:tblGrid>
        <w:gridCol w:w="3114"/>
        <w:gridCol w:w="5902"/>
      </w:tblGrid>
      <w:tr w:rsidRPr="00BF57A4" w:rsidR="006A1ECD" w:rsidTr="00D80E3D" w14:paraId="208CCE66" w14:textId="77777777">
        <w:tc>
          <w:tcPr>
            <w:tcW w:w="9016" w:type="dxa"/>
            <w:gridSpan w:val="2"/>
          </w:tcPr>
          <w:p w:rsidRPr="00BF57A4" w:rsidR="00D80E3D" w:rsidRDefault="006A1ECD" w14:paraId="5FDC4696" w14:textId="594B3097">
            <w:pPr>
              <w:rPr>
                <w:rFonts w:ascii="Arial" w:hAnsi="Arial" w:cs="Arial"/>
                <w:b/>
                <w:bCs/>
                <w:sz w:val="24"/>
                <w:szCs w:val="24"/>
              </w:rPr>
            </w:pPr>
            <w:r w:rsidRPr="00BF57A4">
              <w:rPr>
                <w:rFonts w:ascii="Arial" w:hAnsi="Arial" w:cs="Arial"/>
                <w:b/>
                <w:bCs/>
                <w:sz w:val="24"/>
                <w:szCs w:val="24"/>
              </w:rPr>
              <w:t>Approver sign-off</w:t>
            </w:r>
          </w:p>
        </w:tc>
      </w:tr>
      <w:tr w:rsidRPr="00BF57A4" w:rsidR="00E46ED0" w:rsidTr="00D80E3D" w14:paraId="19903A61" w14:textId="77777777">
        <w:tc>
          <w:tcPr>
            <w:tcW w:w="3114" w:type="dxa"/>
          </w:tcPr>
          <w:p w:rsidRPr="00BF57A4" w:rsidR="00E46ED0" w:rsidP="00E46ED0" w:rsidRDefault="00E46ED0" w14:paraId="361790DD" w14:textId="0787781B">
            <w:pPr>
              <w:pBdr>
                <w:top w:val="nil"/>
                <w:left w:val="nil"/>
                <w:bottom w:val="nil"/>
                <w:right w:val="nil"/>
                <w:between w:val="nil"/>
              </w:pBdr>
              <w:rPr>
                <w:rFonts w:ascii="Arial" w:hAnsi="Arial" w:cs="Arial"/>
                <w:b/>
                <w:bCs/>
                <w:color w:val="000000"/>
                <w:sz w:val="24"/>
                <w:szCs w:val="24"/>
              </w:rPr>
            </w:pPr>
            <w:r w:rsidRPr="00BF57A4">
              <w:rPr>
                <w:rFonts w:ascii="Arial" w:hAnsi="Arial" w:cs="Arial"/>
                <w:color w:val="000000"/>
                <w:sz w:val="24"/>
                <w:szCs w:val="24"/>
              </w:rPr>
              <w:t>Approver name:</w:t>
            </w:r>
          </w:p>
        </w:tc>
        <w:tc>
          <w:tcPr>
            <w:tcW w:w="5902" w:type="dxa"/>
          </w:tcPr>
          <w:p w:rsidRPr="00BF57A4" w:rsidR="00E46ED0" w:rsidRDefault="00E46ED0" w14:paraId="411D3BE9" w14:textId="77777777">
            <w:pPr>
              <w:rPr>
                <w:rFonts w:ascii="Arial" w:hAnsi="Arial" w:cs="Arial"/>
                <w:b/>
                <w:color w:val="000000"/>
                <w:sz w:val="24"/>
                <w:szCs w:val="24"/>
              </w:rPr>
            </w:pPr>
          </w:p>
        </w:tc>
      </w:tr>
      <w:tr w:rsidRPr="00BF57A4" w:rsidR="00E46ED0" w:rsidTr="00D80E3D" w14:paraId="6CD7EFAD" w14:textId="77777777">
        <w:tc>
          <w:tcPr>
            <w:tcW w:w="3114" w:type="dxa"/>
          </w:tcPr>
          <w:p w:rsidRPr="00BF57A4" w:rsidR="00E46ED0" w:rsidP="00E46ED0" w:rsidRDefault="00E46ED0" w14:paraId="4D1C61D2" w14:textId="663A65D5">
            <w:pPr>
              <w:pBdr>
                <w:top w:val="nil"/>
                <w:left w:val="nil"/>
                <w:bottom w:val="nil"/>
                <w:right w:val="nil"/>
                <w:between w:val="nil"/>
              </w:pBdr>
              <w:rPr>
                <w:rFonts w:ascii="Arial" w:hAnsi="Arial" w:cs="Arial"/>
                <w:b/>
                <w:bCs/>
                <w:color w:val="000000"/>
                <w:sz w:val="24"/>
                <w:szCs w:val="24"/>
              </w:rPr>
            </w:pPr>
            <w:r w:rsidRPr="00BF57A4">
              <w:rPr>
                <w:rFonts w:ascii="Arial" w:hAnsi="Arial" w:cs="Arial"/>
                <w:color w:val="000000"/>
                <w:sz w:val="24"/>
                <w:szCs w:val="24"/>
              </w:rPr>
              <w:t xml:space="preserve">Approver job title: </w:t>
            </w:r>
          </w:p>
        </w:tc>
        <w:tc>
          <w:tcPr>
            <w:tcW w:w="5902" w:type="dxa"/>
          </w:tcPr>
          <w:p w:rsidRPr="00BF57A4" w:rsidR="00E46ED0" w:rsidRDefault="00E46ED0" w14:paraId="54E1932C" w14:textId="77777777">
            <w:pPr>
              <w:rPr>
                <w:rFonts w:ascii="Arial" w:hAnsi="Arial" w:cs="Arial"/>
                <w:b/>
                <w:color w:val="000000"/>
                <w:sz w:val="24"/>
                <w:szCs w:val="24"/>
              </w:rPr>
            </w:pPr>
          </w:p>
        </w:tc>
      </w:tr>
      <w:tr w:rsidRPr="00BF57A4" w:rsidR="00E46ED0" w:rsidTr="00D80E3D" w14:paraId="7558A0B2" w14:textId="77777777">
        <w:tc>
          <w:tcPr>
            <w:tcW w:w="3114" w:type="dxa"/>
          </w:tcPr>
          <w:p w:rsidRPr="00BF57A4" w:rsidR="00E46ED0" w:rsidP="00E46ED0" w:rsidRDefault="00E46ED0" w14:paraId="11DAB348" w14:textId="0804D87F">
            <w:pPr>
              <w:pBdr>
                <w:top w:val="nil"/>
                <w:left w:val="nil"/>
                <w:bottom w:val="nil"/>
                <w:right w:val="nil"/>
                <w:between w:val="nil"/>
              </w:pBdr>
              <w:rPr>
                <w:rFonts w:ascii="Arial" w:hAnsi="Arial" w:cs="Arial"/>
                <w:b/>
                <w:bCs/>
                <w:color w:val="000000"/>
                <w:sz w:val="24"/>
                <w:szCs w:val="24"/>
              </w:rPr>
            </w:pPr>
            <w:r w:rsidRPr="00BF57A4">
              <w:rPr>
                <w:rFonts w:ascii="Arial" w:hAnsi="Arial" w:cs="Arial"/>
                <w:color w:val="000000"/>
                <w:sz w:val="24"/>
                <w:szCs w:val="24"/>
              </w:rPr>
              <w:t>Approver contact details:</w:t>
            </w:r>
          </w:p>
        </w:tc>
        <w:tc>
          <w:tcPr>
            <w:tcW w:w="5902" w:type="dxa"/>
          </w:tcPr>
          <w:p w:rsidRPr="00BF57A4" w:rsidR="00E46ED0" w:rsidRDefault="00E46ED0" w14:paraId="0E1C78F2" w14:textId="77777777">
            <w:pPr>
              <w:rPr>
                <w:rFonts w:ascii="Arial" w:hAnsi="Arial" w:cs="Arial"/>
                <w:b/>
                <w:color w:val="000000"/>
                <w:sz w:val="24"/>
                <w:szCs w:val="24"/>
              </w:rPr>
            </w:pPr>
          </w:p>
        </w:tc>
      </w:tr>
      <w:tr w:rsidRPr="00BF57A4" w:rsidR="00E46ED0" w:rsidTr="00D80E3D" w14:paraId="1FD11782" w14:textId="77777777">
        <w:tc>
          <w:tcPr>
            <w:tcW w:w="3114" w:type="dxa"/>
          </w:tcPr>
          <w:p w:rsidRPr="00BF57A4" w:rsidR="00E46ED0" w:rsidP="00E46ED0" w:rsidRDefault="00E46ED0" w14:paraId="3265EBCF" w14:textId="0F3CB50F">
            <w:pPr>
              <w:pBdr>
                <w:top w:val="nil"/>
                <w:left w:val="nil"/>
                <w:bottom w:val="nil"/>
                <w:right w:val="nil"/>
                <w:between w:val="nil"/>
              </w:pBdr>
              <w:rPr>
                <w:rFonts w:ascii="Arial" w:hAnsi="Arial" w:cs="Arial"/>
                <w:b/>
                <w:bCs/>
                <w:color w:val="000000"/>
                <w:sz w:val="24"/>
                <w:szCs w:val="24"/>
              </w:rPr>
            </w:pPr>
            <w:r w:rsidRPr="00BF57A4">
              <w:rPr>
                <w:rFonts w:ascii="Arial" w:hAnsi="Arial" w:cs="Arial"/>
                <w:color w:val="000000"/>
                <w:sz w:val="24"/>
                <w:szCs w:val="24"/>
              </w:rPr>
              <w:t>Date of approval:</w:t>
            </w:r>
          </w:p>
        </w:tc>
        <w:tc>
          <w:tcPr>
            <w:tcW w:w="5902" w:type="dxa"/>
          </w:tcPr>
          <w:p w:rsidRPr="00BF57A4" w:rsidR="00E46ED0" w:rsidRDefault="00E46ED0" w14:paraId="0B142B62" w14:textId="77777777">
            <w:pPr>
              <w:rPr>
                <w:rFonts w:ascii="Arial" w:hAnsi="Arial" w:cs="Arial"/>
                <w:b/>
                <w:color w:val="000000"/>
                <w:sz w:val="24"/>
                <w:szCs w:val="24"/>
              </w:rPr>
            </w:pPr>
          </w:p>
        </w:tc>
      </w:tr>
      <w:tr w:rsidRPr="00BF57A4" w:rsidR="00E46ED0" w:rsidTr="00D80E3D" w14:paraId="28FCB6D9" w14:textId="77777777">
        <w:tc>
          <w:tcPr>
            <w:tcW w:w="3114" w:type="dxa"/>
          </w:tcPr>
          <w:p w:rsidRPr="00BF57A4" w:rsidR="00E46ED0" w:rsidP="00E46ED0" w:rsidRDefault="00E46ED0" w14:paraId="219390CC" w14:textId="6FE1E2DB">
            <w:pPr>
              <w:pBdr>
                <w:top w:val="nil"/>
                <w:left w:val="nil"/>
                <w:bottom w:val="nil"/>
                <w:right w:val="nil"/>
                <w:between w:val="nil"/>
              </w:pBdr>
              <w:rPr>
                <w:rFonts w:ascii="Arial" w:hAnsi="Arial" w:cs="Arial"/>
                <w:b/>
                <w:bCs/>
                <w:color w:val="000000"/>
                <w:sz w:val="24"/>
                <w:szCs w:val="24"/>
              </w:rPr>
            </w:pPr>
            <w:r w:rsidRPr="00BF57A4">
              <w:rPr>
                <w:rFonts w:ascii="Arial" w:hAnsi="Arial" w:cs="Arial"/>
                <w:color w:val="000000"/>
                <w:sz w:val="24"/>
                <w:szCs w:val="24"/>
              </w:rPr>
              <w:t>Comments:</w:t>
            </w:r>
          </w:p>
        </w:tc>
        <w:tc>
          <w:tcPr>
            <w:tcW w:w="5902" w:type="dxa"/>
          </w:tcPr>
          <w:p w:rsidRPr="00BF57A4" w:rsidR="00E46ED0" w:rsidRDefault="00E46ED0" w14:paraId="3526B50E" w14:textId="77777777">
            <w:pPr>
              <w:rPr>
                <w:rFonts w:ascii="Arial" w:hAnsi="Arial" w:cs="Arial"/>
                <w:b/>
                <w:color w:val="000000"/>
                <w:sz w:val="24"/>
                <w:szCs w:val="24"/>
              </w:rPr>
            </w:pPr>
          </w:p>
        </w:tc>
      </w:tr>
    </w:tbl>
    <w:p w:rsidRPr="007321AF" w:rsidR="00960D22" w:rsidRDefault="00960D22" w14:paraId="000002F4" w14:textId="77777777">
      <w:pPr>
        <w:pBdr>
          <w:top w:val="nil"/>
          <w:left w:val="nil"/>
          <w:bottom w:val="nil"/>
          <w:right w:val="nil"/>
          <w:between w:val="nil"/>
        </w:pBdr>
        <w:rPr>
          <w:rFonts w:ascii="Arial" w:hAnsi="Arial" w:cs="Arial"/>
          <w:b/>
          <w:color w:val="000000"/>
        </w:rPr>
      </w:pPr>
    </w:p>
    <w:p w:rsidRPr="007321AF" w:rsidR="00960D22" w:rsidRDefault="00960D22" w14:paraId="000002F5" w14:textId="77777777">
      <w:pPr>
        <w:pBdr>
          <w:top w:val="nil"/>
          <w:left w:val="nil"/>
          <w:bottom w:val="nil"/>
          <w:right w:val="nil"/>
          <w:between w:val="nil"/>
        </w:pBdr>
        <w:rPr>
          <w:rFonts w:ascii="Arial" w:hAnsi="Arial" w:cs="Arial"/>
          <w:b/>
          <w:color w:val="000000"/>
        </w:rPr>
      </w:pPr>
    </w:p>
    <w:p w:rsidRPr="00D50274" w:rsidR="00960D22" w:rsidP="00D50274" w:rsidRDefault="00960D22" w14:paraId="7BABD95C" w14:textId="57E3C0D4">
      <w:pPr>
        <w:rPr>
          <w:rFonts w:ascii="Arial" w:hAnsi="Arial" w:cs="Arial"/>
          <w:b/>
          <w:color w:val="000000"/>
        </w:rPr>
      </w:pPr>
      <w:bookmarkStart w:name="_Legislation_for_health" w:id="47"/>
      <w:bookmarkEnd w:id="47"/>
    </w:p>
    <w:sectPr w:rsidRPr="00D50274" w:rsidR="00960D22">
      <w:footerReference w:type="default" r:id="rId24"/>
      <w:pgSz w:w="11906" w:h="16838" w:orient="portrait"/>
      <w:pgMar w:top="1440" w:right="1440" w:bottom="1440" w:left="1440"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05BE7" w:rsidP="008211A7" w:rsidRDefault="00905BE7" w14:paraId="45EB2AAB" w14:textId="77777777">
      <w:r>
        <w:separator/>
      </w:r>
    </w:p>
  </w:endnote>
  <w:endnote w:type="continuationSeparator" w:id="0">
    <w:p w:rsidR="00905BE7" w:rsidP="008211A7" w:rsidRDefault="00905BE7" w14:paraId="09292E23" w14:textId="77777777">
      <w:r>
        <w:continuationSeparator/>
      </w:r>
    </w:p>
  </w:endnote>
  <w:endnote w:type="continuationNotice" w:id="1">
    <w:p w:rsidR="00905BE7" w:rsidRDefault="00905BE7" w14:paraId="0385A059"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6393957"/>
      <w:docPartObj>
        <w:docPartGallery w:val="Page Numbers (Bottom of Page)"/>
        <w:docPartUnique/>
      </w:docPartObj>
    </w:sdtPr>
    <w:sdtContent>
      <w:p w:rsidR="008211A7" w:rsidRDefault="008211A7" w14:paraId="47F48931" w14:textId="5CE94657">
        <w:pPr>
          <w:pStyle w:val="Footer"/>
          <w:jc w:val="right"/>
        </w:pPr>
        <w:r>
          <w:fldChar w:fldCharType="begin"/>
        </w:r>
        <w:r>
          <w:instrText>PAGE   \* MERGEFORMAT</w:instrText>
        </w:r>
        <w:r>
          <w:fldChar w:fldCharType="separate"/>
        </w:r>
        <w:r>
          <w:t>2</w:t>
        </w:r>
        <w:r>
          <w:fldChar w:fldCharType="end"/>
        </w:r>
      </w:p>
    </w:sdtContent>
  </w:sdt>
  <w:p w:rsidR="008211A7" w:rsidRDefault="008211A7" w14:paraId="605D7AB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05BE7" w:rsidP="008211A7" w:rsidRDefault="00905BE7" w14:paraId="7E85AC66" w14:textId="77777777">
      <w:r>
        <w:separator/>
      </w:r>
    </w:p>
  </w:footnote>
  <w:footnote w:type="continuationSeparator" w:id="0">
    <w:p w:rsidR="00905BE7" w:rsidP="008211A7" w:rsidRDefault="00905BE7" w14:paraId="03FD9150" w14:textId="77777777">
      <w:r>
        <w:continuationSeparator/>
      </w:r>
    </w:p>
  </w:footnote>
  <w:footnote w:type="continuationNotice" w:id="1">
    <w:p w:rsidR="00905BE7" w:rsidRDefault="00905BE7" w14:paraId="23E15759" w14:textId="777777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F9ACA8"/>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9D411D0"/>
    <w:multiLevelType w:val="multilevel"/>
    <w:tmpl w:val="FFFFFFFF"/>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2" w15:restartNumberingAfterBreak="0">
    <w:nsid w:val="1D7FA64C"/>
    <w:multiLevelType w:val="multilevel"/>
    <w:tmpl w:val="FFFFFFFF"/>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hAnsi="Noto Sans Symbols" w:eastAsia="Noto Sans Symbols" w:cs="Noto Sans Symbols"/>
      </w:rPr>
    </w:lvl>
  </w:abstractNum>
  <w:abstractNum w:abstractNumId="3" w15:restartNumberingAfterBreak="0">
    <w:nsid w:val="1DBD1EFA"/>
    <w:multiLevelType w:val="hybridMultilevel"/>
    <w:tmpl w:val="36B04D8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0966DC2"/>
    <w:multiLevelType w:val="hybridMultilevel"/>
    <w:tmpl w:val="8A9877BC"/>
    <w:lvl w:ilvl="0" w:tplc="FC48ED40">
      <w:start w:val="1"/>
      <w:numFmt w:val="bullet"/>
      <w:lvlText w:val=""/>
      <w:lvlJc w:val="left"/>
      <w:pPr>
        <w:ind w:left="360" w:hanging="360"/>
      </w:pPr>
      <w:rPr>
        <w:rFonts w:hint="default" w:ascii="Symbol" w:hAnsi="Symbol"/>
      </w:rPr>
    </w:lvl>
    <w:lvl w:ilvl="1" w:tplc="43C67E74">
      <w:start w:val="1"/>
      <w:numFmt w:val="bullet"/>
      <w:lvlText w:val="o"/>
      <w:lvlJc w:val="left"/>
      <w:pPr>
        <w:ind w:left="1080" w:hanging="360"/>
      </w:pPr>
      <w:rPr>
        <w:rFonts w:hint="default" w:ascii="Courier New" w:hAnsi="Courier New"/>
      </w:rPr>
    </w:lvl>
    <w:lvl w:ilvl="2" w:tplc="B2948290">
      <w:start w:val="1"/>
      <w:numFmt w:val="bullet"/>
      <w:lvlText w:val=""/>
      <w:lvlJc w:val="left"/>
      <w:pPr>
        <w:ind w:left="1800" w:hanging="360"/>
      </w:pPr>
      <w:rPr>
        <w:rFonts w:hint="default" w:ascii="Wingdings" w:hAnsi="Wingdings"/>
      </w:rPr>
    </w:lvl>
    <w:lvl w:ilvl="3" w:tplc="76F86BC0">
      <w:start w:val="1"/>
      <w:numFmt w:val="bullet"/>
      <w:lvlText w:val=""/>
      <w:lvlJc w:val="left"/>
      <w:pPr>
        <w:ind w:left="2520" w:hanging="360"/>
      </w:pPr>
      <w:rPr>
        <w:rFonts w:hint="default" w:ascii="Symbol" w:hAnsi="Symbol"/>
      </w:rPr>
    </w:lvl>
    <w:lvl w:ilvl="4" w:tplc="1012E980">
      <w:start w:val="1"/>
      <w:numFmt w:val="bullet"/>
      <w:lvlText w:val="o"/>
      <w:lvlJc w:val="left"/>
      <w:pPr>
        <w:ind w:left="3240" w:hanging="360"/>
      </w:pPr>
      <w:rPr>
        <w:rFonts w:hint="default" w:ascii="Courier New" w:hAnsi="Courier New"/>
      </w:rPr>
    </w:lvl>
    <w:lvl w:ilvl="5" w:tplc="627C8AA2">
      <w:start w:val="1"/>
      <w:numFmt w:val="bullet"/>
      <w:lvlText w:val=""/>
      <w:lvlJc w:val="left"/>
      <w:pPr>
        <w:ind w:left="3960" w:hanging="360"/>
      </w:pPr>
      <w:rPr>
        <w:rFonts w:hint="default" w:ascii="Wingdings" w:hAnsi="Wingdings"/>
      </w:rPr>
    </w:lvl>
    <w:lvl w:ilvl="6" w:tplc="EB583D6C">
      <w:start w:val="1"/>
      <w:numFmt w:val="bullet"/>
      <w:lvlText w:val=""/>
      <w:lvlJc w:val="left"/>
      <w:pPr>
        <w:ind w:left="4680" w:hanging="360"/>
      </w:pPr>
      <w:rPr>
        <w:rFonts w:hint="default" w:ascii="Symbol" w:hAnsi="Symbol"/>
      </w:rPr>
    </w:lvl>
    <w:lvl w:ilvl="7" w:tplc="C7BC02DE">
      <w:start w:val="1"/>
      <w:numFmt w:val="bullet"/>
      <w:lvlText w:val="o"/>
      <w:lvlJc w:val="left"/>
      <w:pPr>
        <w:ind w:left="5400" w:hanging="360"/>
      </w:pPr>
      <w:rPr>
        <w:rFonts w:hint="default" w:ascii="Courier New" w:hAnsi="Courier New"/>
      </w:rPr>
    </w:lvl>
    <w:lvl w:ilvl="8" w:tplc="38C8D41C">
      <w:start w:val="1"/>
      <w:numFmt w:val="bullet"/>
      <w:lvlText w:val=""/>
      <w:lvlJc w:val="left"/>
      <w:pPr>
        <w:ind w:left="6120" w:hanging="360"/>
      </w:pPr>
      <w:rPr>
        <w:rFonts w:hint="default" w:ascii="Wingdings" w:hAnsi="Wingdings"/>
      </w:rPr>
    </w:lvl>
  </w:abstractNum>
  <w:abstractNum w:abstractNumId="5" w15:restartNumberingAfterBreak="0">
    <w:nsid w:val="210B5981"/>
    <w:multiLevelType w:val="hybridMultilevel"/>
    <w:tmpl w:val="513A7C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21A56247"/>
    <w:multiLevelType w:val="hybridMultilevel"/>
    <w:tmpl w:val="16EA77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29E03FC"/>
    <w:multiLevelType w:val="multilevel"/>
    <w:tmpl w:val="FFFFFFFF"/>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8" w15:restartNumberingAfterBreak="0">
    <w:nsid w:val="26165B5B"/>
    <w:multiLevelType w:val="hybridMultilevel"/>
    <w:tmpl w:val="F24CD5B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473D64E"/>
    <w:multiLevelType w:val="hybridMultilevel"/>
    <w:tmpl w:val="04A8236C"/>
    <w:lvl w:ilvl="0" w:tplc="4740DF8E">
      <w:start w:val="1"/>
      <w:numFmt w:val="bullet"/>
      <w:lvlText w:val=""/>
      <w:lvlJc w:val="left"/>
      <w:pPr>
        <w:ind w:left="360" w:hanging="360"/>
      </w:pPr>
      <w:rPr>
        <w:rFonts w:hint="default" w:ascii="Symbol" w:hAnsi="Symbol"/>
      </w:rPr>
    </w:lvl>
    <w:lvl w:ilvl="1" w:tplc="CA3AA814">
      <w:start w:val="1"/>
      <w:numFmt w:val="bullet"/>
      <w:lvlText w:val="o"/>
      <w:lvlJc w:val="left"/>
      <w:pPr>
        <w:ind w:left="1080" w:hanging="360"/>
      </w:pPr>
      <w:rPr>
        <w:rFonts w:hint="default" w:ascii="Courier New" w:hAnsi="Courier New"/>
      </w:rPr>
    </w:lvl>
    <w:lvl w:ilvl="2" w:tplc="A1D29B8A">
      <w:start w:val="1"/>
      <w:numFmt w:val="bullet"/>
      <w:lvlText w:val=""/>
      <w:lvlJc w:val="left"/>
      <w:pPr>
        <w:ind w:left="1800" w:hanging="360"/>
      </w:pPr>
      <w:rPr>
        <w:rFonts w:hint="default" w:ascii="Wingdings" w:hAnsi="Wingdings"/>
      </w:rPr>
    </w:lvl>
    <w:lvl w:ilvl="3" w:tplc="9C1EA17C">
      <w:start w:val="1"/>
      <w:numFmt w:val="bullet"/>
      <w:lvlText w:val=""/>
      <w:lvlJc w:val="left"/>
      <w:pPr>
        <w:ind w:left="2520" w:hanging="360"/>
      </w:pPr>
      <w:rPr>
        <w:rFonts w:hint="default" w:ascii="Symbol" w:hAnsi="Symbol"/>
      </w:rPr>
    </w:lvl>
    <w:lvl w:ilvl="4" w:tplc="BF0E2AD4">
      <w:start w:val="1"/>
      <w:numFmt w:val="bullet"/>
      <w:lvlText w:val="o"/>
      <w:lvlJc w:val="left"/>
      <w:pPr>
        <w:ind w:left="3240" w:hanging="360"/>
      </w:pPr>
      <w:rPr>
        <w:rFonts w:hint="default" w:ascii="Courier New" w:hAnsi="Courier New"/>
      </w:rPr>
    </w:lvl>
    <w:lvl w:ilvl="5" w:tplc="8042E94E">
      <w:start w:val="1"/>
      <w:numFmt w:val="bullet"/>
      <w:lvlText w:val=""/>
      <w:lvlJc w:val="left"/>
      <w:pPr>
        <w:ind w:left="3960" w:hanging="360"/>
      </w:pPr>
      <w:rPr>
        <w:rFonts w:hint="default" w:ascii="Wingdings" w:hAnsi="Wingdings"/>
      </w:rPr>
    </w:lvl>
    <w:lvl w:ilvl="6" w:tplc="D84A16BA">
      <w:start w:val="1"/>
      <w:numFmt w:val="bullet"/>
      <w:lvlText w:val=""/>
      <w:lvlJc w:val="left"/>
      <w:pPr>
        <w:ind w:left="4680" w:hanging="360"/>
      </w:pPr>
      <w:rPr>
        <w:rFonts w:hint="default" w:ascii="Symbol" w:hAnsi="Symbol"/>
      </w:rPr>
    </w:lvl>
    <w:lvl w:ilvl="7" w:tplc="296EE66E">
      <w:start w:val="1"/>
      <w:numFmt w:val="bullet"/>
      <w:lvlText w:val="o"/>
      <w:lvlJc w:val="left"/>
      <w:pPr>
        <w:ind w:left="5400" w:hanging="360"/>
      </w:pPr>
      <w:rPr>
        <w:rFonts w:hint="default" w:ascii="Courier New" w:hAnsi="Courier New"/>
      </w:rPr>
    </w:lvl>
    <w:lvl w:ilvl="8" w:tplc="ADCCE4F0">
      <w:start w:val="1"/>
      <w:numFmt w:val="bullet"/>
      <w:lvlText w:val=""/>
      <w:lvlJc w:val="left"/>
      <w:pPr>
        <w:ind w:left="6120" w:hanging="360"/>
      </w:pPr>
      <w:rPr>
        <w:rFonts w:hint="default" w:ascii="Wingdings" w:hAnsi="Wingdings"/>
      </w:rPr>
    </w:lvl>
  </w:abstractNum>
  <w:abstractNum w:abstractNumId="10" w15:restartNumberingAfterBreak="0">
    <w:nsid w:val="3A079028"/>
    <w:multiLevelType w:val="hybridMultilevel"/>
    <w:tmpl w:val="8C60CAA6"/>
    <w:lvl w:ilvl="0" w:tplc="E7A89896">
      <w:start w:val="1"/>
      <w:numFmt w:val="bullet"/>
      <w:lvlText w:val=""/>
      <w:lvlJc w:val="left"/>
      <w:pPr>
        <w:ind w:left="360" w:hanging="360"/>
      </w:pPr>
      <w:rPr>
        <w:rFonts w:hint="default" w:ascii="Symbol" w:hAnsi="Symbol"/>
      </w:rPr>
    </w:lvl>
    <w:lvl w:ilvl="1" w:tplc="366E9CE4">
      <w:start w:val="1"/>
      <w:numFmt w:val="bullet"/>
      <w:lvlText w:val="o"/>
      <w:lvlJc w:val="left"/>
      <w:pPr>
        <w:ind w:left="1080" w:hanging="360"/>
      </w:pPr>
      <w:rPr>
        <w:rFonts w:hint="default" w:ascii="Courier New" w:hAnsi="Courier New"/>
      </w:rPr>
    </w:lvl>
    <w:lvl w:ilvl="2" w:tplc="49C8D4D2">
      <w:start w:val="1"/>
      <w:numFmt w:val="bullet"/>
      <w:lvlText w:val=""/>
      <w:lvlJc w:val="left"/>
      <w:pPr>
        <w:ind w:left="1800" w:hanging="360"/>
      </w:pPr>
      <w:rPr>
        <w:rFonts w:hint="default" w:ascii="Wingdings" w:hAnsi="Wingdings"/>
      </w:rPr>
    </w:lvl>
    <w:lvl w:ilvl="3" w:tplc="F2F2BA32">
      <w:start w:val="1"/>
      <w:numFmt w:val="bullet"/>
      <w:lvlText w:val=""/>
      <w:lvlJc w:val="left"/>
      <w:pPr>
        <w:ind w:left="2520" w:hanging="360"/>
      </w:pPr>
      <w:rPr>
        <w:rFonts w:hint="default" w:ascii="Symbol" w:hAnsi="Symbol"/>
      </w:rPr>
    </w:lvl>
    <w:lvl w:ilvl="4" w:tplc="A810F712">
      <w:start w:val="1"/>
      <w:numFmt w:val="bullet"/>
      <w:lvlText w:val="o"/>
      <w:lvlJc w:val="left"/>
      <w:pPr>
        <w:ind w:left="3240" w:hanging="360"/>
      </w:pPr>
      <w:rPr>
        <w:rFonts w:hint="default" w:ascii="Courier New" w:hAnsi="Courier New"/>
      </w:rPr>
    </w:lvl>
    <w:lvl w:ilvl="5" w:tplc="2892D8EE">
      <w:start w:val="1"/>
      <w:numFmt w:val="bullet"/>
      <w:lvlText w:val=""/>
      <w:lvlJc w:val="left"/>
      <w:pPr>
        <w:ind w:left="3960" w:hanging="360"/>
      </w:pPr>
      <w:rPr>
        <w:rFonts w:hint="default" w:ascii="Wingdings" w:hAnsi="Wingdings"/>
      </w:rPr>
    </w:lvl>
    <w:lvl w:ilvl="6" w:tplc="B8AAFBF8">
      <w:start w:val="1"/>
      <w:numFmt w:val="bullet"/>
      <w:lvlText w:val=""/>
      <w:lvlJc w:val="left"/>
      <w:pPr>
        <w:ind w:left="4680" w:hanging="360"/>
      </w:pPr>
      <w:rPr>
        <w:rFonts w:hint="default" w:ascii="Symbol" w:hAnsi="Symbol"/>
      </w:rPr>
    </w:lvl>
    <w:lvl w:ilvl="7" w:tplc="FB2A1EF4">
      <w:start w:val="1"/>
      <w:numFmt w:val="bullet"/>
      <w:lvlText w:val="o"/>
      <w:lvlJc w:val="left"/>
      <w:pPr>
        <w:ind w:left="5400" w:hanging="360"/>
      </w:pPr>
      <w:rPr>
        <w:rFonts w:hint="default" w:ascii="Courier New" w:hAnsi="Courier New"/>
      </w:rPr>
    </w:lvl>
    <w:lvl w:ilvl="8" w:tplc="D2BCFE62">
      <w:start w:val="1"/>
      <w:numFmt w:val="bullet"/>
      <w:lvlText w:val=""/>
      <w:lvlJc w:val="left"/>
      <w:pPr>
        <w:ind w:left="6120" w:hanging="360"/>
      </w:pPr>
      <w:rPr>
        <w:rFonts w:hint="default" w:ascii="Wingdings" w:hAnsi="Wingdings"/>
      </w:rPr>
    </w:lvl>
  </w:abstractNum>
  <w:abstractNum w:abstractNumId="11" w15:restartNumberingAfterBreak="0">
    <w:nsid w:val="3CAF4CD1"/>
    <w:multiLevelType w:val="hybridMultilevel"/>
    <w:tmpl w:val="6C50AA3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FC825F5"/>
    <w:multiLevelType w:val="hybridMultilevel"/>
    <w:tmpl w:val="AFCCD104"/>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3" w15:restartNumberingAfterBreak="0">
    <w:nsid w:val="477AE6DF"/>
    <w:multiLevelType w:val="hybridMultilevel"/>
    <w:tmpl w:val="C052AF12"/>
    <w:lvl w:ilvl="0" w:tplc="FBF452B8">
      <w:start w:val="1"/>
      <w:numFmt w:val="bullet"/>
      <w:lvlText w:val=""/>
      <w:lvlJc w:val="left"/>
      <w:pPr>
        <w:ind w:left="360" w:hanging="360"/>
      </w:pPr>
      <w:rPr>
        <w:rFonts w:hint="default" w:ascii="Symbol" w:hAnsi="Symbol"/>
      </w:rPr>
    </w:lvl>
    <w:lvl w:ilvl="1" w:tplc="E182ECEC">
      <w:start w:val="1"/>
      <w:numFmt w:val="bullet"/>
      <w:lvlText w:val="o"/>
      <w:lvlJc w:val="left"/>
      <w:pPr>
        <w:ind w:left="1080" w:hanging="360"/>
      </w:pPr>
      <w:rPr>
        <w:rFonts w:hint="default" w:ascii="Courier New" w:hAnsi="Courier New"/>
      </w:rPr>
    </w:lvl>
    <w:lvl w:ilvl="2" w:tplc="A886B000">
      <w:start w:val="1"/>
      <w:numFmt w:val="bullet"/>
      <w:lvlText w:val=""/>
      <w:lvlJc w:val="left"/>
      <w:pPr>
        <w:ind w:left="1800" w:hanging="360"/>
      </w:pPr>
      <w:rPr>
        <w:rFonts w:hint="default" w:ascii="Wingdings" w:hAnsi="Wingdings"/>
      </w:rPr>
    </w:lvl>
    <w:lvl w:ilvl="3" w:tplc="9A7E76B0">
      <w:start w:val="1"/>
      <w:numFmt w:val="bullet"/>
      <w:lvlText w:val=""/>
      <w:lvlJc w:val="left"/>
      <w:pPr>
        <w:ind w:left="2520" w:hanging="360"/>
      </w:pPr>
      <w:rPr>
        <w:rFonts w:hint="default" w:ascii="Symbol" w:hAnsi="Symbol"/>
      </w:rPr>
    </w:lvl>
    <w:lvl w:ilvl="4" w:tplc="B9FC8512">
      <w:start w:val="1"/>
      <w:numFmt w:val="bullet"/>
      <w:lvlText w:val="o"/>
      <w:lvlJc w:val="left"/>
      <w:pPr>
        <w:ind w:left="3240" w:hanging="360"/>
      </w:pPr>
      <w:rPr>
        <w:rFonts w:hint="default" w:ascii="Courier New" w:hAnsi="Courier New"/>
      </w:rPr>
    </w:lvl>
    <w:lvl w:ilvl="5" w:tplc="9648D03C">
      <w:start w:val="1"/>
      <w:numFmt w:val="bullet"/>
      <w:lvlText w:val=""/>
      <w:lvlJc w:val="left"/>
      <w:pPr>
        <w:ind w:left="3960" w:hanging="360"/>
      </w:pPr>
      <w:rPr>
        <w:rFonts w:hint="default" w:ascii="Wingdings" w:hAnsi="Wingdings"/>
      </w:rPr>
    </w:lvl>
    <w:lvl w:ilvl="6" w:tplc="13C824DE">
      <w:start w:val="1"/>
      <w:numFmt w:val="bullet"/>
      <w:lvlText w:val=""/>
      <w:lvlJc w:val="left"/>
      <w:pPr>
        <w:ind w:left="4680" w:hanging="360"/>
      </w:pPr>
      <w:rPr>
        <w:rFonts w:hint="default" w:ascii="Symbol" w:hAnsi="Symbol"/>
      </w:rPr>
    </w:lvl>
    <w:lvl w:ilvl="7" w:tplc="CFA202AC">
      <w:start w:val="1"/>
      <w:numFmt w:val="bullet"/>
      <w:lvlText w:val="o"/>
      <w:lvlJc w:val="left"/>
      <w:pPr>
        <w:ind w:left="5400" w:hanging="360"/>
      </w:pPr>
      <w:rPr>
        <w:rFonts w:hint="default" w:ascii="Courier New" w:hAnsi="Courier New"/>
      </w:rPr>
    </w:lvl>
    <w:lvl w:ilvl="8" w:tplc="02389394">
      <w:start w:val="1"/>
      <w:numFmt w:val="bullet"/>
      <w:lvlText w:val=""/>
      <w:lvlJc w:val="left"/>
      <w:pPr>
        <w:ind w:left="6120" w:hanging="360"/>
      </w:pPr>
      <w:rPr>
        <w:rFonts w:hint="default" w:ascii="Wingdings" w:hAnsi="Wingdings"/>
      </w:rPr>
    </w:lvl>
  </w:abstractNum>
  <w:abstractNum w:abstractNumId="14" w15:restartNumberingAfterBreak="0">
    <w:nsid w:val="49F45946"/>
    <w:multiLevelType w:val="multilevel"/>
    <w:tmpl w:val="FFFFFFFF"/>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hAnsi="Noto Sans Symbols" w:eastAsia="Noto Sans Symbols" w:cs="Noto Sans Symbols"/>
      </w:rPr>
    </w:lvl>
  </w:abstractNum>
  <w:abstractNum w:abstractNumId="15" w15:restartNumberingAfterBreak="0">
    <w:nsid w:val="4DFF0ACC"/>
    <w:multiLevelType w:val="multilevel"/>
    <w:tmpl w:val="FFFFFFFF"/>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16" w15:restartNumberingAfterBreak="0">
    <w:nsid w:val="4F15F2E4"/>
    <w:multiLevelType w:val="hybridMultilevel"/>
    <w:tmpl w:val="89367614"/>
    <w:lvl w:ilvl="0" w:tplc="6C743FAC">
      <w:start w:val="1"/>
      <w:numFmt w:val="bullet"/>
      <w:lvlText w:val=""/>
      <w:lvlJc w:val="left"/>
      <w:pPr>
        <w:ind w:left="360" w:hanging="360"/>
      </w:pPr>
      <w:rPr>
        <w:rFonts w:hint="default" w:ascii="Symbol" w:hAnsi="Symbol"/>
      </w:rPr>
    </w:lvl>
    <w:lvl w:ilvl="1" w:tplc="F654AC3C">
      <w:start w:val="1"/>
      <w:numFmt w:val="bullet"/>
      <w:lvlText w:val="o"/>
      <w:lvlJc w:val="left"/>
      <w:pPr>
        <w:ind w:left="1080" w:hanging="360"/>
      </w:pPr>
      <w:rPr>
        <w:rFonts w:hint="default" w:ascii="Courier New" w:hAnsi="Courier New"/>
      </w:rPr>
    </w:lvl>
    <w:lvl w:ilvl="2" w:tplc="E5928E84">
      <w:start w:val="1"/>
      <w:numFmt w:val="bullet"/>
      <w:lvlText w:val=""/>
      <w:lvlJc w:val="left"/>
      <w:pPr>
        <w:ind w:left="1800" w:hanging="360"/>
      </w:pPr>
      <w:rPr>
        <w:rFonts w:hint="default" w:ascii="Wingdings" w:hAnsi="Wingdings"/>
      </w:rPr>
    </w:lvl>
    <w:lvl w:ilvl="3" w:tplc="02AAB560">
      <w:start w:val="1"/>
      <w:numFmt w:val="bullet"/>
      <w:lvlText w:val=""/>
      <w:lvlJc w:val="left"/>
      <w:pPr>
        <w:ind w:left="2520" w:hanging="360"/>
      </w:pPr>
      <w:rPr>
        <w:rFonts w:hint="default" w:ascii="Symbol" w:hAnsi="Symbol"/>
      </w:rPr>
    </w:lvl>
    <w:lvl w:ilvl="4" w:tplc="953A4FD8">
      <w:start w:val="1"/>
      <w:numFmt w:val="bullet"/>
      <w:lvlText w:val="o"/>
      <w:lvlJc w:val="left"/>
      <w:pPr>
        <w:ind w:left="3240" w:hanging="360"/>
      </w:pPr>
      <w:rPr>
        <w:rFonts w:hint="default" w:ascii="Courier New" w:hAnsi="Courier New"/>
      </w:rPr>
    </w:lvl>
    <w:lvl w:ilvl="5" w:tplc="622ED9E0">
      <w:start w:val="1"/>
      <w:numFmt w:val="bullet"/>
      <w:lvlText w:val=""/>
      <w:lvlJc w:val="left"/>
      <w:pPr>
        <w:ind w:left="3960" w:hanging="360"/>
      </w:pPr>
      <w:rPr>
        <w:rFonts w:hint="default" w:ascii="Wingdings" w:hAnsi="Wingdings"/>
      </w:rPr>
    </w:lvl>
    <w:lvl w:ilvl="6" w:tplc="08F4D8FE">
      <w:start w:val="1"/>
      <w:numFmt w:val="bullet"/>
      <w:lvlText w:val=""/>
      <w:lvlJc w:val="left"/>
      <w:pPr>
        <w:ind w:left="4680" w:hanging="360"/>
      </w:pPr>
      <w:rPr>
        <w:rFonts w:hint="default" w:ascii="Symbol" w:hAnsi="Symbol"/>
      </w:rPr>
    </w:lvl>
    <w:lvl w:ilvl="7" w:tplc="25664582">
      <w:start w:val="1"/>
      <w:numFmt w:val="bullet"/>
      <w:lvlText w:val="o"/>
      <w:lvlJc w:val="left"/>
      <w:pPr>
        <w:ind w:left="5400" w:hanging="360"/>
      </w:pPr>
      <w:rPr>
        <w:rFonts w:hint="default" w:ascii="Courier New" w:hAnsi="Courier New"/>
      </w:rPr>
    </w:lvl>
    <w:lvl w:ilvl="8" w:tplc="F1BEB2D4">
      <w:start w:val="1"/>
      <w:numFmt w:val="bullet"/>
      <w:lvlText w:val=""/>
      <w:lvlJc w:val="left"/>
      <w:pPr>
        <w:ind w:left="6120" w:hanging="360"/>
      </w:pPr>
      <w:rPr>
        <w:rFonts w:hint="default" w:ascii="Wingdings" w:hAnsi="Wingdings"/>
      </w:rPr>
    </w:lvl>
  </w:abstractNum>
  <w:abstractNum w:abstractNumId="17" w15:restartNumberingAfterBreak="0">
    <w:nsid w:val="53E335E5"/>
    <w:multiLevelType w:val="hybridMultilevel"/>
    <w:tmpl w:val="C87A9BC0"/>
    <w:lvl w:ilvl="0" w:tplc="BDC4BD46">
      <w:start w:val="1"/>
      <w:numFmt w:val="bullet"/>
      <w:lvlText w:val=""/>
      <w:lvlJc w:val="left"/>
      <w:pPr>
        <w:ind w:left="360" w:hanging="360"/>
      </w:pPr>
      <w:rPr>
        <w:rFonts w:hint="default" w:ascii="Symbol" w:hAnsi="Symbol"/>
      </w:rPr>
    </w:lvl>
    <w:lvl w:ilvl="1" w:tplc="9D16BDB4">
      <w:start w:val="1"/>
      <w:numFmt w:val="bullet"/>
      <w:lvlText w:val="o"/>
      <w:lvlJc w:val="left"/>
      <w:pPr>
        <w:ind w:left="1080" w:hanging="360"/>
      </w:pPr>
      <w:rPr>
        <w:rFonts w:hint="default" w:ascii="Courier New" w:hAnsi="Courier New"/>
      </w:rPr>
    </w:lvl>
    <w:lvl w:ilvl="2" w:tplc="2AF6995C">
      <w:start w:val="1"/>
      <w:numFmt w:val="bullet"/>
      <w:lvlText w:val=""/>
      <w:lvlJc w:val="left"/>
      <w:pPr>
        <w:ind w:left="1800" w:hanging="360"/>
      </w:pPr>
      <w:rPr>
        <w:rFonts w:hint="default" w:ascii="Wingdings" w:hAnsi="Wingdings"/>
      </w:rPr>
    </w:lvl>
    <w:lvl w:ilvl="3" w:tplc="CC72CD94">
      <w:start w:val="1"/>
      <w:numFmt w:val="bullet"/>
      <w:lvlText w:val=""/>
      <w:lvlJc w:val="left"/>
      <w:pPr>
        <w:ind w:left="2520" w:hanging="360"/>
      </w:pPr>
      <w:rPr>
        <w:rFonts w:hint="default" w:ascii="Symbol" w:hAnsi="Symbol"/>
      </w:rPr>
    </w:lvl>
    <w:lvl w:ilvl="4" w:tplc="5ADC2CCC">
      <w:start w:val="1"/>
      <w:numFmt w:val="bullet"/>
      <w:lvlText w:val="o"/>
      <w:lvlJc w:val="left"/>
      <w:pPr>
        <w:ind w:left="3240" w:hanging="360"/>
      </w:pPr>
      <w:rPr>
        <w:rFonts w:hint="default" w:ascii="Courier New" w:hAnsi="Courier New"/>
      </w:rPr>
    </w:lvl>
    <w:lvl w:ilvl="5" w:tplc="EB469904">
      <w:start w:val="1"/>
      <w:numFmt w:val="bullet"/>
      <w:lvlText w:val=""/>
      <w:lvlJc w:val="left"/>
      <w:pPr>
        <w:ind w:left="3960" w:hanging="360"/>
      </w:pPr>
      <w:rPr>
        <w:rFonts w:hint="default" w:ascii="Wingdings" w:hAnsi="Wingdings"/>
      </w:rPr>
    </w:lvl>
    <w:lvl w:ilvl="6" w:tplc="B9C68D04">
      <w:start w:val="1"/>
      <w:numFmt w:val="bullet"/>
      <w:lvlText w:val=""/>
      <w:lvlJc w:val="left"/>
      <w:pPr>
        <w:ind w:left="4680" w:hanging="360"/>
      </w:pPr>
      <w:rPr>
        <w:rFonts w:hint="default" w:ascii="Symbol" w:hAnsi="Symbol"/>
      </w:rPr>
    </w:lvl>
    <w:lvl w:ilvl="7" w:tplc="46104CE0">
      <w:start w:val="1"/>
      <w:numFmt w:val="bullet"/>
      <w:lvlText w:val="o"/>
      <w:lvlJc w:val="left"/>
      <w:pPr>
        <w:ind w:left="5400" w:hanging="360"/>
      </w:pPr>
      <w:rPr>
        <w:rFonts w:hint="default" w:ascii="Courier New" w:hAnsi="Courier New"/>
      </w:rPr>
    </w:lvl>
    <w:lvl w:ilvl="8" w:tplc="B78059B6">
      <w:start w:val="1"/>
      <w:numFmt w:val="bullet"/>
      <w:lvlText w:val=""/>
      <w:lvlJc w:val="left"/>
      <w:pPr>
        <w:ind w:left="6120" w:hanging="360"/>
      </w:pPr>
      <w:rPr>
        <w:rFonts w:hint="default" w:ascii="Wingdings" w:hAnsi="Wingdings"/>
      </w:rPr>
    </w:lvl>
  </w:abstractNum>
  <w:abstractNum w:abstractNumId="18" w15:restartNumberingAfterBreak="0">
    <w:nsid w:val="69953C76"/>
    <w:multiLevelType w:val="hybridMultilevel"/>
    <w:tmpl w:val="87FA0F4E"/>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9" w15:restartNumberingAfterBreak="0">
    <w:nsid w:val="69D85F44"/>
    <w:multiLevelType w:val="hybridMultilevel"/>
    <w:tmpl w:val="1FB0E762"/>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0" w15:restartNumberingAfterBreak="0">
    <w:nsid w:val="6D187788"/>
    <w:multiLevelType w:val="hybridMultilevel"/>
    <w:tmpl w:val="F88E15E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6E591D00"/>
    <w:multiLevelType w:val="hybridMultilevel"/>
    <w:tmpl w:val="94CE2F4E"/>
    <w:lvl w:ilvl="0" w:tplc="52948C2C">
      <w:start w:val="1"/>
      <w:numFmt w:val="bullet"/>
      <w:lvlText w:val=""/>
      <w:lvlJc w:val="left"/>
      <w:pPr>
        <w:ind w:left="360" w:hanging="360"/>
      </w:pPr>
      <w:rPr>
        <w:rFonts w:hint="default" w:ascii="Symbol" w:hAnsi="Symbol"/>
      </w:rPr>
    </w:lvl>
    <w:lvl w:ilvl="1" w:tplc="F78C6912">
      <w:start w:val="1"/>
      <w:numFmt w:val="bullet"/>
      <w:lvlText w:val="o"/>
      <w:lvlJc w:val="left"/>
      <w:pPr>
        <w:ind w:left="1080" w:hanging="360"/>
      </w:pPr>
      <w:rPr>
        <w:rFonts w:hint="default" w:ascii="Courier New" w:hAnsi="Courier New"/>
      </w:rPr>
    </w:lvl>
    <w:lvl w:ilvl="2" w:tplc="2E9ED582">
      <w:start w:val="1"/>
      <w:numFmt w:val="bullet"/>
      <w:lvlText w:val=""/>
      <w:lvlJc w:val="left"/>
      <w:pPr>
        <w:ind w:left="1800" w:hanging="360"/>
      </w:pPr>
      <w:rPr>
        <w:rFonts w:hint="default" w:ascii="Wingdings" w:hAnsi="Wingdings"/>
      </w:rPr>
    </w:lvl>
    <w:lvl w:ilvl="3" w:tplc="78DE6426">
      <w:start w:val="1"/>
      <w:numFmt w:val="bullet"/>
      <w:lvlText w:val=""/>
      <w:lvlJc w:val="left"/>
      <w:pPr>
        <w:ind w:left="2520" w:hanging="360"/>
      </w:pPr>
      <w:rPr>
        <w:rFonts w:hint="default" w:ascii="Symbol" w:hAnsi="Symbol"/>
      </w:rPr>
    </w:lvl>
    <w:lvl w:ilvl="4" w:tplc="A2F2A2A0">
      <w:start w:val="1"/>
      <w:numFmt w:val="bullet"/>
      <w:lvlText w:val="o"/>
      <w:lvlJc w:val="left"/>
      <w:pPr>
        <w:ind w:left="3240" w:hanging="360"/>
      </w:pPr>
      <w:rPr>
        <w:rFonts w:hint="default" w:ascii="Courier New" w:hAnsi="Courier New"/>
      </w:rPr>
    </w:lvl>
    <w:lvl w:ilvl="5" w:tplc="3F540258">
      <w:start w:val="1"/>
      <w:numFmt w:val="bullet"/>
      <w:lvlText w:val=""/>
      <w:lvlJc w:val="left"/>
      <w:pPr>
        <w:ind w:left="3960" w:hanging="360"/>
      </w:pPr>
      <w:rPr>
        <w:rFonts w:hint="default" w:ascii="Wingdings" w:hAnsi="Wingdings"/>
      </w:rPr>
    </w:lvl>
    <w:lvl w:ilvl="6" w:tplc="6602D20A">
      <w:start w:val="1"/>
      <w:numFmt w:val="bullet"/>
      <w:lvlText w:val=""/>
      <w:lvlJc w:val="left"/>
      <w:pPr>
        <w:ind w:left="4680" w:hanging="360"/>
      </w:pPr>
      <w:rPr>
        <w:rFonts w:hint="default" w:ascii="Symbol" w:hAnsi="Symbol"/>
      </w:rPr>
    </w:lvl>
    <w:lvl w:ilvl="7" w:tplc="758C11D2">
      <w:start w:val="1"/>
      <w:numFmt w:val="bullet"/>
      <w:lvlText w:val="o"/>
      <w:lvlJc w:val="left"/>
      <w:pPr>
        <w:ind w:left="5400" w:hanging="360"/>
      </w:pPr>
      <w:rPr>
        <w:rFonts w:hint="default" w:ascii="Courier New" w:hAnsi="Courier New"/>
      </w:rPr>
    </w:lvl>
    <w:lvl w:ilvl="8" w:tplc="28DA7EFC">
      <w:start w:val="1"/>
      <w:numFmt w:val="bullet"/>
      <w:lvlText w:val=""/>
      <w:lvlJc w:val="left"/>
      <w:pPr>
        <w:ind w:left="6120" w:hanging="360"/>
      </w:pPr>
      <w:rPr>
        <w:rFonts w:hint="default" w:ascii="Wingdings" w:hAnsi="Wingdings"/>
      </w:rPr>
    </w:lvl>
  </w:abstractNum>
  <w:abstractNum w:abstractNumId="22" w15:restartNumberingAfterBreak="0">
    <w:nsid w:val="6EEF5A8F"/>
    <w:multiLevelType w:val="hybridMultilevel"/>
    <w:tmpl w:val="7A9E7A8A"/>
    <w:lvl w:ilvl="0" w:tplc="637C2012">
      <w:start w:val="1"/>
      <w:numFmt w:val="bullet"/>
      <w:lvlText w:val=""/>
      <w:lvlJc w:val="left"/>
      <w:pPr>
        <w:ind w:left="720" w:hanging="360"/>
      </w:pPr>
      <w:rPr>
        <w:rFonts w:hint="default" w:ascii="Symbol" w:hAnsi="Symbol"/>
      </w:rPr>
    </w:lvl>
    <w:lvl w:ilvl="1" w:tplc="A81A6F72">
      <w:start w:val="1"/>
      <w:numFmt w:val="bullet"/>
      <w:lvlText w:val="o"/>
      <w:lvlJc w:val="left"/>
      <w:pPr>
        <w:ind w:left="1440" w:hanging="360"/>
      </w:pPr>
      <w:rPr>
        <w:rFonts w:hint="default" w:ascii="Courier New" w:hAnsi="Courier New"/>
      </w:rPr>
    </w:lvl>
    <w:lvl w:ilvl="2" w:tplc="E72E86FA">
      <w:start w:val="1"/>
      <w:numFmt w:val="bullet"/>
      <w:lvlText w:val=""/>
      <w:lvlJc w:val="left"/>
      <w:pPr>
        <w:ind w:left="2160" w:hanging="360"/>
      </w:pPr>
      <w:rPr>
        <w:rFonts w:hint="default" w:ascii="Wingdings" w:hAnsi="Wingdings"/>
      </w:rPr>
    </w:lvl>
    <w:lvl w:ilvl="3" w:tplc="88EEA46E">
      <w:start w:val="1"/>
      <w:numFmt w:val="bullet"/>
      <w:lvlText w:val=""/>
      <w:lvlJc w:val="left"/>
      <w:pPr>
        <w:ind w:left="2880" w:hanging="360"/>
      </w:pPr>
      <w:rPr>
        <w:rFonts w:hint="default" w:ascii="Symbol" w:hAnsi="Symbol"/>
      </w:rPr>
    </w:lvl>
    <w:lvl w:ilvl="4" w:tplc="9F088C7A">
      <w:start w:val="1"/>
      <w:numFmt w:val="bullet"/>
      <w:lvlText w:val="o"/>
      <w:lvlJc w:val="left"/>
      <w:pPr>
        <w:ind w:left="3600" w:hanging="360"/>
      </w:pPr>
      <w:rPr>
        <w:rFonts w:hint="default" w:ascii="Courier New" w:hAnsi="Courier New"/>
      </w:rPr>
    </w:lvl>
    <w:lvl w:ilvl="5" w:tplc="853AA63C">
      <w:start w:val="1"/>
      <w:numFmt w:val="bullet"/>
      <w:lvlText w:val=""/>
      <w:lvlJc w:val="left"/>
      <w:pPr>
        <w:ind w:left="4320" w:hanging="360"/>
      </w:pPr>
      <w:rPr>
        <w:rFonts w:hint="default" w:ascii="Wingdings" w:hAnsi="Wingdings"/>
      </w:rPr>
    </w:lvl>
    <w:lvl w:ilvl="6" w:tplc="C798AFBA">
      <w:start w:val="1"/>
      <w:numFmt w:val="bullet"/>
      <w:lvlText w:val=""/>
      <w:lvlJc w:val="left"/>
      <w:pPr>
        <w:ind w:left="5040" w:hanging="360"/>
      </w:pPr>
      <w:rPr>
        <w:rFonts w:hint="default" w:ascii="Symbol" w:hAnsi="Symbol"/>
      </w:rPr>
    </w:lvl>
    <w:lvl w:ilvl="7" w:tplc="F0325F60">
      <w:start w:val="1"/>
      <w:numFmt w:val="bullet"/>
      <w:lvlText w:val="o"/>
      <w:lvlJc w:val="left"/>
      <w:pPr>
        <w:ind w:left="5760" w:hanging="360"/>
      </w:pPr>
      <w:rPr>
        <w:rFonts w:hint="default" w:ascii="Courier New" w:hAnsi="Courier New"/>
      </w:rPr>
    </w:lvl>
    <w:lvl w:ilvl="8" w:tplc="84064330">
      <w:start w:val="1"/>
      <w:numFmt w:val="bullet"/>
      <w:lvlText w:val=""/>
      <w:lvlJc w:val="left"/>
      <w:pPr>
        <w:ind w:left="6480" w:hanging="360"/>
      </w:pPr>
      <w:rPr>
        <w:rFonts w:hint="default" w:ascii="Wingdings" w:hAnsi="Wingdings"/>
      </w:rPr>
    </w:lvl>
  </w:abstractNum>
  <w:abstractNum w:abstractNumId="23" w15:restartNumberingAfterBreak="0">
    <w:nsid w:val="75CFE6A8"/>
    <w:multiLevelType w:val="multilevel"/>
    <w:tmpl w:val="FFFFFFFF"/>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24" w15:restartNumberingAfterBreak="0">
    <w:nsid w:val="78080E6C"/>
    <w:multiLevelType w:val="hybridMultilevel"/>
    <w:tmpl w:val="EC7AB08E"/>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5" w15:restartNumberingAfterBreak="0">
    <w:nsid w:val="79F02FAD"/>
    <w:multiLevelType w:val="hybridMultilevel"/>
    <w:tmpl w:val="86D896E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A6A0679"/>
    <w:multiLevelType w:val="hybridMultilevel"/>
    <w:tmpl w:val="11D0C656"/>
    <w:lvl w:ilvl="0" w:tplc="817E453A">
      <w:start w:val="1"/>
      <w:numFmt w:val="bullet"/>
      <w:lvlText w:val=""/>
      <w:lvlJc w:val="left"/>
      <w:pPr>
        <w:ind w:left="720" w:hanging="360"/>
      </w:pPr>
      <w:rPr>
        <w:rFonts w:ascii="Symbol" w:hAnsi="Symbol"/>
      </w:rPr>
    </w:lvl>
    <w:lvl w:ilvl="1" w:tplc="279E5FB6">
      <w:start w:val="1"/>
      <w:numFmt w:val="bullet"/>
      <w:lvlText w:val=""/>
      <w:lvlJc w:val="left"/>
      <w:pPr>
        <w:ind w:left="720" w:hanging="360"/>
      </w:pPr>
      <w:rPr>
        <w:rFonts w:ascii="Symbol" w:hAnsi="Symbol"/>
      </w:rPr>
    </w:lvl>
    <w:lvl w:ilvl="2" w:tplc="64348E20">
      <w:start w:val="1"/>
      <w:numFmt w:val="bullet"/>
      <w:lvlText w:val=""/>
      <w:lvlJc w:val="left"/>
      <w:pPr>
        <w:ind w:left="720" w:hanging="360"/>
      </w:pPr>
      <w:rPr>
        <w:rFonts w:ascii="Symbol" w:hAnsi="Symbol"/>
      </w:rPr>
    </w:lvl>
    <w:lvl w:ilvl="3" w:tplc="0038E20C">
      <w:start w:val="1"/>
      <w:numFmt w:val="bullet"/>
      <w:lvlText w:val=""/>
      <w:lvlJc w:val="left"/>
      <w:pPr>
        <w:ind w:left="720" w:hanging="360"/>
      </w:pPr>
      <w:rPr>
        <w:rFonts w:ascii="Symbol" w:hAnsi="Symbol"/>
      </w:rPr>
    </w:lvl>
    <w:lvl w:ilvl="4" w:tplc="A7AC0FDA">
      <w:start w:val="1"/>
      <w:numFmt w:val="bullet"/>
      <w:lvlText w:val=""/>
      <w:lvlJc w:val="left"/>
      <w:pPr>
        <w:ind w:left="720" w:hanging="360"/>
      </w:pPr>
      <w:rPr>
        <w:rFonts w:ascii="Symbol" w:hAnsi="Symbol"/>
      </w:rPr>
    </w:lvl>
    <w:lvl w:ilvl="5" w:tplc="7F820E6C">
      <w:start w:val="1"/>
      <w:numFmt w:val="bullet"/>
      <w:lvlText w:val=""/>
      <w:lvlJc w:val="left"/>
      <w:pPr>
        <w:ind w:left="720" w:hanging="360"/>
      </w:pPr>
      <w:rPr>
        <w:rFonts w:ascii="Symbol" w:hAnsi="Symbol"/>
      </w:rPr>
    </w:lvl>
    <w:lvl w:ilvl="6" w:tplc="B11AADC0">
      <w:start w:val="1"/>
      <w:numFmt w:val="bullet"/>
      <w:lvlText w:val=""/>
      <w:lvlJc w:val="left"/>
      <w:pPr>
        <w:ind w:left="720" w:hanging="360"/>
      </w:pPr>
      <w:rPr>
        <w:rFonts w:ascii="Symbol" w:hAnsi="Symbol"/>
      </w:rPr>
    </w:lvl>
    <w:lvl w:ilvl="7" w:tplc="3ED03D06">
      <w:start w:val="1"/>
      <w:numFmt w:val="bullet"/>
      <w:lvlText w:val=""/>
      <w:lvlJc w:val="left"/>
      <w:pPr>
        <w:ind w:left="720" w:hanging="360"/>
      </w:pPr>
      <w:rPr>
        <w:rFonts w:ascii="Symbol" w:hAnsi="Symbol"/>
      </w:rPr>
    </w:lvl>
    <w:lvl w:ilvl="8" w:tplc="63705294">
      <w:start w:val="1"/>
      <w:numFmt w:val="bullet"/>
      <w:lvlText w:val=""/>
      <w:lvlJc w:val="left"/>
      <w:pPr>
        <w:ind w:left="720" w:hanging="360"/>
      </w:pPr>
      <w:rPr>
        <w:rFonts w:ascii="Symbol" w:hAnsi="Symbol"/>
      </w:rPr>
    </w:lvl>
  </w:abstractNum>
  <w:abstractNum w:abstractNumId="27" w15:restartNumberingAfterBreak="0">
    <w:nsid w:val="7FE72D66"/>
    <w:multiLevelType w:val="hybridMultilevel"/>
    <w:tmpl w:val="E6806848"/>
    <w:lvl w:ilvl="0" w:tplc="ED904B7A">
      <w:start w:val="1"/>
      <w:numFmt w:val="bullet"/>
      <w:lvlText w:val=""/>
      <w:lvlJc w:val="left"/>
      <w:pPr>
        <w:ind w:left="360" w:hanging="360"/>
      </w:pPr>
      <w:rPr>
        <w:rFonts w:hint="default" w:ascii="Symbol" w:hAnsi="Symbol"/>
      </w:rPr>
    </w:lvl>
    <w:lvl w:ilvl="1" w:tplc="DBAA8F66">
      <w:start w:val="1"/>
      <w:numFmt w:val="bullet"/>
      <w:lvlText w:val="o"/>
      <w:lvlJc w:val="left"/>
      <w:pPr>
        <w:ind w:left="1080" w:hanging="360"/>
      </w:pPr>
      <w:rPr>
        <w:rFonts w:hint="default" w:ascii="Courier New" w:hAnsi="Courier New"/>
      </w:rPr>
    </w:lvl>
    <w:lvl w:ilvl="2" w:tplc="BCD0E8FA">
      <w:start w:val="1"/>
      <w:numFmt w:val="bullet"/>
      <w:lvlText w:val=""/>
      <w:lvlJc w:val="left"/>
      <w:pPr>
        <w:ind w:left="1800" w:hanging="360"/>
      </w:pPr>
      <w:rPr>
        <w:rFonts w:hint="default" w:ascii="Wingdings" w:hAnsi="Wingdings"/>
      </w:rPr>
    </w:lvl>
    <w:lvl w:ilvl="3" w:tplc="74D44D76">
      <w:start w:val="1"/>
      <w:numFmt w:val="bullet"/>
      <w:lvlText w:val=""/>
      <w:lvlJc w:val="left"/>
      <w:pPr>
        <w:ind w:left="2520" w:hanging="360"/>
      </w:pPr>
      <w:rPr>
        <w:rFonts w:hint="default" w:ascii="Symbol" w:hAnsi="Symbol"/>
      </w:rPr>
    </w:lvl>
    <w:lvl w:ilvl="4" w:tplc="F6EA2754">
      <w:start w:val="1"/>
      <w:numFmt w:val="bullet"/>
      <w:lvlText w:val="o"/>
      <w:lvlJc w:val="left"/>
      <w:pPr>
        <w:ind w:left="3240" w:hanging="360"/>
      </w:pPr>
      <w:rPr>
        <w:rFonts w:hint="default" w:ascii="Courier New" w:hAnsi="Courier New"/>
      </w:rPr>
    </w:lvl>
    <w:lvl w:ilvl="5" w:tplc="1A8E3796">
      <w:start w:val="1"/>
      <w:numFmt w:val="bullet"/>
      <w:lvlText w:val=""/>
      <w:lvlJc w:val="left"/>
      <w:pPr>
        <w:ind w:left="3960" w:hanging="360"/>
      </w:pPr>
      <w:rPr>
        <w:rFonts w:hint="default" w:ascii="Wingdings" w:hAnsi="Wingdings"/>
      </w:rPr>
    </w:lvl>
    <w:lvl w:ilvl="6" w:tplc="EC5E50CE">
      <w:start w:val="1"/>
      <w:numFmt w:val="bullet"/>
      <w:lvlText w:val=""/>
      <w:lvlJc w:val="left"/>
      <w:pPr>
        <w:ind w:left="4680" w:hanging="360"/>
      </w:pPr>
      <w:rPr>
        <w:rFonts w:hint="default" w:ascii="Symbol" w:hAnsi="Symbol"/>
      </w:rPr>
    </w:lvl>
    <w:lvl w:ilvl="7" w:tplc="71EAC266">
      <w:start w:val="1"/>
      <w:numFmt w:val="bullet"/>
      <w:lvlText w:val="o"/>
      <w:lvlJc w:val="left"/>
      <w:pPr>
        <w:ind w:left="5400" w:hanging="360"/>
      </w:pPr>
      <w:rPr>
        <w:rFonts w:hint="default" w:ascii="Courier New" w:hAnsi="Courier New"/>
      </w:rPr>
    </w:lvl>
    <w:lvl w:ilvl="8" w:tplc="3E327850">
      <w:start w:val="1"/>
      <w:numFmt w:val="bullet"/>
      <w:lvlText w:val=""/>
      <w:lvlJc w:val="left"/>
      <w:pPr>
        <w:ind w:left="6120" w:hanging="360"/>
      </w:pPr>
      <w:rPr>
        <w:rFonts w:hint="default" w:ascii="Wingdings" w:hAnsi="Wingdings"/>
      </w:rPr>
    </w:lvl>
  </w:abstractNum>
  <w:num w:numId="1" w16cid:durableId="1644970575">
    <w:abstractNumId w:val="14"/>
  </w:num>
  <w:num w:numId="2" w16cid:durableId="78257081">
    <w:abstractNumId w:val="2"/>
  </w:num>
  <w:num w:numId="3" w16cid:durableId="906066991">
    <w:abstractNumId w:val="0"/>
  </w:num>
  <w:num w:numId="4" w16cid:durableId="1592347233">
    <w:abstractNumId w:val="5"/>
  </w:num>
  <w:num w:numId="5" w16cid:durableId="2095083482">
    <w:abstractNumId w:val="12"/>
  </w:num>
  <w:num w:numId="6" w16cid:durableId="26417963">
    <w:abstractNumId w:val="18"/>
  </w:num>
  <w:num w:numId="7" w16cid:durableId="1451582994">
    <w:abstractNumId w:val="22"/>
  </w:num>
  <w:num w:numId="8" w16cid:durableId="1963030632">
    <w:abstractNumId w:val="27"/>
  </w:num>
  <w:num w:numId="9" w16cid:durableId="2049061933">
    <w:abstractNumId w:val="9"/>
  </w:num>
  <w:num w:numId="10" w16cid:durableId="1746026350">
    <w:abstractNumId w:val="17"/>
  </w:num>
  <w:num w:numId="11" w16cid:durableId="1376394332">
    <w:abstractNumId w:val="21"/>
  </w:num>
  <w:num w:numId="12" w16cid:durableId="1037238597">
    <w:abstractNumId w:val="4"/>
  </w:num>
  <w:num w:numId="13" w16cid:durableId="938677365">
    <w:abstractNumId w:val="13"/>
  </w:num>
  <w:num w:numId="14" w16cid:durableId="1074552395">
    <w:abstractNumId w:val="16"/>
  </w:num>
  <w:num w:numId="15" w16cid:durableId="1061171886">
    <w:abstractNumId w:val="10"/>
  </w:num>
  <w:num w:numId="16" w16cid:durableId="1244756700">
    <w:abstractNumId w:val="8"/>
  </w:num>
  <w:num w:numId="17" w16cid:durableId="1902667894">
    <w:abstractNumId w:val="11"/>
  </w:num>
  <w:num w:numId="18" w16cid:durableId="1358389704">
    <w:abstractNumId w:val="24"/>
  </w:num>
  <w:num w:numId="19" w16cid:durableId="278530558">
    <w:abstractNumId w:val="25"/>
  </w:num>
  <w:num w:numId="20" w16cid:durableId="409693708">
    <w:abstractNumId w:val="6"/>
  </w:num>
  <w:num w:numId="21" w16cid:durableId="981156331">
    <w:abstractNumId w:val="3"/>
  </w:num>
  <w:num w:numId="22" w16cid:durableId="647635488">
    <w:abstractNumId w:val="7"/>
  </w:num>
  <w:num w:numId="23" w16cid:durableId="1675297548">
    <w:abstractNumId w:val="15"/>
  </w:num>
  <w:num w:numId="24" w16cid:durableId="151217014">
    <w:abstractNumId w:val="19"/>
  </w:num>
  <w:num w:numId="25" w16cid:durableId="220866924">
    <w:abstractNumId w:val="23"/>
  </w:num>
  <w:num w:numId="26" w16cid:durableId="1226838127">
    <w:abstractNumId w:val="26"/>
  </w:num>
  <w:num w:numId="27" w16cid:durableId="743648896">
    <w:abstractNumId w:val="1"/>
  </w:num>
  <w:num w:numId="28" w16cid:durableId="997613630">
    <w:abstractNumId w:val="2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3E0C648"/>
    <w:rsid w:val="000001C2"/>
    <w:rsid w:val="00000370"/>
    <w:rsid w:val="00000863"/>
    <w:rsid w:val="00003577"/>
    <w:rsid w:val="00003FCF"/>
    <w:rsid w:val="000040EA"/>
    <w:rsid w:val="00004B0E"/>
    <w:rsid w:val="00004F01"/>
    <w:rsid w:val="0000500A"/>
    <w:rsid w:val="000051D2"/>
    <w:rsid w:val="00005F2F"/>
    <w:rsid w:val="00006A7E"/>
    <w:rsid w:val="000070E1"/>
    <w:rsid w:val="000078B6"/>
    <w:rsid w:val="00007AAC"/>
    <w:rsid w:val="000109E5"/>
    <w:rsid w:val="000113B8"/>
    <w:rsid w:val="00011B34"/>
    <w:rsid w:val="000128BD"/>
    <w:rsid w:val="00014512"/>
    <w:rsid w:val="00014686"/>
    <w:rsid w:val="000146BB"/>
    <w:rsid w:val="00015B0D"/>
    <w:rsid w:val="00016667"/>
    <w:rsid w:val="00016D04"/>
    <w:rsid w:val="0001757C"/>
    <w:rsid w:val="000215BA"/>
    <w:rsid w:val="00021AEB"/>
    <w:rsid w:val="00022023"/>
    <w:rsid w:val="00022101"/>
    <w:rsid w:val="00022975"/>
    <w:rsid w:val="0002491B"/>
    <w:rsid w:val="00024B78"/>
    <w:rsid w:val="00025492"/>
    <w:rsid w:val="000259F4"/>
    <w:rsid w:val="00025CED"/>
    <w:rsid w:val="00025F87"/>
    <w:rsid w:val="00025FE3"/>
    <w:rsid w:val="0002732C"/>
    <w:rsid w:val="0002796A"/>
    <w:rsid w:val="00030F13"/>
    <w:rsid w:val="00030FD7"/>
    <w:rsid w:val="00031ABC"/>
    <w:rsid w:val="00032107"/>
    <w:rsid w:val="00032367"/>
    <w:rsid w:val="000326E6"/>
    <w:rsid w:val="000334B5"/>
    <w:rsid w:val="000338E1"/>
    <w:rsid w:val="00033AF0"/>
    <w:rsid w:val="000349DC"/>
    <w:rsid w:val="00034BE3"/>
    <w:rsid w:val="00034D7F"/>
    <w:rsid w:val="0003533F"/>
    <w:rsid w:val="00035874"/>
    <w:rsid w:val="00036710"/>
    <w:rsid w:val="0003695B"/>
    <w:rsid w:val="00036AC1"/>
    <w:rsid w:val="00036AF0"/>
    <w:rsid w:val="000375F0"/>
    <w:rsid w:val="00037D53"/>
    <w:rsid w:val="00040760"/>
    <w:rsid w:val="00041580"/>
    <w:rsid w:val="00041BDC"/>
    <w:rsid w:val="0004361F"/>
    <w:rsid w:val="00043634"/>
    <w:rsid w:val="00044052"/>
    <w:rsid w:val="000448FC"/>
    <w:rsid w:val="00044A51"/>
    <w:rsid w:val="00044B5B"/>
    <w:rsid w:val="00044CEC"/>
    <w:rsid w:val="000455DD"/>
    <w:rsid w:val="000460FA"/>
    <w:rsid w:val="00046200"/>
    <w:rsid w:val="00046CB3"/>
    <w:rsid w:val="00047BD1"/>
    <w:rsid w:val="00050A1E"/>
    <w:rsid w:val="00050A3A"/>
    <w:rsid w:val="00051380"/>
    <w:rsid w:val="00051AF8"/>
    <w:rsid w:val="0005263D"/>
    <w:rsid w:val="00053A76"/>
    <w:rsid w:val="00053F88"/>
    <w:rsid w:val="00054AFB"/>
    <w:rsid w:val="00054BFE"/>
    <w:rsid w:val="000551AE"/>
    <w:rsid w:val="0005584B"/>
    <w:rsid w:val="000560AD"/>
    <w:rsid w:val="0005626D"/>
    <w:rsid w:val="00056CC3"/>
    <w:rsid w:val="00057348"/>
    <w:rsid w:val="00057F6B"/>
    <w:rsid w:val="0006045C"/>
    <w:rsid w:val="0006072A"/>
    <w:rsid w:val="00060C13"/>
    <w:rsid w:val="00061315"/>
    <w:rsid w:val="000616DF"/>
    <w:rsid w:val="00062BEA"/>
    <w:rsid w:val="000638C0"/>
    <w:rsid w:val="00063988"/>
    <w:rsid w:val="00063D9B"/>
    <w:rsid w:val="00064EF4"/>
    <w:rsid w:val="00064EF9"/>
    <w:rsid w:val="0006561A"/>
    <w:rsid w:val="00065C34"/>
    <w:rsid w:val="00065C36"/>
    <w:rsid w:val="00065F04"/>
    <w:rsid w:val="000663F8"/>
    <w:rsid w:val="00066612"/>
    <w:rsid w:val="000671B7"/>
    <w:rsid w:val="000671EE"/>
    <w:rsid w:val="00067221"/>
    <w:rsid w:val="00067A1A"/>
    <w:rsid w:val="00070CCA"/>
    <w:rsid w:val="000722D9"/>
    <w:rsid w:val="00072493"/>
    <w:rsid w:val="00072646"/>
    <w:rsid w:val="000743A2"/>
    <w:rsid w:val="00074A22"/>
    <w:rsid w:val="0007534E"/>
    <w:rsid w:val="00075AD4"/>
    <w:rsid w:val="0007727A"/>
    <w:rsid w:val="00077E99"/>
    <w:rsid w:val="000800A1"/>
    <w:rsid w:val="0008067C"/>
    <w:rsid w:val="0008101B"/>
    <w:rsid w:val="000815F9"/>
    <w:rsid w:val="0008167A"/>
    <w:rsid w:val="0008202A"/>
    <w:rsid w:val="00082556"/>
    <w:rsid w:val="00082B09"/>
    <w:rsid w:val="00083943"/>
    <w:rsid w:val="00083AF4"/>
    <w:rsid w:val="00085045"/>
    <w:rsid w:val="000856B7"/>
    <w:rsid w:val="00087E67"/>
    <w:rsid w:val="00087F87"/>
    <w:rsid w:val="00090D93"/>
    <w:rsid w:val="00091DE2"/>
    <w:rsid w:val="00091F03"/>
    <w:rsid w:val="0009211F"/>
    <w:rsid w:val="000925A8"/>
    <w:rsid w:val="00092AB8"/>
    <w:rsid w:val="00093134"/>
    <w:rsid w:val="000932E0"/>
    <w:rsid w:val="0009372C"/>
    <w:rsid w:val="000940FD"/>
    <w:rsid w:val="000947A8"/>
    <w:rsid w:val="000968A2"/>
    <w:rsid w:val="00096CFE"/>
    <w:rsid w:val="00097D17"/>
    <w:rsid w:val="00097D23"/>
    <w:rsid w:val="000A036C"/>
    <w:rsid w:val="000A078B"/>
    <w:rsid w:val="000A15A9"/>
    <w:rsid w:val="000A309B"/>
    <w:rsid w:val="000A32CA"/>
    <w:rsid w:val="000A397A"/>
    <w:rsid w:val="000B0053"/>
    <w:rsid w:val="000B0978"/>
    <w:rsid w:val="000B1596"/>
    <w:rsid w:val="000B184D"/>
    <w:rsid w:val="000B2151"/>
    <w:rsid w:val="000B348A"/>
    <w:rsid w:val="000B35E1"/>
    <w:rsid w:val="000B3960"/>
    <w:rsid w:val="000B3A0C"/>
    <w:rsid w:val="000B46C7"/>
    <w:rsid w:val="000B48EC"/>
    <w:rsid w:val="000B4B26"/>
    <w:rsid w:val="000B4FD4"/>
    <w:rsid w:val="000B549C"/>
    <w:rsid w:val="000B57B9"/>
    <w:rsid w:val="000B6266"/>
    <w:rsid w:val="000B70AB"/>
    <w:rsid w:val="000C03BC"/>
    <w:rsid w:val="000C1107"/>
    <w:rsid w:val="000C17E7"/>
    <w:rsid w:val="000C25AC"/>
    <w:rsid w:val="000C2AA8"/>
    <w:rsid w:val="000C2CF9"/>
    <w:rsid w:val="000C2D93"/>
    <w:rsid w:val="000C3A06"/>
    <w:rsid w:val="000C4696"/>
    <w:rsid w:val="000C4803"/>
    <w:rsid w:val="000C6EA7"/>
    <w:rsid w:val="000D0ADB"/>
    <w:rsid w:val="000D0F27"/>
    <w:rsid w:val="000D2B56"/>
    <w:rsid w:val="000D3A13"/>
    <w:rsid w:val="000D3EDC"/>
    <w:rsid w:val="000D40AA"/>
    <w:rsid w:val="000D4F83"/>
    <w:rsid w:val="000D5F56"/>
    <w:rsid w:val="000D60DD"/>
    <w:rsid w:val="000D655F"/>
    <w:rsid w:val="000D6A41"/>
    <w:rsid w:val="000D711C"/>
    <w:rsid w:val="000D7A49"/>
    <w:rsid w:val="000D7E26"/>
    <w:rsid w:val="000D7F00"/>
    <w:rsid w:val="000E0542"/>
    <w:rsid w:val="000E0CAD"/>
    <w:rsid w:val="000E0ECD"/>
    <w:rsid w:val="000E1149"/>
    <w:rsid w:val="000E192D"/>
    <w:rsid w:val="000E2801"/>
    <w:rsid w:val="000E2D85"/>
    <w:rsid w:val="000E3699"/>
    <w:rsid w:val="000E4778"/>
    <w:rsid w:val="000E525F"/>
    <w:rsid w:val="000E5D51"/>
    <w:rsid w:val="000E60A3"/>
    <w:rsid w:val="000F06A1"/>
    <w:rsid w:val="000F0B0E"/>
    <w:rsid w:val="000F160D"/>
    <w:rsid w:val="000F178B"/>
    <w:rsid w:val="000F1F8E"/>
    <w:rsid w:val="000F22A0"/>
    <w:rsid w:val="000F2334"/>
    <w:rsid w:val="000F241C"/>
    <w:rsid w:val="000F263C"/>
    <w:rsid w:val="000F2E88"/>
    <w:rsid w:val="000F3340"/>
    <w:rsid w:val="000F42EB"/>
    <w:rsid w:val="000F6219"/>
    <w:rsid w:val="000F6542"/>
    <w:rsid w:val="000F666D"/>
    <w:rsid w:val="000F6800"/>
    <w:rsid w:val="00100F08"/>
    <w:rsid w:val="001016E0"/>
    <w:rsid w:val="0010183E"/>
    <w:rsid w:val="00101A9C"/>
    <w:rsid w:val="00101D8A"/>
    <w:rsid w:val="001032DC"/>
    <w:rsid w:val="00103383"/>
    <w:rsid w:val="00104303"/>
    <w:rsid w:val="001045AA"/>
    <w:rsid w:val="0010472E"/>
    <w:rsid w:val="00104F36"/>
    <w:rsid w:val="00104FEA"/>
    <w:rsid w:val="001055B2"/>
    <w:rsid w:val="00105D3F"/>
    <w:rsid w:val="00105E9B"/>
    <w:rsid w:val="0010625A"/>
    <w:rsid w:val="001064AD"/>
    <w:rsid w:val="00106D8C"/>
    <w:rsid w:val="00107D12"/>
    <w:rsid w:val="00107EBE"/>
    <w:rsid w:val="00110113"/>
    <w:rsid w:val="00112A89"/>
    <w:rsid w:val="00112C6C"/>
    <w:rsid w:val="00113655"/>
    <w:rsid w:val="00113895"/>
    <w:rsid w:val="00113D1D"/>
    <w:rsid w:val="001141AA"/>
    <w:rsid w:val="00114429"/>
    <w:rsid w:val="001151F3"/>
    <w:rsid w:val="00120CDB"/>
    <w:rsid w:val="001210C6"/>
    <w:rsid w:val="001216DB"/>
    <w:rsid w:val="001225D6"/>
    <w:rsid w:val="00122C43"/>
    <w:rsid w:val="00122EA4"/>
    <w:rsid w:val="0012359B"/>
    <w:rsid w:val="0012433C"/>
    <w:rsid w:val="0012513E"/>
    <w:rsid w:val="00125461"/>
    <w:rsid w:val="00125AA9"/>
    <w:rsid w:val="001264A3"/>
    <w:rsid w:val="00126A16"/>
    <w:rsid w:val="00126B59"/>
    <w:rsid w:val="00127901"/>
    <w:rsid w:val="00127935"/>
    <w:rsid w:val="00130105"/>
    <w:rsid w:val="001310B7"/>
    <w:rsid w:val="001315F1"/>
    <w:rsid w:val="0013167F"/>
    <w:rsid w:val="00132793"/>
    <w:rsid w:val="00132F1C"/>
    <w:rsid w:val="001332F2"/>
    <w:rsid w:val="0013357B"/>
    <w:rsid w:val="00133A7C"/>
    <w:rsid w:val="00133D39"/>
    <w:rsid w:val="00133E4D"/>
    <w:rsid w:val="00133F05"/>
    <w:rsid w:val="0013560C"/>
    <w:rsid w:val="001358EA"/>
    <w:rsid w:val="00135965"/>
    <w:rsid w:val="001364B4"/>
    <w:rsid w:val="00136E75"/>
    <w:rsid w:val="00137EBC"/>
    <w:rsid w:val="00140801"/>
    <w:rsid w:val="00141D61"/>
    <w:rsid w:val="00141D92"/>
    <w:rsid w:val="001420D3"/>
    <w:rsid w:val="001424AF"/>
    <w:rsid w:val="00142EE9"/>
    <w:rsid w:val="001440F9"/>
    <w:rsid w:val="0014522E"/>
    <w:rsid w:val="00146F29"/>
    <w:rsid w:val="001471F8"/>
    <w:rsid w:val="001511E2"/>
    <w:rsid w:val="001524C9"/>
    <w:rsid w:val="00152A8C"/>
    <w:rsid w:val="00153EB0"/>
    <w:rsid w:val="0015418B"/>
    <w:rsid w:val="00154F25"/>
    <w:rsid w:val="0015537C"/>
    <w:rsid w:val="00156624"/>
    <w:rsid w:val="00156B42"/>
    <w:rsid w:val="00156D49"/>
    <w:rsid w:val="00157131"/>
    <w:rsid w:val="00157549"/>
    <w:rsid w:val="0015789A"/>
    <w:rsid w:val="001605B2"/>
    <w:rsid w:val="0016090E"/>
    <w:rsid w:val="00160D59"/>
    <w:rsid w:val="00161C2A"/>
    <w:rsid w:val="00161F26"/>
    <w:rsid w:val="00162406"/>
    <w:rsid w:val="00162CB1"/>
    <w:rsid w:val="00163991"/>
    <w:rsid w:val="00163CCD"/>
    <w:rsid w:val="00164779"/>
    <w:rsid w:val="00164F02"/>
    <w:rsid w:val="00165568"/>
    <w:rsid w:val="001665C7"/>
    <w:rsid w:val="001668A6"/>
    <w:rsid w:val="00166C08"/>
    <w:rsid w:val="00167341"/>
    <w:rsid w:val="001674AA"/>
    <w:rsid w:val="00167829"/>
    <w:rsid w:val="001706CB"/>
    <w:rsid w:val="00170D40"/>
    <w:rsid w:val="00170DC8"/>
    <w:rsid w:val="00170E03"/>
    <w:rsid w:val="00172288"/>
    <w:rsid w:val="00172400"/>
    <w:rsid w:val="001726A3"/>
    <w:rsid w:val="00172A66"/>
    <w:rsid w:val="00173647"/>
    <w:rsid w:val="00173D58"/>
    <w:rsid w:val="00173E2B"/>
    <w:rsid w:val="0017456F"/>
    <w:rsid w:val="00174B90"/>
    <w:rsid w:val="00174E11"/>
    <w:rsid w:val="00175315"/>
    <w:rsid w:val="00175832"/>
    <w:rsid w:val="00175852"/>
    <w:rsid w:val="00175A6A"/>
    <w:rsid w:val="00175D13"/>
    <w:rsid w:val="00175D61"/>
    <w:rsid w:val="00176F52"/>
    <w:rsid w:val="001776FF"/>
    <w:rsid w:val="00177CC1"/>
    <w:rsid w:val="00180361"/>
    <w:rsid w:val="00180F67"/>
    <w:rsid w:val="00180FE4"/>
    <w:rsid w:val="0018136E"/>
    <w:rsid w:val="00181B29"/>
    <w:rsid w:val="00181D3C"/>
    <w:rsid w:val="0018289E"/>
    <w:rsid w:val="00182D2B"/>
    <w:rsid w:val="00182EFD"/>
    <w:rsid w:val="00183952"/>
    <w:rsid w:val="001847E2"/>
    <w:rsid w:val="00185829"/>
    <w:rsid w:val="00185CAE"/>
    <w:rsid w:val="00186752"/>
    <w:rsid w:val="001869C1"/>
    <w:rsid w:val="00187219"/>
    <w:rsid w:val="001900FB"/>
    <w:rsid w:val="001907ED"/>
    <w:rsid w:val="00190D3D"/>
    <w:rsid w:val="001925FE"/>
    <w:rsid w:val="00192B52"/>
    <w:rsid w:val="001935C1"/>
    <w:rsid w:val="0019360A"/>
    <w:rsid w:val="001937ED"/>
    <w:rsid w:val="001947AA"/>
    <w:rsid w:val="00194FA6"/>
    <w:rsid w:val="001956E0"/>
    <w:rsid w:val="001957E0"/>
    <w:rsid w:val="00196253"/>
    <w:rsid w:val="00196C55"/>
    <w:rsid w:val="00197074"/>
    <w:rsid w:val="0019725D"/>
    <w:rsid w:val="00197B0F"/>
    <w:rsid w:val="00197FD6"/>
    <w:rsid w:val="001A0720"/>
    <w:rsid w:val="001A0D90"/>
    <w:rsid w:val="001A0E9C"/>
    <w:rsid w:val="001A12C8"/>
    <w:rsid w:val="001A1C0A"/>
    <w:rsid w:val="001A2782"/>
    <w:rsid w:val="001A2EFB"/>
    <w:rsid w:val="001A63BA"/>
    <w:rsid w:val="001A6544"/>
    <w:rsid w:val="001A6782"/>
    <w:rsid w:val="001A6E94"/>
    <w:rsid w:val="001A6FE1"/>
    <w:rsid w:val="001A77BE"/>
    <w:rsid w:val="001B076D"/>
    <w:rsid w:val="001B11F1"/>
    <w:rsid w:val="001B242E"/>
    <w:rsid w:val="001B2676"/>
    <w:rsid w:val="001B2E0E"/>
    <w:rsid w:val="001B3012"/>
    <w:rsid w:val="001B30B1"/>
    <w:rsid w:val="001B3588"/>
    <w:rsid w:val="001B3743"/>
    <w:rsid w:val="001B3D81"/>
    <w:rsid w:val="001B4011"/>
    <w:rsid w:val="001B5032"/>
    <w:rsid w:val="001B67B5"/>
    <w:rsid w:val="001B686F"/>
    <w:rsid w:val="001B6BAC"/>
    <w:rsid w:val="001B70AC"/>
    <w:rsid w:val="001B7244"/>
    <w:rsid w:val="001B7657"/>
    <w:rsid w:val="001B7952"/>
    <w:rsid w:val="001B7B9C"/>
    <w:rsid w:val="001C011E"/>
    <w:rsid w:val="001C0DA3"/>
    <w:rsid w:val="001C1F16"/>
    <w:rsid w:val="001C2131"/>
    <w:rsid w:val="001C35A4"/>
    <w:rsid w:val="001C5047"/>
    <w:rsid w:val="001C5C3E"/>
    <w:rsid w:val="001C68EE"/>
    <w:rsid w:val="001C6E45"/>
    <w:rsid w:val="001C74BC"/>
    <w:rsid w:val="001D066E"/>
    <w:rsid w:val="001D0DE1"/>
    <w:rsid w:val="001D269F"/>
    <w:rsid w:val="001D27C5"/>
    <w:rsid w:val="001D2908"/>
    <w:rsid w:val="001D29EB"/>
    <w:rsid w:val="001D345A"/>
    <w:rsid w:val="001D3967"/>
    <w:rsid w:val="001D3E31"/>
    <w:rsid w:val="001D5109"/>
    <w:rsid w:val="001D5784"/>
    <w:rsid w:val="001D57AE"/>
    <w:rsid w:val="001D5DAF"/>
    <w:rsid w:val="001D63DF"/>
    <w:rsid w:val="001D71D1"/>
    <w:rsid w:val="001D7881"/>
    <w:rsid w:val="001E2C9A"/>
    <w:rsid w:val="001E2CAC"/>
    <w:rsid w:val="001E307F"/>
    <w:rsid w:val="001E3595"/>
    <w:rsid w:val="001E5BAF"/>
    <w:rsid w:val="001E6F5C"/>
    <w:rsid w:val="001E6F5E"/>
    <w:rsid w:val="001E71F1"/>
    <w:rsid w:val="001E7606"/>
    <w:rsid w:val="001E7959"/>
    <w:rsid w:val="001F08AD"/>
    <w:rsid w:val="001F0BF9"/>
    <w:rsid w:val="001F155A"/>
    <w:rsid w:val="001F1930"/>
    <w:rsid w:val="001F1CEF"/>
    <w:rsid w:val="001F1D18"/>
    <w:rsid w:val="001F1F86"/>
    <w:rsid w:val="001F23EE"/>
    <w:rsid w:val="001F25E5"/>
    <w:rsid w:val="001F29ED"/>
    <w:rsid w:val="001F329B"/>
    <w:rsid w:val="001F3F0B"/>
    <w:rsid w:val="001F4222"/>
    <w:rsid w:val="001F47B9"/>
    <w:rsid w:val="001F4AD8"/>
    <w:rsid w:val="001F59F1"/>
    <w:rsid w:val="001F6F35"/>
    <w:rsid w:val="001F6F8A"/>
    <w:rsid w:val="001F77D7"/>
    <w:rsid w:val="001F7F53"/>
    <w:rsid w:val="0020003F"/>
    <w:rsid w:val="002011F1"/>
    <w:rsid w:val="002019C6"/>
    <w:rsid w:val="00201DED"/>
    <w:rsid w:val="0020238E"/>
    <w:rsid w:val="002030A1"/>
    <w:rsid w:val="00203EAF"/>
    <w:rsid w:val="0020458E"/>
    <w:rsid w:val="00205C76"/>
    <w:rsid w:val="00205D49"/>
    <w:rsid w:val="00207434"/>
    <w:rsid w:val="00207FEA"/>
    <w:rsid w:val="00210476"/>
    <w:rsid w:val="002108E2"/>
    <w:rsid w:val="00211A7C"/>
    <w:rsid w:val="00211D5C"/>
    <w:rsid w:val="00213117"/>
    <w:rsid w:val="002131B2"/>
    <w:rsid w:val="00214932"/>
    <w:rsid w:val="00214FDD"/>
    <w:rsid w:val="002150DE"/>
    <w:rsid w:val="0021543B"/>
    <w:rsid w:val="0021586B"/>
    <w:rsid w:val="00216100"/>
    <w:rsid w:val="00216257"/>
    <w:rsid w:val="00216665"/>
    <w:rsid w:val="00217847"/>
    <w:rsid w:val="00220618"/>
    <w:rsid w:val="00220F35"/>
    <w:rsid w:val="002210CB"/>
    <w:rsid w:val="00221B04"/>
    <w:rsid w:val="00222E9D"/>
    <w:rsid w:val="00223172"/>
    <w:rsid w:val="0022319F"/>
    <w:rsid w:val="002231FC"/>
    <w:rsid w:val="00223C6B"/>
    <w:rsid w:val="002250CA"/>
    <w:rsid w:val="00225E5F"/>
    <w:rsid w:val="002264E9"/>
    <w:rsid w:val="00226735"/>
    <w:rsid w:val="0022721E"/>
    <w:rsid w:val="002276BA"/>
    <w:rsid w:val="002276C5"/>
    <w:rsid w:val="002300A9"/>
    <w:rsid w:val="00230265"/>
    <w:rsid w:val="0023076E"/>
    <w:rsid w:val="00230BC9"/>
    <w:rsid w:val="00230C6A"/>
    <w:rsid w:val="00230DBD"/>
    <w:rsid w:val="00231870"/>
    <w:rsid w:val="00231B17"/>
    <w:rsid w:val="00231B3C"/>
    <w:rsid w:val="00231B5E"/>
    <w:rsid w:val="00234197"/>
    <w:rsid w:val="002341C8"/>
    <w:rsid w:val="00234442"/>
    <w:rsid w:val="002348F2"/>
    <w:rsid w:val="002349FC"/>
    <w:rsid w:val="00235061"/>
    <w:rsid w:val="002355E8"/>
    <w:rsid w:val="002357C8"/>
    <w:rsid w:val="002358CF"/>
    <w:rsid w:val="00236913"/>
    <w:rsid w:val="00236993"/>
    <w:rsid w:val="00236B76"/>
    <w:rsid w:val="00236E15"/>
    <w:rsid w:val="002371BE"/>
    <w:rsid w:val="00237490"/>
    <w:rsid w:val="00237F32"/>
    <w:rsid w:val="002401D0"/>
    <w:rsid w:val="00240497"/>
    <w:rsid w:val="00241F07"/>
    <w:rsid w:val="002425C2"/>
    <w:rsid w:val="002435B5"/>
    <w:rsid w:val="00244109"/>
    <w:rsid w:val="00244CB5"/>
    <w:rsid w:val="00246660"/>
    <w:rsid w:val="00246C1D"/>
    <w:rsid w:val="00246F89"/>
    <w:rsid w:val="00247B41"/>
    <w:rsid w:val="00247E71"/>
    <w:rsid w:val="00250675"/>
    <w:rsid w:val="00250C32"/>
    <w:rsid w:val="00250C40"/>
    <w:rsid w:val="00251BF4"/>
    <w:rsid w:val="00252108"/>
    <w:rsid w:val="002526B2"/>
    <w:rsid w:val="00253B46"/>
    <w:rsid w:val="00253B4F"/>
    <w:rsid w:val="0025440E"/>
    <w:rsid w:val="0025456A"/>
    <w:rsid w:val="00255AFF"/>
    <w:rsid w:val="00255DA8"/>
    <w:rsid w:val="00255FA9"/>
    <w:rsid w:val="0025681F"/>
    <w:rsid w:val="002569D7"/>
    <w:rsid w:val="00256E42"/>
    <w:rsid w:val="00261583"/>
    <w:rsid w:val="00261770"/>
    <w:rsid w:val="00262372"/>
    <w:rsid w:val="0026254B"/>
    <w:rsid w:val="002625E1"/>
    <w:rsid w:val="00262E5C"/>
    <w:rsid w:val="00264B0C"/>
    <w:rsid w:val="00264C84"/>
    <w:rsid w:val="00267D82"/>
    <w:rsid w:val="00270A39"/>
    <w:rsid w:val="00270AC0"/>
    <w:rsid w:val="00270D35"/>
    <w:rsid w:val="00270DA4"/>
    <w:rsid w:val="00270DF2"/>
    <w:rsid w:val="00272DC5"/>
    <w:rsid w:val="0027347F"/>
    <w:rsid w:val="002745A0"/>
    <w:rsid w:val="0027472C"/>
    <w:rsid w:val="002756AC"/>
    <w:rsid w:val="002758F4"/>
    <w:rsid w:val="00275BBE"/>
    <w:rsid w:val="00275BCB"/>
    <w:rsid w:val="00276CF0"/>
    <w:rsid w:val="00280686"/>
    <w:rsid w:val="00280713"/>
    <w:rsid w:val="002815AA"/>
    <w:rsid w:val="002818D2"/>
    <w:rsid w:val="00283207"/>
    <w:rsid w:val="002836BC"/>
    <w:rsid w:val="00283C68"/>
    <w:rsid w:val="00284417"/>
    <w:rsid w:val="0028546E"/>
    <w:rsid w:val="00285EF7"/>
    <w:rsid w:val="002860C1"/>
    <w:rsid w:val="002863BE"/>
    <w:rsid w:val="00286793"/>
    <w:rsid w:val="00286B47"/>
    <w:rsid w:val="00286C4A"/>
    <w:rsid w:val="0028707A"/>
    <w:rsid w:val="002901FE"/>
    <w:rsid w:val="00290215"/>
    <w:rsid w:val="00290519"/>
    <w:rsid w:val="00290DE1"/>
    <w:rsid w:val="00291255"/>
    <w:rsid w:val="00292A25"/>
    <w:rsid w:val="00292A66"/>
    <w:rsid w:val="00292B5E"/>
    <w:rsid w:val="00293B2D"/>
    <w:rsid w:val="00293C1C"/>
    <w:rsid w:val="00294FD5"/>
    <w:rsid w:val="00295ADF"/>
    <w:rsid w:val="002960B8"/>
    <w:rsid w:val="002964D2"/>
    <w:rsid w:val="00296603"/>
    <w:rsid w:val="00296B27"/>
    <w:rsid w:val="00297A0E"/>
    <w:rsid w:val="002A0559"/>
    <w:rsid w:val="002A3E2F"/>
    <w:rsid w:val="002A41BB"/>
    <w:rsid w:val="002A4E12"/>
    <w:rsid w:val="002A50FD"/>
    <w:rsid w:val="002A53BE"/>
    <w:rsid w:val="002A5411"/>
    <w:rsid w:val="002A5EB4"/>
    <w:rsid w:val="002A68F0"/>
    <w:rsid w:val="002A73CD"/>
    <w:rsid w:val="002A7665"/>
    <w:rsid w:val="002A7954"/>
    <w:rsid w:val="002B0AB5"/>
    <w:rsid w:val="002B0D30"/>
    <w:rsid w:val="002B1AAA"/>
    <w:rsid w:val="002B1DDD"/>
    <w:rsid w:val="002B24C0"/>
    <w:rsid w:val="002B2B0F"/>
    <w:rsid w:val="002B3D30"/>
    <w:rsid w:val="002B64EB"/>
    <w:rsid w:val="002B67AE"/>
    <w:rsid w:val="002B6C77"/>
    <w:rsid w:val="002C119B"/>
    <w:rsid w:val="002C1936"/>
    <w:rsid w:val="002C24CA"/>
    <w:rsid w:val="002C28DA"/>
    <w:rsid w:val="002C2B4A"/>
    <w:rsid w:val="002C303A"/>
    <w:rsid w:val="002C3A0A"/>
    <w:rsid w:val="002C46EF"/>
    <w:rsid w:val="002C5442"/>
    <w:rsid w:val="002C60CC"/>
    <w:rsid w:val="002C6234"/>
    <w:rsid w:val="002C6393"/>
    <w:rsid w:val="002C6930"/>
    <w:rsid w:val="002C6A39"/>
    <w:rsid w:val="002C714C"/>
    <w:rsid w:val="002C7896"/>
    <w:rsid w:val="002D0AD9"/>
    <w:rsid w:val="002D1B09"/>
    <w:rsid w:val="002D2AAB"/>
    <w:rsid w:val="002D31D5"/>
    <w:rsid w:val="002D426A"/>
    <w:rsid w:val="002D45A5"/>
    <w:rsid w:val="002D5ED3"/>
    <w:rsid w:val="002D6306"/>
    <w:rsid w:val="002D6EFD"/>
    <w:rsid w:val="002D7458"/>
    <w:rsid w:val="002D7842"/>
    <w:rsid w:val="002E040A"/>
    <w:rsid w:val="002E0DEC"/>
    <w:rsid w:val="002E1824"/>
    <w:rsid w:val="002E194B"/>
    <w:rsid w:val="002E1D17"/>
    <w:rsid w:val="002E2438"/>
    <w:rsid w:val="002E2522"/>
    <w:rsid w:val="002E38F5"/>
    <w:rsid w:val="002E3E9C"/>
    <w:rsid w:val="002E4DE9"/>
    <w:rsid w:val="002E5386"/>
    <w:rsid w:val="002E545A"/>
    <w:rsid w:val="002E6215"/>
    <w:rsid w:val="002E643D"/>
    <w:rsid w:val="002E6447"/>
    <w:rsid w:val="002E6865"/>
    <w:rsid w:val="002E6F14"/>
    <w:rsid w:val="002E7069"/>
    <w:rsid w:val="002E7147"/>
    <w:rsid w:val="002E7665"/>
    <w:rsid w:val="002E79AE"/>
    <w:rsid w:val="002F05E2"/>
    <w:rsid w:val="002F0F78"/>
    <w:rsid w:val="002F10E1"/>
    <w:rsid w:val="002F12FE"/>
    <w:rsid w:val="002F188B"/>
    <w:rsid w:val="002F20FB"/>
    <w:rsid w:val="002F2632"/>
    <w:rsid w:val="002F36F3"/>
    <w:rsid w:val="002F3766"/>
    <w:rsid w:val="002F438E"/>
    <w:rsid w:val="002F55F3"/>
    <w:rsid w:val="002F5F22"/>
    <w:rsid w:val="002F6216"/>
    <w:rsid w:val="002F633C"/>
    <w:rsid w:val="002F6E37"/>
    <w:rsid w:val="002F731D"/>
    <w:rsid w:val="002F754F"/>
    <w:rsid w:val="002F7840"/>
    <w:rsid w:val="002F79DC"/>
    <w:rsid w:val="002F7D14"/>
    <w:rsid w:val="00300366"/>
    <w:rsid w:val="0030062B"/>
    <w:rsid w:val="00300D91"/>
    <w:rsid w:val="0030101B"/>
    <w:rsid w:val="00301AD4"/>
    <w:rsid w:val="00302FD4"/>
    <w:rsid w:val="003031F6"/>
    <w:rsid w:val="00303648"/>
    <w:rsid w:val="003037AB"/>
    <w:rsid w:val="00303A4C"/>
    <w:rsid w:val="00303D7E"/>
    <w:rsid w:val="003048EE"/>
    <w:rsid w:val="00305332"/>
    <w:rsid w:val="0030578C"/>
    <w:rsid w:val="003066CE"/>
    <w:rsid w:val="00306B95"/>
    <w:rsid w:val="00310BE1"/>
    <w:rsid w:val="00311553"/>
    <w:rsid w:val="00311617"/>
    <w:rsid w:val="0031174D"/>
    <w:rsid w:val="00311C43"/>
    <w:rsid w:val="003125EC"/>
    <w:rsid w:val="0031271A"/>
    <w:rsid w:val="00313DBE"/>
    <w:rsid w:val="0031492A"/>
    <w:rsid w:val="0031498D"/>
    <w:rsid w:val="0031582F"/>
    <w:rsid w:val="00315832"/>
    <w:rsid w:val="00316497"/>
    <w:rsid w:val="003167B7"/>
    <w:rsid w:val="0031682E"/>
    <w:rsid w:val="00317091"/>
    <w:rsid w:val="00317A41"/>
    <w:rsid w:val="00317B68"/>
    <w:rsid w:val="00317E1A"/>
    <w:rsid w:val="00320114"/>
    <w:rsid w:val="0032015B"/>
    <w:rsid w:val="00322A33"/>
    <w:rsid w:val="003236B5"/>
    <w:rsid w:val="00323DD2"/>
    <w:rsid w:val="00323ECA"/>
    <w:rsid w:val="003251D8"/>
    <w:rsid w:val="0032579A"/>
    <w:rsid w:val="003259DC"/>
    <w:rsid w:val="00326042"/>
    <w:rsid w:val="00326046"/>
    <w:rsid w:val="00326649"/>
    <w:rsid w:val="00326A4B"/>
    <w:rsid w:val="00326A8A"/>
    <w:rsid w:val="00327387"/>
    <w:rsid w:val="003274F2"/>
    <w:rsid w:val="00327A05"/>
    <w:rsid w:val="00327F92"/>
    <w:rsid w:val="00330672"/>
    <w:rsid w:val="00330F1F"/>
    <w:rsid w:val="00330F9E"/>
    <w:rsid w:val="003311B3"/>
    <w:rsid w:val="00331E17"/>
    <w:rsid w:val="00332EE7"/>
    <w:rsid w:val="00333163"/>
    <w:rsid w:val="00333282"/>
    <w:rsid w:val="00333B3C"/>
    <w:rsid w:val="00333E38"/>
    <w:rsid w:val="003343D8"/>
    <w:rsid w:val="00334865"/>
    <w:rsid w:val="00335B70"/>
    <w:rsid w:val="00336553"/>
    <w:rsid w:val="00336570"/>
    <w:rsid w:val="003369ED"/>
    <w:rsid w:val="00336DCE"/>
    <w:rsid w:val="00336E94"/>
    <w:rsid w:val="00337040"/>
    <w:rsid w:val="00340C78"/>
    <w:rsid w:val="00340F79"/>
    <w:rsid w:val="00342029"/>
    <w:rsid w:val="003436E3"/>
    <w:rsid w:val="003438AE"/>
    <w:rsid w:val="00344B23"/>
    <w:rsid w:val="0034563C"/>
    <w:rsid w:val="003456EC"/>
    <w:rsid w:val="00347E65"/>
    <w:rsid w:val="00350F75"/>
    <w:rsid w:val="00351A38"/>
    <w:rsid w:val="00351A4C"/>
    <w:rsid w:val="0035317E"/>
    <w:rsid w:val="003534AF"/>
    <w:rsid w:val="00354930"/>
    <w:rsid w:val="003551C5"/>
    <w:rsid w:val="0035746E"/>
    <w:rsid w:val="00357DA2"/>
    <w:rsid w:val="00357DCF"/>
    <w:rsid w:val="003602B9"/>
    <w:rsid w:val="003610CF"/>
    <w:rsid w:val="00361390"/>
    <w:rsid w:val="00361779"/>
    <w:rsid w:val="003619A5"/>
    <w:rsid w:val="003619B4"/>
    <w:rsid w:val="00361CAF"/>
    <w:rsid w:val="00362293"/>
    <w:rsid w:val="00364648"/>
    <w:rsid w:val="00364937"/>
    <w:rsid w:val="00364AA4"/>
    <w:rsid w:val="00365DA6"/>
    <w:rsid w:val="003666CD"/>
    <w:rsid w:val="003709DD"/>
    <w:rsid w:val="00370D7E"/>
    <w:rsid w:val="00371B56"/>
    <w:rsid w:val="00373369"/>
    <w:rsid w:val="003746FC"/>
    <w:rsid w:val="00375356"/>
    <w:rsid w:val="0037553C"/>
    <w:rsid w:val="00375B61"/>
    <w:rsid w:val="00375F36"/>
    <w:rsid w:val="00376EDC"/>
    <w:rsid w:val="003774D0"/>
    <w:rsid w:val="003800B4"/>
    <w:rsid w:val="0038034D"/>
    <w:rsid w:val="00382187"/>
    <w:rsid w:val="003828B8"/>
    <w:rsid w:val="0038292D"/>
    <w:rsid w:val="003839E0"/>
    <w:rsid w:val="0038437E"/>
    <w:rsid w:val="00384BEC"/>
    <w:rsid w:val="00386E51"/>
    <w:rsid w:val="00387CE8"/>
    <w:rsid w:val="00390B25"/>
    <w:rsid w:val="00390CD9"/>
    <w:rsid w:val="00393059"/>
    <w:rsid w:val="00394C42"/>
    <w:rsid w:val="00395056"/>
    <w:rsid w:val="00395343"/>
    <w:rsid w:val="00396091"/>
    <w:rsid w:val="0039684F"/>
    <w:rsid w:val="00397CFE"/>
    <w:rsid w:val="003A0206"/>
    <w:rsid w:val="003A08D0"/>
    <w:rsid w:val="003A189B"/>
    <w:rsid w:val="003A305C"/>
    <w:rsid w:val="003A3062"/>
    <w:rsid w:val="003A34D6"/>
    <w:rsid w:val="003A4866"/>
    <w:rsid w:val="003A52BA"/>
    <w:rsid w:val="003A55D7"/>
    <w:rsid w:val="003A5897"/>
    <w:rsid w:val="003A6F9C"/>
    <w:rsid w:val="003A71AA"/>
    <w:rsid w:val="003A740D"/>
    <w:rsid w:val="003A747D"/>
    <w:rsid w:val="003A7C00"/>
    <w:rsid w:val="003B0A84"/>
    <w:rsid w:val="003B0C45"/>
    <w:rsid w:val="003B14E4"/>
    <w:rsid w:val="003B1E90"/>
    <w:rsid w:val="003B2020"/>
    <w:rsid w:val="003B3EB1"/>
    <w:rsid w:val="003B494B"/>
    <w:rsid w:val="003B4A40"/>
    <w:rsid w:val="003B4B53"/>
    <w:rsid w:val="003B4F46"/>
    <w:rsid w:val="003B5E3E"/>
    <w:rsid w:val="003B6D78"/>
    <w:rsid w:val="003C0881"/>
    <w:rsid w:val="003C0A6F"/>
    <w:rsid w:val="003C2F61"/>
    <w:rsid w:val="003C32C0"/>
    <w:rsid w:val="003C3889"/>
    <w:rsid w:val="003C38DD"/>
    <w:rsid w:val="003C508F"/>
    <w:rsid w:val="003C52C6"/>
    <w:rsid w:val="003C69DE"/>
    <w:rsid w:val="003C70AE"/>
    <w:rsid w:val="003C7D5D"/>
    <w:rsid w:val="003D099F"/>
    <w:rsid w:val="003D0F8E"/>
    <w:rsid w:val="003D12B1"/>
    <w:rsid w:val="003D207B"/>
    <w:rsid w:val="003D2520"/>
    <w:rsid w:val="003D2D39"/>
    <w:rsid w:val="003D427C"/>
    <w:rsid w:val="003D5193"/>
    <w:rsid w:val="003D590A"/>
    <w:rsid w:val="003D59D5"/>
    <w:rsid w:val="003D64E6"/>
    <w:rsid w:val="003D66BF"/>
    <w:rsid w:val="003D6ACA"/>
    <w:rsid w:val="003D6D56"/>
    <w:rsid w:val="003D70D5"/>
    <w:rsid w:val="003D7579"/>
    <w:rsid w:val="003D7605"/>
    <w:rsid w:val="003D7715"/>
    <w:rsid w:val="003D7ACA"/>
    <w:rsid w:val="003D7F87"/>
    <w:rsid w:val="003E0365"/>
    <w:rsid w:val="003E03BA"/>
    <w:rsid w:val="003E0A77"/>
    <w:rsid w:val="003E1301"/>
    <w:rsid w:val="003E1B33"/>
    <w:rsid w:val="003E237B"/>
    <w:rsid w:val="003E2CE0"/>
    <w:rsid w:val="003E3928"/>
    <w:rsid w:val="003E419A"/>
    <w:rsid w:val="003E4888"/>
    <w:rsid w:val="003E4D1E"/>
    <w:rsid w:val="003E4E81"/>
    <w:rsid w:val="003E5DDB"/>
    <w:rsid w:val="003E670C"/>
    <w:rsid w:val="003E6997"/>
    <w:rsid w:val="003E6D84"/>
    <w:rsid w:val="003E74F8"/>
    <w:rsid w:val="003F026C"/>
    <w:rsid w:val="003F15EA"/>
    <w:rsid w:val="003F1ABC"/>
    <w:rsid w:val="003F20C7"/>
    <w:rsid w:val="003F2A1F"/>
    <w:rsid w:val="003F3CA5"/>
    <w:rsid w:val="003F4F81"/>
    <w:rsid w:val="003F582E"/>
    <w:rsid w:val="003F5DD6"/>
    <w:rsid w:val="003F6AE9"/>
    <w:rsid w:val="003F7371"/>
    <w:rsid w:val="003F79E6"/>
    <w:rsid w:val="003F7A01"/>
    <w:rsid w:val="004006B9"/>
    <w:rsid w:val="00400B77"/>
    <w:rsid w:val="00401C26"/>
    <w:rsid w:val="004023B9"/>
    <w:rsid w:val="00403666"/>
    <w:rsid w:val="00403786"/>
    <w:rsid w:val="004046AD"/>
    <w:rsid w:val="004048CC"/>
    <w:rsid w:val="004050F9"/>
    <w:rsid w:val="00405464"/>
    <w:rsid w:val="0040557D"/>
    <w:rsid w:val="0040562C"/>
    <w:rsid w:val="00406ED3"/>
    <w:rsid w:val="00406F68"/>
    <w:rsid w:val="0040726D"/>
    <w:rsid w:val="00407B74"/>
    <w:rsid w:val="0041003D"/>
    <w:rsid w:val="00410475"/>
    <w:rsid w:val="0041096E"/>
    <w:rsid w:val="00410A33"/>
    <w:rsid w:val="00410C6A"/>
    <w:rsid w:val="00410EBA"/>
    <w:rsid w:val="00411A59"/>
    <w:rsid w:val="00411D9E"/>
    <w:rsid w:val="0041217E"/>
    <w:rsid w:val="00414A9C"/>
    <w:rsid w:val="0041516A"/>
    <w:rsid w:val="00415A1F"/>
    <w:rsid w:val="00416B8C"/>
    <w:rsid w:val="004176E0"/>
    <w:rsid w:val="00417786"/>
    <w:rsid w:val="00417A76"/>
    <w:rsid w:val="00417CFF"/>
    <w:rsid w:val="004202B3"/>
    <w:rsid w:val="004207D7"/>
    <w:rsid w:val="0042193D"/>
    <w:rsid w:val="0042299C"/>
    <w:rsid w:val="00422D0B"/>
    <w:rsid w:val="00422EC9"/>
    <w:rsid w:val="00424246"/>
    <w:rsid w:val="004249F4"/>
    <w:rsid w:val="00424CA8"/>
    <w:rsid w:val="00424CA9"/>
    <w:rsid w:val="00425906"/>
    <w:rsid w:val="00425C1F"/>
    <w:rsid w:val="00425D8D"/>
    <w:rsid w:val="00426F7C"/>
    <w:rsid w:val="004271E0"/>
    <w:rsid w:val="00427617"/>
    <w:rsid w:val="0042776C"/>
    <w:rsid w:val="004308E2"/>
    <w:rsid w:val="00430C3F"/>
    <w:rsid w:val="00430C46"/>
    <w:rsid w:val="0043644E"/>
    <w:rsid w:val="0043718F"/>
    <w:rsid w:val="00437A6B"/>
    <w:rsid w:val="00437A92"/>
    <w:rsid w:val="00437DB9"/>
    <w:rsid w:val="004400E6"/>
    <w:rsid w:val="00440A02"/>
    <w:rsid w:val="00440B9E"/>
    <w:rsid w:val="0044101F"/>
    <w:rsid w:val="00441BA5"/>
    <w:rsid w:val="004423E9"/>
    <w:rsid w:val="004426A5"/>
    <w:rsid w:val="00442D92"/>
    <w:rsid w:val="00444007"/>
    <w:rsid w:val="004442C3"/>
    <w:rsid w:val="0044638F"/>
    <w:rsid w:val="00446750"/>
    <w:rsid w:val="00447B20"/>
    <w:rsid w:val="004527B8"/>
    <w:rsid w:val="00452D9A"/>
    <w:rsid w:val="004537F9"/>
    <w:rsid w:val="00454859"/>
    <w:rsid w:val="00454F1B"/>
    <w:rsid w:val="00455060"/>
    <w:rsid w:val="00455226"/>
    <w:rsid w:val="00455935"/>
    <w:rsid w:val="00455F44"/>
    <w:rsid w:val="004561EE"/>
    <w:rsid w:val="00456AB0"/>
    <w:rsid w:val="004602CE"/>
    <w:rsid w:val="004608A2"/>
    <w:rsid w:val="00460D4A"/>
    <w:rsid w:val="0046239D"/>
    <w:rsid w:val="004627EC"/>
    <w:rsid w:val="004629EC"/>
    <w:rsid w:val="004634C9"/>
    <w:rsid w:val="00463898"/>
    <w:rsid w:val="00463D34"/>
    <w:rsid w:val="00464D4A"/>
    <w:rsid w:val="004661E8"/>
    <w:rsid w:val="0046655B"/>
    <w:rsid w:val="00466805"/>
    <w:rsid w:val="00467703"/>
    <w:rsid w:val="00470995"/>
    <w:rsid w:val="00470B30"/>
    <w:rsid w:val="004711F8"/>
    <w:rsid w:val="004716D1"/>
    <w:rsid w:val="00471746"/>
    <w:rsid w:val="004728DE"/>
    <w:rsid w:val="00472D59"/>
    <w:rsid w:val="00472EC2"/>
    <w:rsid w:val="004747C0"/>
    <w:rsid w:val="004748E0"/>
    <w:rsid w:val="00475D80"/>
    <w:rsid w:val="00476C38"/>
    <w:rsid w:val="00476F33"/>
    <w:rsid w:val="00477499"/>
    <w:rsid w:val="00477515"/>
    <w:rsid w:val="004800D1"/>
    <w:rsid w:val="00480DEF"/>
    <w:rsid w:val="00482196"/>
    <w:rsid w:val="00482221"/>
    <w:rsid w:val="00482625"/>
    <w:rsid w:val="00483023"/>
    <w:rsid w:val="00483EEB"/>
    <w:rsid w:val="0048424C"/>
    <w:rsid w:val="00484D1C"/>
    <w:rsid w:val="00485429"/>
    <w:rsid w:val="00485E1B"/>
    <w:rsid w:val="0049094F"/>
    <w:rsid w:val="004919D4"/>
    <w:rsid w:val="00491A3D"/>
    <w:rsid w:val="00493A8B"/>
    <w:rsid w:val="00496037"/>
    <w:rsid w:val="00496814"/>
    <w:rsid w:val="004A0630"/>
    <w:rsid w:val="004A0B0C"/>
    <w:rsid w:val="004A2E70"/>
    <w:rsid w:val="004A3C54"/>
    <w:rsid w:val="004A3C55"/>
    <w:rsid w:val="004A614E"/>
    <w:rsid w:val="004A6837"/>
    <w:rsid w:val="004A6970"/>
    <w:rsid w:val="004A6A0E"/>
    <w:rsid w:val="004A749D"/>
    <w:rsid w:val="004B000C"/>
    <w:rsid w:val="004B086A"/>
    <w:rsid w:val="004B09F0"/>
    <w:rsid w:val="004B1995"/>
    <w:rsid w:val="004B1A9A"/>
    <w:rsid w:val="004B1E0D"/>
    <w:rsid w:val="004B26E8"/>
    <w:rsid w:val="004B3150"/>
    <w:rsid w:val="004B4214"/>
    <w:rsid w:val="004B51A9"/>
    <w:rsid w:val="004B5694"/>
    <w:rsid w:val="004B58EC"/>
    <w:rsid w:val="004B5E88"/>
    <w:rsid w:val="004B66E6"/>
    <w:rsid w:val="004B6827"/>
    <w:rsid w:val="004B6C42"/>
    <w:rsid w:val="004B701A"/>
    <w:rsid w:val="004B7804"/>
    <w:rsid w:val="004C009F"/>
    <w:rsid w:val="004C044A"/>
    <w:rsid w:val="004C054F"/>
    <w:rsid w:val="004C23D6"/>
    <w:rsid w:val="004C2B24"/>
    <w:rsid w:val="004C2F66"/>
    <w:rsid w:val="004C42E9"/>
    <w:rsid w:val="004C4746"/>
    <w:rsid w:val="004C5070"/>
    <w:rsid w:val="004C55DA"/>
    <w:rsid w:val="004C66F7"/>
    <w:rsid w:val="004C73F8"/>
    <w:rsid w:val="004C74D3"/>
    <w:rsid w:val="004D0217"/>
    <w:rsid w:val="004D067B"/>
    <w:rsid w:val="004D10B5"/>
    <w:rsid w:val="004D23D6"/>
    <w:rsid w:val="004D254D"/>
    <w:rsid w:val="004D2A16"/>
    <w:rsid w:val="004D30C4"/>
    <w:rsid w:val="004D3795"/>
    <w:rsid w:val="004D37AC"/>
    <w:rsid w:val="004D39A3"/>
    <w:rsid w:val="004D3F40"/>
    <w:rsid w:val="004D412E"/>
    <w:rsid w:val="004D419E"/>
    <w:rsid w:val="004D4871"/>
    <w:rsid w:val="004D632A"/>
    <w:rsid w:val="004D6990"/>
    <w:rsid w:val="004D72ED"/>
    <w:rsid w:val="004E2180"/>
    <w:rsid w:val="004E23C6"/>
    <w:rsid w:val="004E2442"/>
    <w:rsid w:val="004E2602"/>
    <w:rsid w:val="004E3414"/>
    <w:rsid w:val="004E5D2C"/>
    <w:rsid w:val="004E711B"/>
    <w:rsid w:val="004E7E2E"/>
    <w:rsid w:val="004E7FE5"/>
    <w:rsid w:val="004F0413"/>
    <w:rsid w:val="004F04DC"/>
    <w:rsid w:val="004F0AAA"/>
    <w:rsid w:val="004F154E"/>
    <w:rsid w:val="004F19E5"/>
    <w:rsid w:val="004F1BD8"/>
    <w:rsid w:val="004F2A3B"/>
    <w:rsid w:val="004F2D14"/>
    <w:rsid w:val="004F4452"/>
    <w:rsid w:val="004F44B3"/>
    <w:rsid w:val="004F44C5"/>
    <w:rsid w:val="004F641D"/>
    <w:rsid w:val="004F66D9"/>
    <w:rsid w:val="004F6B07"/>
    <w:rsid w:val="004F6BB8"/>
    <w:rsid w:val="004F6DBC"/>
    <w:rsid w:val="004F7110"/>
    <w:rsid w:val="0050048A"/>
    <w:rsid w:val="00502275"/>
    <w:rsid w:val="00503E97"/>
    <w:rsid w:val="0050499F"/>
    <w:rsid w:val="00504AA7"/>
    <w:rsid w:val="00504AC7"/>
    <w:rsid w:val="00506612"/>
    <w:rsid w:val="005073FD"/>
    <w:rsid w:val="005075D8"/>
    <w:rsid w:val="00507B8A"/>
    <w:rsid w:val="00511576"/>
    <w:rsid w:val="00512E2A"/>
    <w:rsid w:val="00512F2B"/>
    <w:rsid w:val="00512F7E"/>
    <w:rsid w:val="00512F9E"/>
    <w:rsid w:val="00513286"/>
    <w:rsid w:val="00513E38"/>
    <w:rsid w:val="00514BCA"/>
    <w:rsid w:val="00514DD0"/>
    <w:rsid w:val="0051502E"/>
    <w:rsid w:val="005151B8"/>
    <w:rsid w:val="00515866"/>
    <w:rsid w:val="005169C6"/>
    <w:rsid w:val="00516AD0"/>
    <w:rsid w:val="00516B82"/>
    <w:rsid w:val="00516BE3"/>
    <w:rsid w:val="00516F36"/>
    <w:rsid w:val="005176D9"/>
    <w:rsid w:val="00517B95"/>
    <w:rsid w:val="0052084D"/>
    <w:rsid w:val="00521FE8"/>
    <w:rsid w:val="00523EFA"/>
    <w:rsid w:val="00524E79"/>
    <w:rsid w:val="00526130"/>
    <w:rsid w:val="005271D0"/>
    <w:rsid w:val="0052785F"/>
    <w:rsid w:val="00527BB1"/>
    <w:rsid w:val="005306F0"/>
    <w:rsid w:val="00530DB5"/>
    <w:rsid w:val="00531B2A"/>
    <w:rsid w:val="00532910"/>
    <w:rsid w:val="00532C8D"/>
    <w:rsid w:val="0053351D"/>
    <w:rsid w:val="005339B3"/>
    <w:rsid w:val="00533C10"/>
    <w:rsid w:val="005355F9"/>
    <w:rsid w:val="00535717"/>
    <w:rsid w:val="0053777C"/>
    <w:rsid w:val="00540124"/>
    <w:rsid w:val="00541A2F"/>
    <w:rsid w:val="00541BB8"/>
    <w:rsid w:val="00541DE7"/>
    <w:rsid w:val="00542E7A"/>
    <w:rsid w:val="00543A01"/>
    <w:rsid w:val="00543C9E"/>
    <w:rsid w:val="00543DCE"/>
    <w:rsid w:val="005444C6"/>
    <w:rsid w:val="00544B28"/>
    <w:rsid w:val="005452C2"/>
    <w:rsid w:val="00545C81"/>
    <w:rsid w:val="00546297"/>
    <w:rsid w:val="00547027"/>
    <w:rsid w:val="00547527"/>
    <w:rsid w:val="00547F59"/>
    <w:rsid w:val="00550241"/>
    <w:rsid w:val="005507D4"/>
    <w:rsid w:val="005510E2"/>
    <w:rsid w:val="005511AB"/>
    <w:rsid w:val="00551D66"/>
    <w:rsid w:val="00551E5F"/>
    <w:rsid w:val="005527BC"/>
    <w:rsid w:val="005527EE"/>
    <w:rsid w:val="00552CE3"/>
    <w:rsid w:val="00553808"/>
    <w:rsid w:val="005544FE"/>
    <w:rsid w:val="00554B47"/>
    <w:rsid w:val="00555359"/>
    <w:rsid w:val="00555969"/>
    <w:rsid w:val="005560B6"/>
    <w:rsid w:val="00556104"/>
    <w:rsid w:val="00557132"/>
    <w:rsid w:val="00557AB8"/>
    <w:rsid w:val="00557F38"/>
    <w:rsid w:val="00560144"/>
    <w:rsid w:val="0056098C"/>
    <w:rsid w:val="0056183C"/>
    <w:rsid w:val="00561E48"/>
    <w:rsid w:val="00562AE7"/>
    <w:rsid w:val="00563550"/>
    <w:rsid w:val="00563A29"/>
    <w:rsid w:val="00564434"/>
    <w:rsid w:val="00564EF4"/>
    <w:rsid w:val="005654ED"/>
    <w:rsid w:val="00565719"/>
    <w:rsid w:val="0056775D"/>
    <w:rsid w:val="00567F1B"/>
    <w:rsid w:val="00572390"/>
    <w:rsid w:val="0057347C"/>
    <w:rsid w:val="005734DD"/>
    <w:rsid w:val="0057523E"/>
    <w:rsid w:val="00577F68"/>
    <w:rsid w:val="005804A4"/>
    <w:rsid w:val="00581B28"/>
    <w:rsid w:val="0058225B"/>
    <w:rsid w:val="00582813"/>
    <w:rsid w:val="00582A4F"/>
    <w:rsid w:val="00582F9C"/>
    <w:rsid w:val="00583156"/>
    <w:rsid w:val="005843C6"/>
    <w:rsid w:val="005847E4"/>
    <w:rsid w:val="0058483E"/>
    <w:rsid w:val="005856B3"/>
    <w:rsid w:val="00585707"/>
    <w:rsid w:val="00585C96"/>
    <w:rsid w:val="00587CB4"/>
    <w:rsid w:val="00587F0A"/>
    <w:rsid w:val="00591554"/>
    <w:rsid w:val="005930A1"/>
    <w:rsid w:val="0059434A"/>
    <w:rsid w:val="00594846"/>
    <w:rsid w:val="0059532A"/>
    <w:rsid w:val="00596993"/>
    <w:rsid w:val="00596EEB"/>
    <w:rsid w:val="0059731C"/>
    <w:rsid w:val="005A078D"/>
    <w:rsid w:val="005A0853"/>
    <w:rsid w:val="005A0F11"/>
    <w:rsid w:val="005A103F"/>
    <w:rsid w:val="005A1047"/>
    <w:rsid w:val="005A145B"/>
    <w:rsid w:val="005A1E7D"/>
    <w:rsid w:val="005A2039"/>
    <w:rsid w:val="005A2437"/>
    <w:rsid w:val="005A3757"/>
    <w:rsid w:val="005A3DDF"/>
    <w:rsid w:val="005A3EA5"/>
    <w:rsid w:val="005A4CC9"/>
    <w:rsid w:val="005A51F5"/>
    <w:rsid w:val="005A5409"/>
    <w:rsid w:val="005A690C"/>
    <w:rsid w:val="005B0089"/>
    <w:rsid w:val="005B0E0E"/>
    <w:rsid w:val="005B1BBD"/>
    <w:rsid w:val="005B3064"/>
    <w:rsid w:val="005B33BC"/>
    <w:rsid w:val="005B3698"/>
    <w:rsid w:val="005B3FC8"/>
    <w:rsid w:val="005B404F"/>
    <w:rsid w:val="005B4112"/>
    <w:rsid w:val="005B48CE"/>
    <w:rsid w:val="005B4A86"/>
    <w:rsid w:val="005B564A"/>
    <w:rsid w:val="005B62D9"/>
    <w:rsid w:val="005B7F6F"/>
    <w:rsid w:val="005C0084"/>
    <w:rsid w:val="005C02C1"/>
    <w:rsid w:val="005C0470"/>
    <w:rsid w:val="005C07F2"/>
    <w:rsid w:val="005C0991"/>
    <w:rsid w:val="005C1210"/>
    <w:rsid w:val="005C1766"/>
    <w:rsid w:val="005C21D9"/>
    <w:rsid w:val="005C4786"/>
    <w:rsid w:val="005C4D9C"/>
    <w:rsid w:val="005C511E"/>
    <w:rsid w:val="005C568B"/>
    <w:rsid w:val="005C5EBD"/>
    <w:rsid w:val="005C6514"/>
    <w:rsid w:val="005C742D"/>
    <w:rsid w:val="005D00ED"/>
    <w:rsid w:val="005D079B"/>
    <w:rsid w:val="005D28AB"/>
    <w:rsid w:val="005D2EF4"/>
    <w:rsid w:val="005D329D"/>
    <w:rsid w:val="005D3B99"/>
    <w:rsid w:val="005D46BE"/>
    <w:rsid w:val="005D4C3F"/>
    <w:rsid w:val="005D5202"/>
    <w:rsid w:val="005D54D1"/>
    <w:rsid w:val="005D584B"/>
    <w:rsid w:val="005D62E4"/>
    <w:rsid w:val="005D63D4"/>
    <w:rsid w:val="005D655E"/>
    <w:rsid w:val="005D6F7B"/>
    <w:rsid w:val="005D7D94"/>
    <w:rsid w:val="005E0BD2"/>
    <w:rsid w:val="005E0FAF"/>
    <w:rsid w:val="005E11BD"/>
    <w:rsid w:val="005E132E"/>
    <w:rsid w:val="005E1AAB"/>
    <w:rsid w:val="005E262A"/>
    <w:rsid w:val="005E2935"/>
    <w:rsid w:val="005E2AFE"/>
    <w:rsid w:val="005E2EEC"/>
    <w:rsid w:val="005E5045"/>
    <w:rsid w:val="005E570F"/>
    <w:rsid w:val="005E5B25"/>
    <w:rsid w:val="005E6B3E"/>
    <w:rsid w:val="005E6CD4"/>
    <w:rsid w:val="005E6DCD"/>
    <w:rsid w:val="005E768E"/>
    <w:rsid w:val="005E76BB"/>
    <w:rsid w:val="005E770B"/>
    <w:rsid w:val="005E784E"/>
    <w:rsid w:val="005F1C31"/>
    <w:rsid w:val="005F1CFD"/>
    <w:rsid w:val="005F2165"/>
    <w:rsid w:val="005F2626"/>
    <w:rsid w:val="005F32AC"/>
    <w:rsid w:val="005F3C07"/>
    <w:rsid w:val="005F4079"/>
    <w:rsid w:val="005F41BC"/>
    <w:rsid w:val="005F483C"/>
    <w:rsid w:val="005F5E2E"/>
    <w:rsid w:val="005F6325"/>
    <w:rsid w:val="005F6A53"/>
    <w:rsid w:val="005F6B98"/>
    <w:rsid w:val="005F6BC4"/>
    <w:rsid w:val="005F7149"/>
    <w:rsid w:val="006000B4"/>
    <w:rsid w:val="00600765"/>
    <w:rsid w:val="00600AB2"/>
    <w:rsid w:val="006019BB"/>
    <w:rsid w:val="00601CBB"/>
    <w:rsid w:val="00601DD5"/>
    <w:rsid w:val="00602ED2"/>
    <w:rsid w:val="00603B88"/>
    <w:rsid w:val="00603F75"/>
    <w:rsid w:val="00605572"/>
    <w:rsid w:val="006058F5"/>
    <w:rsid w:val="006064EE"/>
    <w:rsid w:val="0060664B"/>
    <w:rsid w:val="00607C44"/>
    <w:rsid w:val="00610688"/>
    <w:rsid w:val="00610780"/>
    <w:rsid w:val="006114F5"/>
    <w:rsid w:val="006119FE"/>
    <w:rsid w:val="00612F25"/>
    <w:rsid w:val="00612F5E"/>
    <w:rsid w:val="00613C63"/>
    <w:rsid w:val="00614679"/>
    <w:rsid w:val="00614B8E"/>
    <w:rsid w:val="00616164"/>
    <w:rsid w:val="00616F25"/>
    <w:rsid w:val="006179FE"/>
    <w:rsid w:val="0062103C"/>
    <w:rsid w:val="006210B7"/>
    <w:rsid w:val="006212C7"/>
    <w:rsid w:val="00623DA5"/>
    <w:rsid w:val="00624C6C"/>
    <w:rsid w:val="00624E41"/>
    <w:rsid w:val="00624FA4"/>
    <w:rsid w:val="00625252"/>
    <w:rsid w:val="0062582A"/>
    <w:rsid w:val="00625BF3"/>
    <w:rsid w:val="006265C5"/>
    <w:rsid w:val="00626A81"/>
    <w:rsid w:val="00627319"/>
    <w:rsid w:val="006275E4"/>
    <w:rsid w:val="006277FD"/>
    <w:rsid w:val="006279B5"/>
    <w:rsid w:val="006309AA"/>
    <w:rsid w:val="00630BD5"/>
    <w:rsid w:val="006327F0"/>
    <w:rsid w:val="00632826"/>
    <w:rsid w:val="006331B3"/>
    <w:rsid w:val="006349B0"/>
    <w:rsid w:val="006353ED"/>
    <w:rsid w:val="00636218"/>
    <w:rsid w:val="006376F8"/>
    <w:rsid w:val="00637A4E"/>
    <w:rsid w:val="006402A6"/>
    <w:rsid w:val="00640F36"/>
    <w:rsid w:val="006414C7"/>
    <w:rsid w:val="006418E4"/>
    <w:rsid w:val="00641F9C"/>
    <w:rsid w:val="00642DE5"/>
    <w:rsid w:val="0064330B"/>
    <w:rsid w:val="006433BB"/>
    <w:rsid w:val="00643408"/>
    <w:rsid w:val="006439A2"/>
    <w:rsid w:val="00643E22"/>
    <w:rsid w:val="00643F45"/>
    <w:rsid w:val="006440D1"/>
    <w:rsid w:val="006444A9"/>
    <w:rsid w:val="006452B9"/>
    <w:rsid w:val="0064597C"/>
    <w:rsid w:val="00646235"/>
    <w:rsid w:val="006467C5"/>
    <w:rsid w:val="00646E3C"/>
    <w:rsid w:val="0064773E"/>
    <w:rsid w:val="00650907"/>
    <w:rsid w:val="00652AD7"/>
    <w:rsid w:val="00652FDD"/>
    <w:rsid w:val="00653043"/>
    <w:rsid w:val="00653099"/>
    <w:rsid w:val="0065366B"/>
    <w:rsid w:val="00654CBA"/>
    <w:rsid w:val="00654DE3"/>
    <w:rsid w:val="006550A4"/>
    <w:rsid w:val="006551F3"/>
    <w:rsid w:val="006557CF"/>
    <w:rsid w:val="006568FA"/>
    <w:rsid w:val="006577DC"/>
    <w:rsid w:val="00660EBB"/>
    <w:rsid w:val="006613C6"/>
    <w:rsid w:val="00661BB2"/>
    <w:rsid w:val="006620A2"/>
    <w:rsid w:val="0066210D"/>
    <w:rsid w:val="00662461"/>
    <w:rsid w:val="00663912"/>
    <w:rsid w:val="00664233"/>
    <w:rsid w:val="006643DB"/>
    <w:rsid w:val="006670F1"/>
    <w:rsid w:val="00667452"/>
    <w:rsid w:val="00667E3E"/>
    <w:rsid w:val="00667FF8"/>
    <w:rsid w:val="006706C2"/>
    <w:rsid w:val="00670710"/>
    <w:rsid w:val="0067151C"/>
    <w:rsid w:val="006718AD"/>
    <w:rsid w:val="006722FF"/>
    <w:rsid w:val="00672A13"/>
    <w:rsid w:val="0067484F"/>
    <w:rsid w:val="0067720E"/>
    <w:rsid w:val="00677C23"/>
    <w:rsid w:val="00677D5D"/>
    <w:rsid w:val="00680E90"/>
    <w:rsid w:val="006810D7"/>
    <w:rsid w:val="006813ED"/>
    <w:rsid w:val="00682502"/>
    <w:rsid w:val="00682AA8"/>
    <w:rsid w:val="00682F4E"/>
    <w:rsid w:val="00683172"/>
    <w:rsid w:val="006836E3"/>
    <w:rsid w:val="00683C78"/>
    <w:rsid w:val="00684113"/>
    <w:rsid w:val="00684790"/>
    <w:rsid w:val="006852BF"/>
    <w:rsid w:val="006857E4"/>
    <w:rsid w:val="00685ABA"/>
    <w:rsid w:val="006860D9"/>
    <w:rsid w:val="00687536"/>
    <w:rsid w:val="0069080B"/>
    <w:rsid w:val="00690AE7"/>
    <w:rsid w:val="00691228"/>
    <w:rsid w:val="00691486"/>
    <w:rsid w:val="006914D2"/>
    <w:rsid w:val="00691BEE"/>
    <w:rsid w:val="00691DA3"/>
    <w:rsid w:val="006920BD"/>
    <w:rsid w:val="0069306B"/>
    <w:rsid w:val="00693811"/>
    <w:rsid w:val="00695305"/>
    <w:rsid w:val="006957BA"/>
    <w:rsid w:val="00696923"/>
    <w:rsid w:val="00696D51"/>
    <w:rsid w:val="006972D4"/>
    <w:rsid w:val="006A010D"/>
    <w:rsid w:val="006A0A4A"/>
    <w:rsid w:val="006A1DE6"/>
    <w:rsid w:val="006A1ECD"/>
    <w:rsid w:val="006A202E"/>
    <w:rsid w:val="006A2CC5"/>
    <w:rsid w:val="006A2FA1"/>
    <w:rsid w:val="006A3DE2"/>
    <w:rsid w:val="006A3E4C"/>
    <w:rsid w:val="006A3E6C"/>
    <w:rsid w:val="006A4BD3"/>
    <w:rsid w:val="006A4E56"/>
    <w:rsid w:val="006A599F"/>
    <w:rsid w:val="006A6142"/>
    <w:rsid w:val="006A7619"/>
    <w:rsid w:val="006B0330"/>
    <w:rsid w:val="006B0798"/>
    <w:rsid w:val="006B0C8F"/>
    <w:rsid w:val="006B1027"/>
    <w:rsid w:val="006B1372"/>
    <w:rsid w:val="006B1687"/>
    <w:rsid w:val="006B1C70"/>
    <w:rsid w:val="006B2A20"/>
    <w:rsid w:val="006B2F53"/>
    <w:rsid w:val="006B34E7"/>
    <w:rsid w:val="006B463D"/>
    <w:rsid w:val="006B5FF3"/>
    <w:rsid w:val="006B64F9"/>
    <w:rsid w:val="006B6C35"/>
    <w:rsid w:val="006B7F17"/>
    <w:rsid w:val="006C1E3B"/>
    <w:rsid w:val="006C2D07"/>
    <w:rsid w:val="006C36E8"/>
    <w:rsid w:val="006C3CF3"/>
    <w:rsid w:val="006C4447"/>
    <w:rsid w:val="006C4F21"/>
    <w:rsid w:val="006C66E0"/>
    <w:rsid w:val="006C6784"/>
    <w:rsid w:val="006C680C"/>
    <w:rsid w:val="006C75FD"/>
    <w:rsid w:val="006C7BD8"/>
    <w:rsid w:val="006C7F97"/>
    <w:rsid w:val="006D0437"/>
    <w:rsid w:val="006D10BB"/>
    <w:rsid w:val="006D13B7"/>
    <w:rsid w:val="006D221E"/>
    <w:rsid w:val="006D2D88"/>
    <w:rsid w:val="006D3793"/>
    <w:rsid w:val="006D3B74"/>
    <w:rsid w:val="006D4282"/>
    <w:rsid w:val="006D6DAD"/>
    <w:rsid w:val="006D70B7"/>
    <w:rsid w:val="006D761A"/>
    <w:rsid w:val="006E0053"/>
    <w:rsid w:val="006E0CC2"/>
    <w:rsid w:val="006E1077"/>
    <w:rsid w:val="006E1177"/>
    <w:rsid w:val="006E1329"/>
    <w:rsid w:val="006E1F93"/>
    <w:rsid w:val="006E2584"/>
    <w:rsid w:val="006E2C3B"/>
    <w:rsid w:val="006E3452"/>
    <w:rsid w:val="006E3C03"/>
    <w:rsid w:val="006E448D"/>
    <w:rsid w:val="006E488D"/>
    <w:rsid w:val="006E5884"/>
    <w:rsid w:val="006E5C8E"/>
    <w:rsid w:val="006E6919"/>
    <w:rsid w:val="006E6A61"/>
    <w:rsid w:val="006E716D"/>
    <w:rsid w:val="006E7C8B"/>
    <w:rsid w:val="006F0EA9"/>
    <w:rsid w:val="006F0EDB"/>
    <w:rsid w:val="006F1563"/>
    <w:rsid w:val="006F208E"/>
    <w:rsid w:val="006F231A"/>
    <w:rsid w:val="006F3555"/>
    <w:rsid w:val="006F3CE5"/>
    <w:rsid w:val="006F41D9"/>
    <w:rsid w:val="006F49E2"/>
    <w:rsid w:val="006F6918"/>
    <w:rsid w:val="006F6FB0"/>
    <w:rsid w:val="006F78CA"/>
    <w:rsid w:val="006F7A3C"/>
    <w:rsid w:val="00700A00"/>
    <w:rsid w:val="00701B68"/>
    <w:rsid w:val="00701C6D"/>
    <w:rsid w:val="007036F6"/>
    <w:rsid w:val="0070378A"/>
    <w:rsid w:val="00703E3A"/>
    <w:rsid w:val="007043BD"/>
    <w:rsid w:val="0070462A"/>
    <w:rsid w:val="007046AA"/>
    <w:rsid w:val="007054F0"/>
    <w:rsid w:val="00705528"/>
    <w:rsid w:val="00705536"/>
    <w:rsid w:val="00706345"/>
    <w:rsid w:val="00706716"/>
    <w:rsid w:val="0070769D"/>
    <w:rsid w:val="00707D1A"/>
    <w:rsid w:val="00710FE6"/>
    <w:rsid w:val="00711005"/>
    <w:rsid w:val="00711A31"/>
    <w:rsid w:val="00711FE8"/>
    <w:rsid w:val="0071224B"/>
    <w:rsid w:val="00713006"/>
    <w:rsid w:val="007134B1"/>
    <w:rsid w:val="007138AA"/>
    <w:rsid w:val="00713A66"/>
    <w:rsid w:val="00713D14"/>
    <w:rsid w:val="00713D9B"/>
    <w:rsid w:val="0071400E"/>
    <w:rsid w:val="007140AB"/>
    <w:rsid w:val="007162D8"/>
    <w:rsid w:val="00716731"/>
    <w:rsid w:val="00720138"/>
    <w:rsid w:val="00720ABF"/>
    <w:rsid w:val="00720F4A"/>
    <w:rsid w:val="007227E1"/>
    <w:rsid w:val="00722C00"/>
    <w:rsid w:val="007231D3"/>
    <w:rsid w:val="007234B8"/>
    <w:rsid w:val="00724BF2"/>
    <w:rsid w:val="007254C6"/>
    <w:rsid w:val="00726C8B"/>
    <w:rsid w:val="00727277"/>
    <w:rsid w:val="00727301"/>
    <w:rsid w:val="0073032A"/>
    <w:rsid w:val="00730E7A"/>
    <w:rsid w:val="00732159"/>
    <w:rsid w:val="007321AF"/>
    <w:rsid w:val="007328FA"/>
    <w:rsid w:val="00732B78"/>
    <w:rsid w:val="00732F5C"/>
    <w:rsid w:val="007331C9"/>
    <w:rsid w:val="00733489"/>
    <w:rsid w:val="00733549"/>
    <w:rsid w:val="007335B8"/>
    <w:rsid w:val="00733DF2"/>
    <w:rsid w:val="0073417B"/>
    <w:rsid w:val="0073496C"/>
    <w:rsid w:val="00734BA8"/>
    <w:rsid w:val="00735564"/>
    <w:rsid w:val="00735612"/>
    <w:rsid w:val="00735D12"/>
    <w:rsid w:val="00736951"/>
    <w:rsid w:val="00737B21"/>
    <w:rsid w:val="00741B9E"/>
    <w:rsid w:val="00741E4A"/>
    <w:rsid w:val="00742104"/>
    <w:rsid w:val="007421CB"/>
    <w:rsid w:val="007422DE"/>
    <w:rsid w:val="00742499"/>
    <w:rsid w:val="00742E98"/>
    <w:rsid w:val="00743F5A"/>
    <w:rsid w:val="007450E1"/>
    <w:rsid w:val="00746E51"/>
    <w:rsid w:val="00747A2C"/>
    <w:rsid w:val="0075017C"/>
    <w:rsid w:val="007502F9"/>
    <w:rsid w:val="007503CF"/>
    <w:rsid w:val="00750612"/>
    <w:rsid w:val="00750CAE"/>
    <w:rsid w:val="00751718"/>
    <w:rsid w:val="00751846"/>
    <w:rsid w:val="00752037"/>
    <w:rsid w:val="0075220D"/>
    <w:rsid w:val="00753070"/>
    <w:rsid w:val="0075318E"/>
    <w:rsid w:val="007531E9"/>
    <w:rsid w:val="0075339D"/>
    <w:rsid w:val="00753EF3"/>
    <w:rsid w:val="007540C4"/>
    <w:rsid w:val="007551EC"/>
    <w:rsid w:val="007554FC"/>
    <w:rsid w:val="00756033"/>
    <w:rsid w:val="00756722"/>
    <w:rsid w:val="007569E2"/>
    <w:rsid w:val="00756C7A"/>
    <w:rsid w:val="00757D3B"/>
    <w:rsid w:val="0076088E"/>
    <w:rsid w:val="00761F43"/>
    <w:rsid w:val="00762A0F"/>
    <w:rsid w:val="0076357D"/>
    <w:rsid w:val="00764103"/>
    <w:rsid w:val="00764976"/>
    <w:rsid w:val="00764A53"/>
    <w:rsid w:val="0076560D"/>
    <w:rsid w:val="00766369"/>
    <w:rsid w:val="00766B41"/>
    <w:rsid w:val="00766D03"/>
    <w:rsid w:val="007679B0"/>
    <w:rsid w:val="007679D5"/>
    <w:rsid w:val="0077266D"/>
    <w:rsid w:val="0077303F"/>
    <w:rsid w:val="007733A9"/>
    <w:rsid w:val="00773E28"/>
    <w:rsid w:val="00773F28"/>
    <w:rsid w:val="00774840"/>
    <w:rsid w:val="00774930"/>
    <w:rsid w:val="00774960"/>
    <w:rsid w:val="00774E21"/>
    <w:rsid w:val="007757A9"/>
    <w:rsid w:val="00775C10"/>
    <w:rsid w:val="00775EE7"/>
    <w:rsid w:val="007768A2"/>
    <w:rsid w:val="007770CC"/>
    <w:rsid w:val="007806CB"/>
    <w:rsid w:val="00781125"/>
    <w:rsid w:val="00781625"/>
    <w:rsid w:val="0078176C"/>
    <w:rsid w:val="00781772"/>
    <w:rsid w:val="00781CE9"/>
    <w:rsid w:val="00781F9C"/>
    <w:rsid w:val="007820B8"/>
    <w:rsid w:val="007828FD"/>
    <w:rsid w:val="00782F72"/>
    <w:rsid w:val="007831C2"/>
    <w:rsid w:val="007831CD"/>
    <w:rsid w:val="00783400"/>
    <w:rsid w:val="007836E4"/>
    <w:rsid w:val="00783900"/>
    <w:rsid w:val="00783C3A"/>
    <w:rsid w:val="00783E72"/>
    <w:rsid w:val="00785CF9"/>
    <w:rsid w:val="007862B7"/>
    <w:rsid w:val="00786338"/>
    <w:rsid w:val="007868BA"/>
    <w:rsid w:val="00786D9F"/>
    <w:rsid w:val="00786F27"/>
    <w:rsid w:val="0078754A"/>
    <w:rsid w:val="00787578"/>
    <w:rsid w:val="00790596"/>
    <w:rsid w:val="00790FF3"/>
    <w:rsid w:val="00792316"/>
    <w:rsid w:val="00793EC4"/>
    <w:rsid w:val="00796F6A"/>
    <w:rsid w:val="007970C1"/>
    <w:rsid w:val="0079728D"/>
    <w:rsid w:val="007A00EE"/>
    <w:rsid w:val="007A01E8"/>
    <w:rsid w:val="007A075F"/>
    <w:rsid w:val="007A0BF0"/>
    <w:rsid w:val="007A0CAD"/>
    <w:rsid w:val="007A130E"/>
    <w:rsid w:val="007A18B4"/>
    <w:rsid w:val="007A1B3B"/>
    <w:rsid w:val="007A2995"/>
    <w:rsid w:val="007A2C5D"/>
    <w:rsid w:val="007A3162"/>
    <w:rsid w:val="007A31D1"/>
    <w:rsid w:val="007A44A1"/>
    <w:rsid w:val="007A4B63"/>
    <w:rsid w:val="007A4BCF"/>
    <w:rsid w:val="007A4D4A"/>
    <w:rsid w:val="007A4D8C"/>
    <w:rsid w:val="007A5013"/>
    <w:rsid w:val="007A52F9"/>
    <w:rsid w:val="007A663B"/>
    <w:rsid w:val="007A7683"/>
    <w:rsid w:val="007A7E9E"/>
    <w:rsid w:val="007A7EED"/>
    <w:rsid w:val="007B01F8"/>
    <w:rsid w:val="007B0358"/>
    <w:rsid w:val="007B0DD9"/>
    <w:rsid w:val="007B2019"/>
    <w:rsid w:val="007B203B"/>
    <w:rsid w:val="007B2474"/>
    <w:rsid w:val="007B4A0C"/>
    <w:rsid w:val="007B51D9"/>
    <w:rsid w:val="007B582A"/>
    <w:rsid w:val="007B6019"/>
    <w:rsid w:val="007B603B"/>
    <w:rsid w:val="007B620E"/>
    <w:rsid w:val="007B6E57"/>
    <w:rsid w:val="007C0B62"/>
    <w:rsid w:val="007C1822"/>
    <w:rsid w:val="007C1BFA"/>
    <w:rsid w:val="007C24FE"/>
    <w:rsid w:val="007C2F21"/>
    <w:rsid w:val="007C307A"/>
    <w:rsid w:val="007C3494"/>
    <w:rsid w:val="007C42D3"/>
    <w:rsid w:val="007C48F5"/>
    <w:rsid w:val="007C5480"/>
    <w:rsid w:val="007C5504"/>
    <w:rsid w:val="007C5629"/>
    <w:rsid w:val="007C5D95"/>
    <w:rsid w:val="007C7177"/>
    <w:rsid w:val="007C76A5"/>
    <w:rsid w:val="007D133E"/>
    <w:rsid w:val="007D1EDC"/>
    <w:rsid w:val="007D29A1"/>
    <w:rsid w:val="007D2E4F"/>
    <w:rsid w:val="007D3DF4"/>
    <w:rsid w:val="007D40B6"/>
    <w:rsid w:val="007D437F"/>
    <w:rsid w:val="007D4A50"/>
    <w:rsid w:val="007D55C5"/>
    <w:rsid w:val="007D5A0C"/>
    <w:rsid w:val="007D5A38"/>
    <w:rsid w:val="007D62F0"/>
    <w:rsid w:val="007D6594"/>
    <w:rsid w:val="007D6DB3"/>
    <w:rsid w:val="007D6E1A"/>
    <w:rsid w:val="007D7317"/>
    <w:rsid w:val="007E0849"/>
    <w:rsid w:val="007E0F38"/>
    <w:rsid w:val="007E1E15"/>
    <w:rsid w:val="007E21DB"/>
    <w:rsid w:val="007E25A2"/>
    <w:rsid w:val="007E2D43"/>
    <w:rsid w:val="007E3017"/>
    <w:rsid w:val="007E33F2"/>
    <w:rsid w:val="007E34C3"/>
    <w:rsid w:val="007E3B49"/>
    <w:rsid w:val="007E4006"/>
    <w:rsid w:val="007E6CA3"/>
    <w:rsid w:val="007E739D"/>
    <w:rsid w:val="007E7D50"/>
    <w:rsid w:val="007F0655"/>
    <w:rsid w:val="007F275B"/>
    <w:rsid w:val="007F286A"/>
    <w:rsid w:val="007F2A46"/>
    <w:rsid w:val="007F31AD"/>
    <w:rsid w:val="007F39CF"/>
    <w:rsid w:val="007F3FFA"/>
    <w:rsid w:val="007F52CF"/>
    <w:rsid w:val="007F5CE4"/>
    <w:rsid w:val="007F5D26"/>
    <w:rsid w:val="007F5F2A"/>
    <w:rsid w:val="007F6391"/>
    <w:rsid w:val="007F677D"/>
    <w:rsid w:val="007F6EEB"/>
    <w:rsid w:val="007F70D7"/>
    <w:rsid w:val="00801EBE"/>
    <w:rsid w:val="00802A85"/>
    <w:rsid w:val="00802AB8"/>
    <w:rsid w:val="00802D14"/>
    <w:rsid w:val="00802D62"/>
    <w:rsid w:val="00802F8C"/>
    <w:rsid w:val="00803029"/>
    <w:rsid w:val="00803287"/>
    <w:rsid w:val="008032BF"/>
    <w:rsid w:val="008034C0"/>
    <w:rsid w:val="00803A74"/>
    <w:rsid w:val="0080401C"/>
    <w:rsid w:val="00804098"/>
    <w:rsid w:val="008043E2"/>
    <w:rsid w:val="0080521A"/>
    <w:rsid w:val="008052BA"/>
    <w:rsid w:val="00805F6E"/>
    <w:rsid w:val="0080606D"/>
    <w:rsid w:val="008061D7"/>
    <w:rsid w:val="008104DB"/>
    <w:rsid w:val="00812340"/>
    <w:rsid w:val="00812511"/>
    <w:rsid w:val="008143C2"/>
    <w:rsid w:val="008157E5"/>
    <w:rsid w:val="00815DF5"/>
    <w:rsid w:val="00815E33"/>
    <w:rsid w:val="008211A7"/>
    <w:rsid w:val="0082123D"/>
    <w:rsid w:val="00821AB3"/>
    <w:rsid w:val="00821C54"/>
    <w:rsid w:val="00822900"/>
    <w:rsid w:val="00822EC0"/>
    <w:rsid w:val="00824207"/>
    <w:rsid w:val="00824D62"/>
    <w:rsid w:val="008254B4"/>
    <w:rsid w:val="00825C70"/>
    <w:rsid w:val="00825CF0"/>
    <w:rsid w:val="00825EDD"/>
    <w:rsid w:val="008265A0"/>
    <w:rsid w:val="008267EF"/>
    <w:rsid w:val="0082776B"/>
    <w:rsid w:val="008307D7"/>
    <w:rsid w:val="0083095C"/>
    <w:rsid w:val="00830A9E"/>
    <w:rsid w:val="00830B7E"/>
    <w:rsid w:val="00830C4A"/>
    <w:rsid w:val="00832B1A"/>
    <w:rsid w:val="00832D90"/>
    <w:rsid w:val="00833DDF"/>
    <w:rsid w:val="00834D51"/>
    <w:rsid w:val="008356F7"/>
    <w:rsid w:val="0083599D"/>
    <w:rsid w:val="00836F0E"/>
    <w:rsid w:val="0084010E"/>
    <w:rsid w:val="008408C2"/>
    <w:rsid w:val="00841EB7"/>
    <w:rsid w:val="00842463"/>
    <w:rsid w:val="00842B98"/>
    <w:rsid w:val="00843178"/>
    <w:rsid w:val="00843CAF"/>
    <w:rsid w:val="00843E74"/>
    <w:rsid w:val="0084491E"/>
    <w:rsid w:val="008453AF"/>
    <w:rsid w:val="008465FD"/>
    <w:rsid w:val="00846989"/>
    <w:rsid w:val="00847869"/>
    <w:rsid w:val="008478D3"/>
    <w:rsid w:val="00850E07"/>
    <w:rsid w:val="00851835"/>
    <w:rsid w:val="00852C4C"/>
    <w:rsid w:val="00852DC2"/>
    <w:rsid w:val="0085317B"/>
    <w:rsid w:val="008531BD"/>
    <w:rsid w:val="00853205"/>
    <w:rsid w:val="0085339C"/>
    <w:rsid w:val="00854D3D"/>
    <w:rsid w:val="00856458"/>
    <w:rsid w:val="00856634"/>
    <w:rsid w:val="00856926"/>
    <w:rsid w:val="00856B81"/>
    <w:rsid w:val="00856E3E"/>
    <w:rsid w:val="00856E40"/>
    <w:rsid w:val="00857006"/>
    <w:rsid w:val="008570CD"/>
    <w:rsid w:val="008572AE"/>
    <w:rsid w:val="0085785C"/>
    <w:rsid w:val="0086007C"/>
    <w:rsid w:val="008607A4"/>
    <w:rsid w:val="00860CBD"/>
    <w:rsid w:val="00861001"/>
    <w:rsid w:val="0086114D"/>
    <w:rsid w:val="00862011"/>
    <w:rsid w:val="00862E47"/>
    <w:rsid w:val="00863A68"/>
    <w:rsid w:val="00864DD1"/>
    <w:rsid w:val="00865803"/>
    <w:rsid w:val="00865AF7"/>
    <w:rsid w:val="00866173"/>
    <w:rsid w:val="00866B91"/>
    <w:rsid w:val="00866BD6"/>
    <w:rsid w:val="00866BF9"/>
    <w:rsid w:val="00867145"/>
    <w:rsid w:val="008679DC"/>
    <w:rsid w:val="008701FE"/>
    <w:rsid w:val="008716A6"/>
    <w:rsid w:val="00871C45"/>
    <w:rsid w:val="00871F65"/>
    <w:rsid w:val="00872619"/>
    <w:rsid w:val="00872765"/>
    <w:rsid w:val="00873BE5"/>
    <w:rsid w:val="00873E21"/>
    <w:rsid w:val="00874187"/>
    <w:rsid w:val="0087486B"/>
    <w:rsid w:val="00874919"/>
    <w:rsid w:val="00875397"/>
    <w:rsid w:val="00875496"/>
    <w:rsid w:val="0087624E"/>
    <w:rsid w:val="00876BE7"/>
    <w:rsid w:val="00876D8B"/>
    <w:rsid w:val="008773B7"/>
    <w:rsid w:val="008807A0"/>
    <w:rsid w:val="00880D7D"/>
    <w:rsid w:val="00881705"/>
    <w:rsid w:val="0088181C"/>
    <w:rsid w:val="00882197"/>
    <w:rsid w:val="0088228F"/>
    <w:rsid w:val="00883308"/>
    <w:rsid w:val="008833A7"/>
    <w:rsid w:val="00883835"/>
    <w:rsid w:val="00883AFA"/>
    <w:rsid w:val="00884217"/>
    <w:rsid w:val="00885AAE"/>
    <w:rsid w:val="0088649F"/>
    <w:rsid w:val="00886904"/>
    <w:rsid w:val="0089007B"/>
    <w:rsid w:val="00890B0A"/>
    <w:rsid w:val="00890CD0"/>
    <w:rsid w:val="00891B5D"/>
    <w:rsid w:val="008924BE"/>
    <w:rsid w:val="0089254F"/>
    <w:rsid w:val="00892BD3"/>
    <w:rsid w:val="00892F6F"/>
    <w:rsid w:val="00893968"/>
    <w:rsid w:val="00893FC3"/>
    <w:rsid w:val="00894383"/>
    <w:rsid w:val="0089500D"/>
    <w:rsid w:val="008950C6"/>
    <w:rsid w:val="0089626B"/>
    <w:rsid w:val="00896636"/>
    <w:rsid w:val="008968A4"/>
    <w:rsid w:val="008A02E2"/>
    <w:rsid w:val="008A1273"/>
    <w:rsid w:val="008A12E1"/>
    <w:rsid w:val="008A1E38"/>
    <w:rsid w:val="008A225D"/>
    <w:rsid w:val="008A4106"/>
    <w:rsid w:val="008A54FE"/>
    <w:rsid w:val="008A5C01"/>
    <w:rsid w:val="008B0444"/>
    <w:rsid w:val="008B17BE"/>
    <w:rsid w:val="008B24DF"/>
    <w:rsid w:val="008B3A52"/>
    <w:rsid w:val="008B3BDE"/>
    <w:rsid w:val="008B3F8F"/>
    <w:rsid w:val="008B4C59"/>
    <w:rsid w:val="008B5A34"/>
    <w:rsid w:val="008B5F20"/>
    <w:rsid w:val="008B606E"/>
    <w:rsid w:val="008B6163"/>
    <w:rsid w:val="008B6793"/>
    <w:rsid w:val="008B74B3"/>
    <w:rsid w:val="008B7711"/>
    <w:rsid w:val="008B782B"/>
    <w:rsid w:val="008B7A1D"/>
    <w:rsid w:val="008B7D30"/>
    <w:rsid w:val="008B7E5D"/>
    <w:rsid w:val="008C049F"/>
    <w:rsid w:val="008C0554"/>
    <w:rsid w:val="008C077E"/>
    <w:rsid w:val="008C2739"/>
    <w:rsid w:val="008C2749"/>
    <w:rsid w:val="008C2A0D"/>
    <w:rsid w:val="008C2E31"/>
    <w:rsid w:val="008C3670"/>
    <w:rsid w:val="008C4188"/>
    <w:rsid w:val="008C4981"/>
    <w:rsid w:val="008C4CEB"/>
    <w:rsid w:val="008C4EAF"/>
    <w:rsid w:val="008C57D5"/>
    <w:rsid w:val="008C6043"/>
    <w:rsid w:val="008C6BEC"/>
    <w:rsid w:val="008C770E"/>
    <w:rsid w:val="008C7930"/>
    <w:rsid w:val="008D01D8"/>
    <w:rsid w:val="008D0469"/>
    <w:rsid w:val="008D072F"/>
    <w:rsid w:val="008D078E"/>
    <w:rsid w:val="008D0ECF"/>
    <w:rsid w:val="008D13C4"/>
    <w:rsid w:val="008D16B3"/>
    <w:rsid w:val="008D2A2E"/>
    <w:rsid w:val="008D2CA5"/>
    <w:rsid w:val="008D389B"/>
    <w:rsid w:val="008D4AF3"/>
    <w:rsid w:val="008D4D98"/>
    <w:rsid w:val="008D5474"/>
    <w:rsid w:val="008D54B5"/>
    <w:rsid w:val="008D58C3"/>
    <w:rsid w:val="008D5BE7"/>
    <w:rsid w:val="008D66BB"/>
    <w:rsid w:val="008D6A91"/>
    <w:rsid w:val="008D6BEA"/>
    <w:rsid w:val="008D7655"/>
    <w:rsid w:val="008D76C0"/>
    <w:rsid w:val="008D7E6A"/>
    <w:rsid w:val="008E051D"/>
    <w:rsid w:val="008E08E7"/>
    <w:rsid w:val="008E0FD2"/>
    <w:rsid w:val="008E1CCF"/>
    <w:rsid w:val="008E384C"/>
    <w:rsid w:val="008E3897"/>
    <w:rsid w:val="008E3BD4"/>
    <w:rsid w:val="008E51B1"/>
    <w:rsid w:val="008E6191"/>
    <w:rsid w:val="008E6F51"/>
    <w:rsid w:val="008E74A8"/>
    <w:rsid w:val="008E775E"/>
    <w:rsid w:val="008F056B"/>
    <w:rsid w:val="008F1DCF"/>
    <w:rsid w:val="008F2977"/>
    <w:rsid w:val="008F2C64"/>
    <w:rsid w:val="008F31B7"/>
    <w:rsid w:val="008F3507"/>
    <w:rsid w:val="008F48B8"/>
    <w:rsid w:val="008F4EB5"/>
    <w:rsid w:val="008F5092"/>
    <w:rsid w:val="008F53C2"/>
    <w:rsid w:val="008F5A02"/>
    <w:rsid w:val="008F6C9F"/>
    <w:rsid w:val="008F7A5C"/>
    <w:rsid w:val="008F7ED0"/>
    <w:rsid w:val="00902028"/>
    <w:rsid w:val="009022C3"/>
    <w:rsid w:val="0090293A"/>
    <w:rsid w:val="0090316B"/>
    <w:rsid w:val="009039A9"/>
    <w:rsid w:val="00903F80"/>
    <w:rsid w:val="0090447B"/>
    <w:rsid w:val="00905A63"/>
    <w:rsid w:val="00905BE7"/>
    <w:rsid w:val="00906752"/>
    <w:rsid w:val="009101E9"/>
    <w:rsid w:val="009104C9"/>
    <w:rsid w:val="009108A7"/>
    <w:rsid w:val="0091094D"/>
    <w:rsid w:val="00910C83"/>
    <w:rsid w:val="009125B7"/>
    <w:rsid w:val="00912A2B"/>
    <w:rsid w:val="00912AC3"/>
    <w:rsid w:val="00913B9F"/>
    <w:rsid w:val="00913D82"/>
    <w:rsid w:val="00913DFA"/>
    <w:rsid w:val="00913F49"/>
    <w:rsid w:val="00914B21"/>
    <w:rsid w:val="00914C5D"/>
    <w:rsid w:val="00915E20"/>
    <w:rsid w:val="00915FF3"/>
    <w:rsid w:val="009162F7"/>
    <w:rsid w:val="00916A8A"/>
    <w:rsid w:val="009172CD"/>
    <w:rsid w:val="009174E5"/>
    <w:rsid w:val="009177C3"/>
    <w:rsid w:val="00917D1E"/>
    <w:rsid w:val="00921044"/>
    <w:rsid w:val="0092197D"/>
    <w:rsid w:val="0092226E"/>
    <w:rsid w:val="0092237D"/>
    <w:rsid w:val="00922B25"/>
    <w:rsid w:val="0092301C"/>
    <w:rsid w:val="00924F3B"/>
    <w:rsid w:val="00925269"/>
    <w:rsid w:val="00925697"/>
    <w:rsid w:val="00925EAC"/>
    <w:rsid w:val="00926E2C"/>
    <w:rsid w:val="0092773A"/>
    <w:rsid w:val="00930E24"/>
    <w:rsid w:val="009311A0"/>
    <w:rsid w:val="0093184A"/>
    <w:rsid w:val="009318FA"/>
    <w:rsid w:val="0093224A"/>
    <w:rsid w:val="0093292C"/>
    <w:rsid w:val="00932949"/>
    <w:rsid w:val="0093395B"/>
    <w:rsid w:val="0093463A"/>
    <w:rsid w:val="00934B92"/>
    <w:rsid w:val="00934F7D"/>
    <w:rsid w:val="009354DA"/>
    <w:rsid w:val="009356E5"/>
    <w:rsid w:val="00935BCC"/>
    <w:rsid w:val="00935C4D"/>
    <w:rsid w:val="00935C8F"/>
    <w:rsid w:val="00935E0A"/>
    <w:rsid w:val="00936384"/>
    <w:rsid w:val="009363B6"/>
    <w:rsid w:val="00936739"/>
    <w:rsid w:val="009368FF"/>
    <w:rsid w:val="009418D9"/>
    <w:rsid w:val="00942072"/>
    <w:rsid w:val="009428E8"/>
    <w:rsid w:val="0094374B"/>
    <w:rsid w:val="0094513A"/>
    <w:rsid w:val="00946AD2"/>
    <w:rsid w:val="00946B7D"/>
    <w:rsid w:val="00946F4D"/>
    <w:rsid w:val="009474F8"/>
    <w:rsid w:val="0094750E"/>
    <w:rsid w:val="00950579"/>
    <w:rsid w:val="009512E0"/>
    <w:rsid w:val="0095251A"/>
    <w:rsid w:val="00952F7E"/>
    <w:rsid w:val="00953288"/>
    <w:rsid w:val="0095395E"/>
    <w:rsid w:val="00953AB1"/>
    <w:rsid w:val="00953D04"/>
    <w:rsid w:val="009540C0"/>
    <w:rsid w:val="0095441B"/>
    <w:rsid w:val="00954C86"/>
    <w:rsid w:val="009551C6"/>
    <w:rsid w:val="00955CF1"/>
    <w:rsid w:val="00956381"/>
    <w:rsid w:val="00956B75"/>
    <w:rsid w:val="00956E2D"/>
    <w:rsid w:val="00957DEE"/>
    <w:rsid w:val="009600A9"/>
    <w:rsid w:val="00960BD8"/>
    <w:rsid w:val="00960C3E"/>
    <w:rsid w:val="00960C52"/>
    <w:rsid w:val="00960D22"/>
    <w:rsid w:val="009610FA"/>
    <w:rsid w:val="00962959"/>
    <w:rsid w:val="00963051"/>
    <w:rsid w:val="009632B0"/>
    <w:rsid w:val="009636A7"/>
    <w:rsid w:val="00964215"/>
    <w:rsid w:val="009644D8"/>
    <w:rsid w:val="00964BB1"/>
    <w:rsid w:val="00965EEB"/>
    <w:rsid w:val="009666E2"/>
    <w:rsid w:val="00966A80"/>
    <w:rsid w:val="00966D0E"/>
    <w:rsid w:val="00966F06"/>
    <w:rsid w:val="0096710E"/>
    <w:rsid w:val="00967BFD"/>
    <w:rsid w:val="0097079C"/>
    <w:rsid w:val="00972428"/>
    <w:rsid w:val="009727E2"/>
    <w:rsid w:val="00972C4E"/>
    <w:rsid w:val="009735E5"/>
    <w:rsid w:val="0097362B"/>
    <w:rsid w:val="0097425F"/>
    <w:rsid w:val="00974AEE"/>
    <w:rsid w:val="00974CD3"/>
    <w:rsid w:val="00976033"/>
    <w:rsid w:val="00976A3E"/>
    <w:rsid w:val="00977403"/>
    <w:rsid w:val="0098027D"/>
    <w:rsid w:val="0098219F"/>
    <w:rsid w:val="009827C4"/>
    <w:rsid w:val="00982DA5"/>
    <w:rsid w:val="00982E08"/>
    <w:rsid w:val="00983B35"/>
    <w:rsid w:val="00984478"/>
    <w:rsid w:val="009845B7"/>
    <w:rsid w:val="00984C57"/>
    <w:rsid w:val="00984E6A"/>
    <w:rsid w:val="00984F73"/>
    <w:rsid w:val="0098506D"/>
    <w:rsid w:val="009858D0"/>
    <w:rsid w:val="00987FBA"/>
    <w:rsid w:val="009905B9"/>
    <w:rsid w:val="00990B83"/>
    <w:rsid w:val="00991774"/>
    <w:rsid w:val="00991998"/>
    <w:rsid w:val="00991EE1"/>
    <w:rsid w:val="00993C7A"/>
    <w:rsid w:val="00994029"/>
    <w:rsid w:val="009946C4"/>
    <w:rsid w:val="00994C38"/>
    <w:rsid w:val="00994CDB"/>
    <w:rsid w:val="00996089"/>
    <w:rsid w:val="00996BA8"/>
    <w:rsid w:val="00996D06"/>
    <w:rsid w:val="00997198"/>
    <w:rsid w:val="00997FC8"/>
    <w:rsid w:val="009A1779"/>
    <w:rsid w:val="009A3300"/>
    <w:rsid w:val="009A3D5A"/>
    <w:rsid w:val="009A3E99"/>
    <w:rsid w:val="009A5F03"/>
    <w:rsid w:val="009A62DF"/>
    <w:rsid w:val="009A7291"/>
    <w:rsid w:val="009A753F"/>
    <w:rsid w:val="009A7BC1"/>
    <w:rsid w:val="009A7C27"/>
    <w:rsid w:val="009B1BA0"/>
    <w:rsid w:val="009B2BB9"/>
    <w:rsid w:val="009B3372"/>
    <w:rsid w:val="009B3B50"/>
    <w:rsid w:val="009B4965"/>
    <w:rsid w:val="009B535F"/>
    <w:rsid w:val="009B736F"/>
    <w:rsid w:val="009C1137"/>
    <w:rsid w:val="009C1653"/>
    <w:rsid w:val="009C17A8"/>
    <w:rsid w:val="009C1D4E"/>
    <w:rsid w:val="009C2398"/>
    <w:rsid w:val="009C27EB"/>
    <w:rsid w:val="009C30B4"/>
    <w:rsid w:val="009C4E9D"/>
    <w:rsid w:val="009C684E"/>
    <w:rsid w:val="009C7C5E"/>
    <w:rsid w:val="009C7EF2"/>
    <w:rsid w:val="009D0123"/>
    <w:rsid w:val="009D0A84"/>
    <w:rsid w:val="009D0FD3"/>
    <w:rsid w:val="009D1712"/>
    <w:rsid w:val="009D18FC"/>
    <w:rsid w:val="009D2834"/>
    <w:rsid w:val="009D2F18"/>
    <w:rsid w:val="009D3E2A"/>
    <w:rsid w:val="009D42E5"/>
    <w:rsid w:val="009D4306"/>
    <w:rsid w:val="009D4A03"/>
    <w:rsid w:val="009D580B"/>
    <w:rsid w:val="009D5B76"/>
    <w:rsid w:val="009D7214"/>
    <w:rsid w:val="009D74CA"/>
    <w:rsid w:val="009D7EF7"/>
    <w:rsid w:val="009E01E4"/>
    <w:rsid w:val="009E039D"/>
    <w:rsid w:val="009E044A"/>
    <w:rsid w:val="009E04CE"/>
    <w:rsid w:val="009E16D7"/>
    <w:rsid w:val="009E1BE7"/>
    <w:rsid w:val="009E1F40"/>
    <w:rsid w:val="009E240B"/>
    <w:rsid w:val="009E29BB"/>
    <w:rsid w:val="009E2D6A"/>
    <w:rsid w:val="009E313B"/>
    <w:rsid w:val="009E39CB"/>
    <w:rsid w:val="009E56FB"/>
    <w:rsid w:val="009E5994"/>
    <w:rsid w:val="009E6B68"/>
    <w:rsid w:val="009E7AD9"/>
    <w:rsid w:val="009F0363"/>
    <w:rsid w:val="009F090B"/>
    <w:rsid w:val="009F1532"/>
    <w:rsid w:val="009F1DA9"/>
    <w:rsid w:val="009F1EBF"/>
    <w:rsid w:val="009F2D43"/>
    <w:rsid w:val="009F322F"/>
    <w:rsid w:val="009F3935"/>
    <w:rsid w:val="009F39EB"/>
    <w:rsid w:val="009F464B"/>
    <w:rsid w:val="009F47BB"/>
    <w:rsid w:val="009F47E8"/>
    <w:rsid w:val="009F4CE5"/>
    <w:rsid w:val="009F5319"/>
    <w:rsid w:val="009F5B09"/>
    <w:rsid w:val="009F6611"/>
    <w:rsid w:val="009F785B"/>
    <w:rsid w:val="009F78E1"/>
    <w:rsid w:val="009F7967"/>
    <w:rsid w:val="00A004CE"/>
    <w:rsid w:val="00A01D8E"/>
    <w:rsid w:val="00A02762"/>
    <w:rsid w:val="00A02A92"/>
    <w:rsid w:val="00A036FA"/>
    <w:rsid w:val="00A037D7"/>
    <w:rsid w:val="00A03B61"/>
    <w:rsid w:val="00A04358"/>
    <w:rsid w:val="00A04421"/>
    <w:rsid w:val="00A04C35"/>
    <w:rsid w:val="00A04D1C"/>
    <w:rsid w:val="00A04F79"/>
    <w:rsid w:val="00A055C4"/>
    <w:rsid w:val="00A07567"/>
    <w:rsid w:val="00A07AF2"/>
    <w:rsid w:val="00A07ED9"/>
    <w:rsid w:val="00A11973"/>
    <w:rsid w:val="00A1240F"/>
    <w:rsid w:val="00A125D5"/>
    <w:rsid w:val="00A13492"/>
    <w:rsid w:val="00A15B18"/>
    <w:rsid w:val="00A1645C"/>
    <w:rsid w:val="00A178D6"/>
    <w:rsid w:val="00A17994"/>
    <w:rsid w:val="00A2097C"/>
    <w:rsid w:val="00A21208"/>
    <w:rsid w:val="00A213F1"/>
    <w:rsid w:val="00A216A5"/>
    <w:rsid w:val="00A216E9"/>
    <w:rsid w:val="00A221B6"/>
    <w:rsid w:val="00A22300"/>
    <w:rsid w:val="00A225E3"/>
    <w:rsid w:val="00A22A3E"/>
    <w:rsid w:val="00A22CD2"/>
    <w:rsid w:val="00A23446"/>
    <w:rsid w:val="00A249BF"/>
    <w:rsid w:val="00A24B6F"/>
    <w:rsid w:val="00A24BBB"/>
    <w:rsid w:val="00A24D07"/>
    <w:rsid w:val="00A25B87"/>
    <w:rsid w:val="00A268A8"/>
    <w:rsid w:val="00A26BA5"/>
    <w:rsid w:val="00A26E48"/>
    <w:rsid w:val="00A2752C"/>
    <w:rsid w:val="00A27C01"/>
    <w:rsid w:val="00A3076D"/>
    <w:rsid w:val="00A31862"/>
    <w:rsid w:val="00A3196C"/>
    <w:rsid w:val="00A31DCC"/>
    <w:rsid w:val="00A325E0"/>
    <w:rsid w:val="00A33CAF"/>
    <w:rsid w:val="00A34440"/>
    <w:rsid w:val="00A347A5"/>
    <w:rsid w:val="00A351E7"/>
    <w:rsid w:val="00A353FD"/>
    <w:rsid w:val="00A362E0"/>
    <w:rsid w:val="00A36CC6"/>
    <w:rsid w:val="00A37690"/>
    <w:rsid w:val="00A40592"/>
    <w:rsid w:val="00A40A4C"/>
    <w:rsid w:val="00A40F6E"/>
    <w:rsid w:val="00A42EDE"/>
    <w:rsid w:val="00A4332B"/>
    <w:rsid w:val="00A437F1"/>
    <w:rsid w:val="00A43C40"/>
    <w:rsid w:val="00A43E26"/>
    <w:rsid w:val="00A43F6C"/>
    <w:rsid w:val="00A44435"/>
    <w:rsid w:val="00A44A65"/>
    <w:rsid w:val="00A44F8E"/>
    <w:rsid w:val="00A45002"/>
    <w:rsid w:val="00A45AFB"/>
    <w:rsid w:val="00A46E41"/>
    <w:rsid w:val="00A46E64"/>
    <w:rsid w:val="00A47D56"/>
    <w:rsid w:val="00A47F6C"/>
    <w:rsid w:val="00A50395"/>
    <w:rsid w:val="00A5082F"/>
    <w:rsid w:val="00A50D5A"/>
    <w:rsid w:val="00A51500"/>
    <w:rsid w:val="00A515ED"/>
    <w:rsid w:val="00A51DAE"/>
    <w:rsid w:val="00A534CE"/>
    <w:rsid w:val="00A5458C"/>
    <w:rsid w:val="00A551B6"/>
    <w:rsid w:val="00A5558C"/>
    <w:rsid w:val="00A55705"/>
    <w:rsid w:val="00A558A2"/>
    <w:rsid w:val="00A56091"/>
    <w:rsid w:val="00A5638C"/>
    <w:rsid w:val="00A56877"/>
    <w:rsid w:val="00A56B89"/>
    <w:rsid w:val="00A57112"/>
    <w:rsid w:val="00A60159"/>
    <w:rsid w:val="00A60481"/>
    <w:rsid w:val="00A610BD"/>
    <w:rsid w:val="00A62686"/>
    <w:rsid w:val="00A63DA4"/>
    <w:rsid w:val="00A63F02"/>
    <w:rsid w:val="00A64211"/>
    <w:rsid w:val="00A64BD0"/>
    <w:rsid w:val="00A650D6"/>
    <w:rsid w:val="00A65EC6"/>
    <w:rsid w:val="00A65FEF"/>
    <w:rsid w:val="00A66E95"/>
    <w:rsid w:val="00A67F00"/>
    <w:rsid w:val="00A67F74"/>
    <w:rsid w:val="00A706CB"/>
    <w:rsid w:val="00A70CD7"/>
    <w:rsid w:val="00A70FE4"/>
    <w:rsid w:val="00A71567"/>
    <w:rsid w:val="00A71B5A"/>
    <w:rsid w:val="00A73173"/>
    <w:rsid w:val="00A73C0F"/>
    <w:rsid w:val="00A74207"/>
    <w:rsid w:val="00A74F6E"/>
    <w:rsid w:val="00A75085"/>
    <w:rsid w:val="00A75C4E"/>
    <w:rsid w:val="00A75D61"/>
    <w:rsid w:val="00A76E1E"/>
    <w:rsid w:val="00A76E88"/>
    <w:rsid w:val="00A800F2"/>
    <w:rsid w:val="00A80137"/>
    <w:rsid w:val="00A8179C"/>
    <w:rsid w:val="00A81CFF"/>
    <w:rsid w:val="00A81FEE"/>
    <w:rsid w:val="00A820EA"/>
    <w:rsid w:val="00A82193"/>
    <w:rsid w:val="00A82197"/>
    <w:rsid w:val="00A82D07"/>
    <w:rsid w:val="00A83203"/>
    <w:rsid w:val="00A832F0"/>
    <w:rsid w:val="00A8341B"/>
    <w:rsid w:val="00A83C4E"/>
    <w:rsid w:val="00A852E2"/>
    <w:rsid w:val="00A8714F"/>
    <w:rsid w:val="00A87CA0"/>
    <w:rsid w:val="00A87D60"/>
    <w:rsid w:val="00A87EEA"/>
    <w:rsid w:val="00A90A39"/>
    <w:rsid w:val="00A9164B"/>
    <w:rsid w:val="00A916AB"/>
    <w:rsid w:val="00A930DA"/>
    <w:rsid w:val="00A939A6"/>
    <w:rsid w:val="00A94C45"/>
    <w:rsid w:val="00A96150"/>
    <w:rsid w:val="00A973B5"/>
    <w:rsid w:val="00A97E66"/>
    <w:rsid w:val="00AA0779"/>
    <w:rsid w:val="00AA0B5D"/>
    <w:rsid w:val="00AA0CB8"/>
    <w:rsid w:val="00AA1DFF"/>
    <w:rsid w:val="00AA1F01"/>
    <w:rsid w:val="00AA2BC5"/>
    <w:rsid w:val="00AA2D8E"/>
    <w:rsid w:val="00AA367A"/>
    <w:rsid w:val="00AA3F73"/>
    <w:rsid w:val="00AA5061"/>
    <w:rsid w:val="00AA57EB"/>
    <w:rsid w:val="00AA59C6"/>
    <w:rsid w:val="00AA6411"/>
    <w:rsid w:val="00AA6B06"/>
    <w:rsid w:val="00AA736F"/>
    <w:rsid w:val="00AB0219"/>
    <w:rsid w:val="00AB0546"/>
    <w:rsid w:val="00AB09C4"/>
    <w:rsid w:val="00AB0E7C"/>
    <w:rsid w:val="00AB1149"/>
    <w:rsid w:val="00AB22F5"/>
    <w:rsid w:val="00AB242E"/>
    <w:rsid w:val="00AB2E76"/>
    <w:rsid w:val="00AB2EA1"/>
    <w:rsid w:val="00AB324F"/>
    <w:rsid w:val="00AB3676"/>
    <w:rsid w:val="00AB3859"/>
    <w:rsid w:val="00AB4730"/>
    <w:rsid w:val="00AB52F7"/>
    <w:rsid w:val="00AB5C69"/>
    <w:rsid w:val="00AB641C"/>
    <w:rsid w:val="00AB69A1"/>
    <w:rsid w:val="00AB6A6D"/>
    <w:rsid w:val="00AB6FF4"/>
    <w:rsid w:val="00AB75B6"/>
    <w:rsid w:val="00AC012D"/>
    <w:rsid w:val="00AC034E"/>
    <w:rsid w:val="00AC0C80"/>
    <w:rsid w:val="00AC0EF1"/>
    <w:rsid w:val="00AC0FE6"/>
    <w:rsid w:val="00AC11F5"/>
    <w:rsid w:val="00AC13ED"/>
    <w:rsid w:val="00AC13F9"/>
    <w:rsid w:val="00AC15D2"/>
    <w:rsid w:val="00AC18B6"/>
    <w:rsid w:val="00AC2EA4"/>
    <w:rsid w:val="00AC4EC4"/>
    <w:rsid w:val="00AC51C1"/>
    <w:rsid w:val="00AC5ADA"/>
    <w:rsid w:val="00AC6858"/>
    <w:rsid w:val="00AC73F0"/>
    <w:rsid w:val="00AC7C29"/>
    <w:rsid w:val="00AD0598"/>
    <w:rsid w:val="00AD157C"/>
    <w:rsid w:val="00AD170D"/>
    <w:rsid w:val="00AD1A0E"/>
    <w:rsid w:val="00AD1BB5"/>
    <w:rsid w:val="00AD1CF0"/>
    <w:rsid w:val="00AD2E4B"/>
    <w:rsid w:val="00AD38F0"/>
    <w:rsid w:val="00AD420D"/>
    <w:rsid w:val="00AD4598"/>
    <w:rsid w:val="00AD494C"/>
    <w:rsid w:val="00AD570A"/>
    <w:rsid w:val="00AD5AA3"/>
    <w:rsid w:val="00AD5EF1"/>
    <w:rsid w:val="00AD61A8"/>
    <w:rsid w:val="00AD628C"/>
    <w:rsid w:val="00AD6F73"/>
    <w:rsid w:val="00AD70B2"/>
    <w:rsid w:val="00AD7554"/>
    <w:rsid w:val="00AD7FE3"/>
    <w:rsid w:val="00AE04E9"/>
    <w:rsid w:val="00AE225B"/>
    <w:rsid w:val="00AE2BB7"/>
    <w:rsid w:val="00AE2DF2"/>
    <w:rsid w:val="00AE351A"/>
    <w:rsid w:val="00AE35EB"/>
    <w:rsid w:val="00AE3FBB"/>
    <w:rsid w:val="00AE43BC"/>
    <w:rsid w:val="00AE5D41"/>
    <w:rsid w:val="00AF0207"/>
    <w:rsid w:val="00AF0535"/>
    <w:rsid w:val="00AF0602"/>
    <w:rsid w:val="00AF13FC"/>
    <w:rsid w:val="00AF1669"/>
    <w:rsid w:val="00AF2294"/>
    <w:rsid w:val="00AF325B"/>
    <w:rsid w:val="00AF4649"/>
    <w:rsid w:val="00AF4C26"/>
    <w:rsid w:val="00AF5519"/>
    <w:rsid w:val="00AF6E51"/>
    <w:rsid w:val="00AF707F"/>
    <w:rsid w:val="00AF7C40"/>
    <w:rsid w:val="00B000C5"/>
    <w:rsid w:val="00B007C4"/>
    <w:rsid w:val="00B00B4A"/>
    <w:rsid w:val="00B0119B"/>
    <w:rsid w:val="00B027C9"/>
    <w:rsid w:val="00B02976"/>
    <w:rsid w:val="00B04BDF"/>
    <w:rsid w:val="00B04FF2"/>
    <w:rsid w:val="00B05DB3"/>
    <w:rsid w:val="00B068F8"/>
    <w:rsid w:val="00B0744E"/>
    <w:rsid w:val="00B07724"/>
    <w:rsid w:val="00B07D86"/>
    <w:rsid w:val="00B10224"/>
    <w:rsid w:val="00B108A4"/>
    <w:rsid w:val="00B119C1"/>
    <w:rsid w:val="00B11A6D"/>
    <w:rsid w:val="00B12181"/>
    <w:rsid w:val="00B130AD"/>
    <w:rsid w:val="00B135CB"/>
    <w:rsid w:val="00B13F7A"/>
    <w:rsid w:val="00B1463F"/>
    <w:rsid w:val="00B16C60"/>
    <w:rsid w:val="00B16F10"/>
    <w:rsid w:val="00B172F1"/>
    <w:rsid w:val="00B17978"/>
    <w:rsid w:val="00B215B6"/>
    <w:rsid w:val="00B2163C"/>
    <w:rsid w:val="00B21B8F"/>
    <w:rsid w:val="00B224A9"/>
    <w:rsid w:val="00B23B5C"/>
    <w:rsid w:val="00B23B6F"/>
    <w:rsid w:val="00B24664"/>
    <w:rsid w:val="00B24DD8"/>
    <w:rsid w:val="00B25015"/>
    <w:rsid w:val="00B25686"/>
    <w:rsid w:val="00B25751"/>
    <w:rsid w:val="00B25A08"/>
    <w:rsid w:val="00B274A9"/>
    <w:rsid w:val="00B30BF6"/>
    <w:rsid w:val="00B31B6C"/>
    <w:rsid w:val="00B33040"/>
    <w:rsid w:val="00B338A5"/>
    <w:rsid w:val="00B34C8D"/>
    <w:rsid w:val="00B3635F"/>
    <w:rsid w:val="00B36BB8"/>
    <w:rsid w:val="00B40191"/>
    <w:rsid w:val="00B40626"/>
    <w:rsid w:val="00B40FB3"/>
    <w:rsid w:val="00B41330"/>
    <w:rsid w:val="00B42012"/>
    <w:rsid w:val="00B424A2"/>
    <w:rsid w:val="00B426A0"/>
    <w:rsid w:val="00B42C5F"/>
    <w:rsid w:val="00B44E9C"/>
    <w:rsid w:val="00B455C3"/>
    <w:rsid w:val="00B4581D"/>
    <w:rsid w:val="00B45B64"/>
    <w:rsid w:val="00B45C00"/>
    <w:rsid w:val="00B46197"/>
    <w:rsid w:val="00B47F6E"/>
    <w:rsid w:val="00B50166"/>
    <w:rsid w:val="00B50E82"/>
    <w:rsid w:val="00B514E3"/>
    <w:rsid w:val="00B51B62"/>
    <w:rsid w:val="00B5311F"/>
    <w:rsid w:val="00B53209"/>
    <w:rsid w:val="00B5428C"/>
    <w:rsid w:val="00B54C4C"/>
    <w:rsid w:val="00B55020"/>
    <w:rsid w:val="00B554F6"/>
    <w:rsid w:val="00B55854"/>
    <w:rsid w:val="00B56BF9"/>
    <w:rsid w:val="00B56D4E"/>
    <w:rsid w:val="00B57349"/>
    <w:rsid w:val="00B57359"/>
    <w:rsid w:val="00B579A7"/>
    <w:rsid w:val="00B57BB9"/>
    <w:rsid w:val="00B57D1C"/>
    <w:rsid w:val="00B6084D"/>
    <w:rsid w:val="00B62205"/>
    <w:rsid w:val="00B62C20"/>
    <w:rsid w:val="00B62E70"/>
    <w:rsid w:val="00B6338D"/>
    <w:rsid w:val="00B6496A"/>
    <w:rsid w:val="00B65D52"/>
    <w:rsid w:val="00B70035"/>
    <w:rsid w:val="00B70229"/>
    <w:rsid w:val="00B70736"/>
    <w:rsid w:val="00B712B8"/>
    <w:rsid w:val="00B713A0"/>
    <w:rsid w:val="00B714DC"/>
    <w:rsid w:val="00B714E8"/>
    <w:rsid w:val="00B72345"/>
    <w:rsid w:val="00B73E70"/>
    <w:rsid w:val="00B73E81"/>
    <w:rsid w:val="00B7408D"/>
    <w:rsid w:val="00B74556"/>
    <w:rsid w:val="00B75C29"/>
    <w:rsid w:val="00B76C15"/>
    <w:rsid w:val="00B76ECF"/>
    <w:rsid w:val="00B8198F"/>
    <w:rsid w:val="00B828AE"/>
    <w:rsid w:val="00B83B14"/>
    <w:rsid w:val="00B843D7"/>
    <w:rsid w:val="00B849D6"/>
    <w:rsid w:val="00B84E66"/>
    <w:rsid w:val="00B851A9"/>
    <w:rsid w:val="00B851D9"/>
    <w:rsid w:val="00B86231"/>
    <w:rsid w:val="00B86CE6"/>
    <w:rsid w:val="00B87B7A"/>
    <w:rsid w:val="00B90939"/>
    <w:rsid w:val="00B909BD"/>
    <w:rsid w:val="00B90DB8"/>
    <w:rsid w:val="00B90E74"/>
    <w:rsid w:val="00B90EA5"/>
    <w:rsid w:val="00B90EB3"/>
    <w:rsid w:val="00B91F6A"/>
    <w:rsid w:val="00B9354B"/>
    <w:rsid w:val="00B93B9B"/>
    <w:rsid w:val="00B93CE0"/>
    <w:rsid w:val="00B94992"/>
    <w:rsid w:val="00B94DF4"/>
    <w:rsid w:val="00B9593B"/>
    <w:rsid w:val="00B95B49"/>
    <w:rsid w:val="00B96B44"/>
    <w:rsid w:val="00B96D54"/>
    <w:rsid w:val="00B97276"/>
    <w:rsid w:val="00B97BD5"/>
    <w:rsid w:val="00BA08A3"/>
    <w:rsid w:val="00BA09EA"/>
    <w:rsid w:val="00BA182F"/>
    <w:rsid w:val="00BA19A5"/>
    <w:rsid w:val="00BA1A90"/>
    <w:rsid w:val="00BA1BFD"/>
    <w:rsid w:val="00BA1C0B"/>
    <w:rsid w:val="00BA23DA"/>
    <w:rsid w:val="00BA242E"/>
    <w:rsid w:val="00BA2A75"/>
    <w:rsid w:val="00BA3128"/>
    <w:rsid w:val="00BA314C"/>
    <w:rsid w:val="00BA3E48"/>
    <w:rsid w:val="00BA4375"/>
    <w:rsid w:val="00BA479A"/>
    <w:rsid w:val="00BA4929"/>
    <w:rsid w:val="00BA528D"/>
    <w:rsid w:val="00BA5AFD"/>
    <w:rsid w:val="00BA652D"/>
    <w:rsid w:val="00BA6592"/>
    <w:rsid w:val="00BA68D7"/>
    <w:rsid w:val="00BA6C8C"/>
    <w:rsid w:val="00BA7850"/>
    <w:rsid w:val="00BA7B3C"/>
    <w:rsid w:val="00BB012C"/>
    <w:rsid w:val="00BB1019"/>
    <w:rsid w:val="00BB10BC"/>
    <w:rsid w:val="00BB11B8"/>
    <w:rsid w:val="00BB14AA"/>
    <w:rsid w:val="00BB2247"/>
    <w:rsid w:val="00BB22C6"/>
    <w:rsid w:val="00BB2326"/>
    <w:rsid w:val="00BB2B6F"/>
    <w:rsid w:val="00BB324F"/>
    <w:rsid w:val="00BB37B7"/>
    <w:rsid w:val="00BB4826"/>
    <w:rsid w:val="00BB4D8E"/>
    <w:rsid w:val="00BB5421"/>
    <w:rsid w:val="00BB5828"/>
    <w:rsid w:val="00BB5879"/>
    <w:rsid w:val="00BB5F8A"/>
    <w:rsid w:val="00BB62B7"/>
    <w:rsid w:val="00BB69EA"/>
    <w:rsid w:val="00BB71E7"/>
    <w:rsid w:val="00BB737A"/>
    <w:rsid w:val="00BB739D"/>
    <w:rsid w:val="00BB78E8"/>
    <w:rsid w:val="00BB78F5"/>
    <w:rsid w:val="00BC0C0F"/>
    <w:rsid w:val="00BC0D34"/>
    <w:rsid w:val="00BC1726"/>
    <w:rsid w:val="00BC19F3"/>
    <w:rsid w:val="00BC1DAC"/>
    <w:rsid w:val="00BC2BBA"/>
    <w:rsid w:val="00BC35E1"/>
    <w:rsid w:val="00BC37AA"/>
    <w:rsid w:val="00BC3803"/>
    <w:rsid w:val="00BC4E08"/>
    <w:rsid w:val="00BC624F"/>
    <w:rsid w:val="00BC6475"/>
    <w:rsid w:val="00BC66B0"/>
    <w:rsid w:val="00BC6A2C"/>
    <w:rsid w:val="00BC6F44"/>
    <w:rsid w:val="00BC7B8B"/>
    <w:rsid w:val="00BD0CDA"/>
    <w:rsid w:val="00BD1685"/>
    <w:rsid w:val="00BD1CDF"/>
    <w:rsid w:val="00BD1EB3"/>
    <w:rsid w:val="00BD2844"/>
    <w:rsid w:val="00BD304B"/>
    <w:rsid w:val="00BD383A"/>
    <w:rsid w:val="00BD3B6B"/>
    <w:rsid w:val="00BD3F3E"/>
    <w:rsid w:val="00BD42F8"/>
    <w:rsid w:val="00BD4FE7"/>
    <w:rsid w:val="00BD5464"/>
    <w:rsid w:val="00BE085B"/>
    <w:rsid w:val="00BE3CE8"/>
    <w:rsid w:val="00BE4D3B"/>
    <w:rsid w:val="00BE56A9"/>
    <w:rsid w:val="00BE717D"/>
    <w:rsid w:val="00BE7E97"/>
    <w:rsid w:val="00BF0572"/>
    <w:rsid w:val="00BF05A8"/>
    <w:rsid w:val="00BF0C36"/>
    <w:rsid w:val="00BF1230"/>
    <w:rsid w:val="00BF1EE5"/>
    <w:rsid w:val="00BF26C1"/>
    <w:rsid w:val="00BF2B58"/>
    <w:rsid w:val="00BF2EA1"/>
    <w:rsid w:val="00BF30EE"/>
    <w:rsid w:val="00BF319B"/>
    <w:rsid w:val="00BF389A"/>
    <w:rsid w:val="00BF390F"/>
    <w:rsid w:val="00BF3B89"/>
    <w:rsid w:val="00BF51C2"/>
    <w:rsid w:val="00BF57A4"/>
    <w:rsid w:val="00BF6BF4"/>
    <w:rsid w:val="00C00433"/>
    <w:rsid w:val="00C0107E"/>
    <w:rsid w:val="00C010CF"/>
    <w:rsid w:val="00C01145"/>
    <w:rsid w:val="00C01D0A"/>
    <w:rsid w:val="00C01E47"/>
    <w:rsid w:val="00C0213B"/>
    <w:rsid w:val="00C07447"/>
    <w:rsid w:val="00C0752B"/>
    <w:rsid w:val="00C07EC8"/>
    <w:rsid w:val="00C1015A"/>
    <w:rsid w:val="00C1027F"/>
    <w:rsid w:val="00C107D9"/>
    <w:rsid w:val="00C11398"/>
    <w:rsid w:val="00C127B3"/>
    <w:rsid w:val="00C14404"/>
    <w:rsid w:val="00C1472D"/>
    <w:rsid w:val="00C14F26"/>
    <w:rsid w:val="00C1577B"/>
    <w:rsid w:val="00C15DC7"/>
    <w:rsid w:val="00C1642C"/>
    <w:rsid w:val="00C1643E"/>
    <w:rsid w:val="00C16B27"/>
    <w:rsid w:val="00C16BB7"/>
    <w:rsid w:val="00C16E51"/>
    <w:rsid w:val="00C1B98B"/>
    <w:rsid w:val="00C20919"/>
    <w:rsid w:val="00C222B1"/>
    <w:rsid w:val="00C231B3"/>
    <w:rsid w:val="00C23817"/>
    <w:rsid w:val="00C2471C"/>
    <w:rsid w:val="00C24A98"/>
    <w:rsid w:val="00C24AC8"/>
    <w:rsid w:val="00C24F82"/>
    <w:rsid w:val="00C252BD"/>
    <w:rsid w:val="00C25DD2"/>
    <w:rsid w:val="00C26210"/>
    <w:rsid w:val="00C26B1C"/>
    <w:rsid w:val="00C2776E"/>
    <w:rsid w:val="00C27A0C"/>
    <w:rsid w:val="00C3061B"/>
    <w:rsid w:val="00C30E29"/>
    <w:rsid w:val="00C32A02"/>
    <w:rsid w:val="00C32F62"/>
    <w:rsid w:val="00C339D1"/>
    <w:rsid w:val="00C34E29"/>
    <w:rsid w:val="00C35724"/>
    <w:rsid w:val="00C3574A"/>
    <w:rsid w:val="00C35F2B"/>
    <w:rsid w:val="00C36EC6"/>
    <w:rsid w:val="00C36F98"/>
    <w:rsid w:val="00C3719E"/>
    <w:rsid w:val="00C371D4"/>
    <w:rsid w:val="00C372E2"/>
    <w:rsid w:val="00C3749D"/>
    <w:rsid w:val="00C37790"/>
    <w:rsid w:val="00C37998"/>
    <w:rsid w:val="00C4050D"/>
    <w:rsid w:val="00C40FA7"/>
    <w:rsid w:val="00C410C9"/>
    <w:rsid w:val="00C414C5"/>
    <w:rsid w:val="00C4161C"/>
    <w:rsid w:val="00C417FF"/>
    <w:rsid w:val="00C41C7E"/>
    <w:rsid w:val="00C4233A"/>
    <w:rsid w:val="00C425C5"/>
    <w:rsid w:val="00C425F0"/>
    <w:rsid w:val="00C42A38"/>
    <w:rsid w:val="00C42BD9"/>
    <w:rsid w:val="00C42EA2"/>
    <w:rsid w:val="00C43043"/>
    <w:rsid w:val="00C4315D"/>
    <w:rsid w:val="00C4336B"/>
    <w:rsid w:val="00C43C50"/>
    <w:rsid w:val="00C43CB2"/>
    <w:rsid w:val="00C43CC7"/>
    <w:rsid w:val="00C44987"/>
    <w:rsid w:val="00C45769"/>
    <w:rsid w:val="00C45C86"/>
    <w:rsid w:val="00C45FF5"/>
    <w:rsid w:val="00C4649D"/>
    <w:rsid w:val="00C464F0"/>
    <w:rsid w:val="00C46884"/>
    <w:rsid w:val="00C478A9"/>
    <w:rsid w:val="00C47CE4"/>
    <w:rsid w:val="00C50618"/>
    <w:rsid w:val="00C50A42"/>
    <w:rsid w:val="00C50BB8"/>
    <w:rsid w:val="00C51007"/>
    <w:rsid w:val="00C511C2"/>
    <w:rsid w:val="00C5304C"/>
    <w:rsid w:val="00C53BEE"/>
    <w:rsid w:val="00C53C59"/>
    <w:rsid w:val="00C5679E"/>
    <w:rsid w:val="00C567EC"/>
    <w:rsid w:val="00C56CC4"/>
    <w:rsid w:val="00C56F40"/>
    <w:rsid w:val="00C56F56"/>
    <w:rsid w:val="00C57F68"/>
    <w:rsid w:val="00C61295"/>
    <w:rsid w:val="00C61366"/>
    <w:rsid w:val="00C620C0"/>
    <w:rsid w:val="00C62478"/>
    <w:rsid w:val="00C626B8"/>
    <w:rsid w:val="00C62C6A"/>
    <w:rsid w:val="00C62CB9"/>
    <w:rsid w:val="00C6410B"/>
    <w:rsid w:val="00C64238"/>
    <w:rsid w:val="00C642B4"/>
    <w:rsid w:val="00C64349"/>
    <w:rsid w:val="00C64EFB"/>
    <w:rsid w:val="00C65389"/>
    <w:rsid w:val="00C6551B"/>
    <w:rsid w:val="00C6593B"/>
    <w:rsid w:val="00C66DE8"/>
    <w:rsid w:val="00C6741D"/>
    <w:rsid w:val="00C67479"/>
    <w:rsid w:val="00C67C52"/>
    <w:rsid w:val="00C708C2"/>
    <w:rsid w:val="00C7218C"/>
    <w:rsid w:val="00C721F6"/>
    <w:rsid w:val="00C723A3"/>
    <w:rsid w:val="00C72F4E"/>
    <w:rsid w:val="00C740ED"/>
    <w:rsid w:val="00C74C61"/>
    <w:rsid w:val="00C74D3F"/>
    <w:rsid w:val="00C74D7C"/>
    <w:rsid w:val="00C751B1"/>
    <w:rsid w:val="00C7523C"/>
    <w:rsid w:val="00C758E2"/>
    <w:rsid w:val="00C76A4B"/>
    <w:rsid w:val="00C770E9"/>
    <w:rsid w:val="00C775F9"/>
    <w:rsid w:val="00C77BF4"/>
    <w:rsid w:val="00C77D10"/>
    <w:rsid w:val="00C807A8"/>
    <w:rsid w:val="00C80ACC"/>
    <w:rsid w:val="00C812EB"/>
    <w:rsid w:val="00C81E83"/>
    <w:rsid w:val="00C81E9A"/>
    <w:rsid w:val="00C824C0"/>
    <w:rsid w:val="00C82A32"/>
    <w:rsid w:val="00C82E30"/>
    <w:rsid w:val="00C83616"/>
    <w:rsid w:val="00C83FA7"/>
    <w:rsid w:val="00C84384"/>
    <w:rsid w:val="00C84FC4"/>
    <w:rsid w:val="00C858E5"/>
    <w:rsid w:val="00C859E1"/>
    <w:rsid w:val="00C85DD0"/>
    <w:rsid w:val="00C87376"/>
    <w:rsid w:val="00C87704"/>
    <w:rsid w:val="00C9025E"/>
    <w:rsid w:val="00C90486"/>
    <w:rsid w:val="00C90BAD"/>
    <w:rsid w:val="00C919B6"/>
    <w:rsid w:val="00C9358B"/>
    <w:rsid w:val="00C94A4D"/>
    <w:rsid w:val="00C94B1D"/>
    <w:rsid w:val="00C95645"/>
    <w:rsid w:val="00C96E69"/>
    <w:rsid w:val="00CA0AD0"/>
    <w:rsid w:val="00CA0AE3"/>
    <w:rsid w:val="00CA0F02"/>
    <w:rsid w:val="00CA356A"/>
    <w:rsid w:val="00CA357F"/>
    <w:rsid w:val="00CA393B"/>
    <w:rsid w:val="00CA3B79"/>
    <w:rsid w:val="00CA475C"/>
    <w:rsid w:val="00CA4917"/>
    <w:rsid w:val="00CA4EA2"/>
    <w:rsid w:val="00CA4FC3"/>
    <w:rsid w:val="00CA5262"/>
    <w:rsid w:val="00CA64FE"/>
    <w:rsid w:val="00CA7BF4"/>
    <w:rsid w:val="00CB015C"/>
    <w:rsid w:val="00CB044A"/>
    <w:rsid w:val="00CB0B27"/>
    <w:rsid w:val="00CB0BB8"/>
    <w:rsid w:val="00CB0E6E"/>
    <w:rsid w:val="00CB1235"/>
    <w:rsid w:val="00CB27A8"/>
    <w:rsid w:val="00CB35CE"/>
    <w:rsid w:val="00CB4D4D"/>
    <w:rsid w:val="00CB60D8"/>
    <w:rsid w:val="00CB62E9"/>
    <w:rsid w:val="00CB756B"/>
    <w:rsid w:val="00CB7E67"/>
    <w:rsid w:val="00CC24B5"/>
    <w:rsid w:val="00CC2753"/>
    <w:rsid w:val="00CC286E"/>
    <w:rsid w:val="00CC3652"/>
    <w:rsid w:val="00CC38B7"/>
    <w:rsid w:val="00CC40B8"/>
    <w:rsid w:val="00CC5028"/>
    <w:rsid w:val="00CC5A87"/>
    <w:rsid w:val="00CC5BFD"/>
    <w:rsid w:val="00CC6694"/>
    <w:rsid w:val="00CC72ED"/>
    <w:rsid w:val="00CD08C4"/>
    <w:rsid w:val="00CD0A2C"/>
    <w:rsid w:val="00CD24E9"/>
    <w:rsid w:val="00CD29F6"/>
    <w:rsid w:val="00CD2BDE"/>
    <w:rsid w:val="00CD3068"/>
    <w:rsid w:val="00CD30C5"/>
    <w:rsid w:val="00CD3262"/>
    <w:rsid w:val="00CD33F7"/>
    <w:rsid w:val="00CD3FE4"/>
    <w:rsid w:val="00CD5AD2"/>
    <w:rsid w:val="00CD64EB"/>
    <w:rsid w:val="00CD71B1"/>
    <w:rsid w:val="00CE0302"/>
    <w:rsid w:val="00CE0500"/>
    <w:rsid w:val="00CE0AF3"/>
    <w:rsid w:val="00CE1341"/>
    <w:rsid w:val="00CE1B71"/>
    <w:rsid w:val="00CE208A"/>
    <w:rsid w:val="00CE213A"/>
    <w:rsid w:val="00CE2E6E"/>
    <w:rsid w:val="00CE4AB4"/>
    <w:rsid w:val="00CE56D9"/>
    <w:rsid w:val="00CE64A7"/>
    <w:rsid w:val="00CF171D"/>
    <w:rsid w:val="00CF37C9"/>
    <w:rsid w:val="00CF42BC"/>
    <w:rsid w:val="00CF441E"/>
    <w:rsid w:val="00CF65A2"/>
    <w:rsid w:val="00D00F69"/>
    <w:rsid w:val="00D01988"/>
    <w:rsid w:val="00D01A2D"/>
    <w:rsid w:val="00D01CC9"/>
    <w:rsid w:val="00D0206C"/>
    <w:rsid w:val="00D04734"/>
    <w:rsid w:val="00D049C8"/>
    <w:rsid w:val="00D04A50"/>
    <w:rsid w:val="00D04FE9"/>
    <w:rsid w:val="00D05841"/>
    <w:rsid w:val="00D05CD9"/>
    <w:rsid w:val="00D06758"/>
    <w:rsid w:val="00D073A5"/>
    <w:rsid w:val="00D073FD"/>
    <w:rsid w:val="00D07EE9"/>
    <w:rsid w:val="00D07F96"/>
    <w:rsid w:val="00D07FCA"/>
    <w:rsid w:val="00D114BA"/>
    <w:rsid w:val="00D119CE"/>
    <w:rsid w:val="00D12657"/>
    <w:rsid w:val="00D14017"/>
    <w:rsid w:val="00D1416E"/>
    <w:rsid w:val="00D14C86"/>
    <w:rsid w:val="00D157B0"/>
    <w:rsid w:val="00D1592F"/>
    <w:rsid w:val="00D15C37"/>
    <w:rsid w:val="00D16B52"/>
    <w:rsid w:val="00D177D0"/>
    <w:rsid w:val="00D17BA0"/>
    <w:rsid w:val="00D2022A"/>
    <w:rsid w:val="00D2094E"/>
    <w:rsid w:val="00D20B71"/>
    <w:rsid w:val="00D20D5E"/>
    <w:rsid w:val="00D20E8A"/>
    <w:rsid w:val="00D22012"/>
    <w:rsid w:val="00D2245E"/>
    <w:rsid w:val="00D224C6"/>
    <w:rsid w:val="00D225BA"/>
    <w:rsid w:val="00D23380"/>
    <w:rsid w:val="00D239FD"/>
    <w:rsid w:val="00D24B1D"/>
    <w:rsid w:val="00D2513C"/>
    <w:rsid w:val="00D26900"/>
    <w:rsid w:val="00D26E91"/>
    <w:rsid w:val="00D27008"/>
    <w:rsid w:val="00D27420"/>
    <w:rsid w:val="00D31469"/>
    <w:rsid w:val="00D3348E"/>
    <w:rsid w:val="00D33C36"/>
    <w:rsid w:val="00D33C9B"/>
    <w:rsid w:val="00D346CF"/>
    <w:rsid w:val="00D36026"/>
    <w:rsid w:val="00D36C5B"/>
    <w:rsid w:val="00D37A6C"/>
    <w:rsid w:val="00D37B45"/>
    <w:rsid w:val="00D4056B"/>
    <w:rsid w:val="00D40D70"/>
    <w:rsid w:val="00D4140A"/>
    <w:rsid w:val="00D4148F"/>
    <w:rsid w:val="00D41964"/>
    <w:rsid w:val="00D41B03"/>
    <w:rsid w:val="00D41E5D"/>
    <w:rsid w:val="00D421D2"/>
    <w:rsid w:val="00D4234C"/>
    <w:rsid w:val="00D4364E"/>
    <w:rsid w:val="00D453FA"/>
    <w:rsid w:val="00D4570A"/>
    <w:rsid w:val="00D47573"/>
    <w:rsid w:val="00D47A5B"/>
    <w:rsid w:val="00D47BFB"/>
    <w:rsid w:val="00D495D6"/>
    <w:rsid w:val="00D500CC"/>
    <w:rsid w:val="00D50274"/>
    <w:rsid w:val="00D50D82"/>
    <w:rsid w:val="00D50DC6"/>
    <w:rsid w:val="00D50FE7"/>
    <w:rsid w:val="00D52202"/>
    <w:rsid w:val="00D5248A"/>
    <w:rsid w:val="00D5494A"/>
    <w:rsid w:val="00D54FC1"/>
    <w:rsid w:val="00D554CA"/>
    <w:rsid w:val="00D55F5A"/>
    <w:rsid w:val="00D57115"/>
    <w:rsid w:val="00D60262"/>
    <w:rsid w:val="00D60E64"/>
    <w:rsid w:val="00D6116F"/>
    <w:rsid w:val="00D61D8C"/>
    <w:rsid w:val="00D64638"/>
    <w:rsid w:val="00D64CE7"/>
    <w:rsid w:val="00D64EE2"/>
    <w:rsid w:val="00D65DE9"/>
    <w:rsid w:val="00D66988"/>
    <w:rsid w:val="00D676AD"/>
    <w:rsid w:val="00D67802"/>
    <w:rsid w:val="00D67BEC"/>
    <w:rsid w:val="00D70AE4"/>
    <w:rsid w:val="00D72119"/>
    <w:rsid w:val="00D72B01"/>
    <w:rsid w:val="00D73DD6"/>
    <w:rsid w:val="00D74010"/>
    <w:rsid w:val="00D74307"/>
    <w:rsid w:val="00D74488"/>
    <w:rsid w:val="00D74614"/>
    <w:rsid w:val="00D75534"/>
    <w:rsid w:val="00D75A55"/>
    <w:rsid w:val="00D75D71"/>
    <w:rsid w:val="00D76BAF"/>
    <w:rsid w:val="00D76CB9"/>
    <w:rsid w:val="00D7770B"/>
    <w:rsid w:val="00D77B0F"/>
    <w:rsid w:val="00D77BB9"/>
    <w:rsid w:val="00D807A1"/>
    <w:rsid w:val="00D809FA"/>
    <w:rsid w:val="00D80A0F"/>
    <w:rsid w:val="00D80E3D"/>
    <w:rsid w:val="00D80E62"/>
    <w:rsid w:val="00D81162"/>
    <w:rsid w:val="00D819CD"/>
    <w:rsid w:val="00D81E73"/>
    <w:rsid w:val="00D81E7C"/>
    <w:rsid w:val="00D82789"/>
    <w:rsid w:val="00D82E36"/>
    <w:rsid w:val="00D84338"/>
    <w:rsid w:val="00D8477B"/>
    <w:rsid w:val="00D8493C"/>
    <w:rsid w:val="00D85867"/>
    <w:rsid w:val="00D861CE"/>
    <w:rsid w:val="00D86745"/>
    <w:rsid w:val="00D8721B"/>
    <w:rsid w:val="00D908A3"/>
    <w:rsid w:val="00D9117E"/>
    <w:rsid w:val="00D91996"/>
    <w:rsid w:val="00D91A33"/>
    <w:rsid w:val="00D92579"/>
    <w:rsid w:val="00D93D3C"/>
    <w:rsid w:val="00D9433D"/>
    <w:rsid w:val="00D94D00"/>
    <w:rsid w:val="00D96126"/>
    <w:rsid w:val="00D9614C"/>
    <w:rsid w:val="00D977C2"/>
    <w:rsid w:val="00DA0383"/>
    <w:rsid w:val="00DA0D87"/>
    <w:rsid w:val="00DA1D7E"/>
    <w:rsid w:val="00DA1DE9"/>
    <w:rsid w:val="00DA268D"/>
    <w:rsid w:val="00DA2784"/>
    <w:rsid w:val="00DA28B5"/>
    <w:rsid w:val="00DA3C9E"/>
    <w:rsid w:val="00DA52F9"/>
    <w:rsid w:val="00DA5713"/>
    <w:rsid w:val="00DA5C2D"/>
    <w:rsid w:val="00DA6787"/>
    <w:rsid w:val="00DA6C4A"/>
    <w:rsid w:val="00DA74AD"/>
    <w:rsid w:val="00DA75C5"/>
    <w:rsid w:val="00DA779C"/>
    <w:rsid w:val="00DB046A"/>
    <w:rsid w:val="00DB1056"/>
    <w:rsid w:val="00DB259D"/>
    <w:rsid w:val="00DB2D43"/>
    <w:rsid w:val="00DB386D"/>
    <w:rsid w:val="00DB43B6"/>
    <w:rsid w:val="00DB493C"/>
    <w:rsid w:val="00DB4EF4"/>
    <w:rsid w:val="00DB5509"/>
    <w:rsid w:val="00DB552B"/>
    <w:rsid w:val="00DB5F08"/>
    <w:rsid w:val="00DB602F"/>
    <w:rsid w:val="00DB64D6"/>
    <w:rsid w:val="00DB66A7"/>
    <w:rsid w:val="00DB6BAA"/>
    <w:rsid w:val="00DC091C"/>
    <w:rsid w:val="00DC13E4"/>
    <w:rsid w:val="00DC2970"/>
    <w:rsid w:val="00DC2FE3"/>
    <w:rsid w:val="00DC35FA"/>
    <w:rsid w:val="00DC3BFE"/>
    <w:rsid w:val="00DC633E"/>
    <w:rsid w:val="00DC6DBD"/>
    <w:rsid w:val="00DC6DCE"/>
    <w:rsid w:val="00DC7C2C"/>
    <w:rsid w:val="00DD08AA"/>
    <w:rsid w:val="00DD0A44"/>
    <w:rsid w:val="00DD0C5F"/>
    <w:rsid w:val="00DD1AC1"/>
    <w:rsid w:val="00DD1DDC"/>
    <w:rsid w:val="00DD234E"/>
    <w:rsid w:val="00DD239B"/>
    <w:rsid w:val="00DD2522"/>
    <w:rsid w:val="00DD2D7F"/>
    <w:rsid w:val="00DD32A4"/>
    <w:rsid w:val="00DD3581"/>
    <w:rsid w:val="00DD4558"/>
    <w:rsid w:val="00DD4B3C"/>
    <w:rsid w:val="00DD4F96"/>
    <w:rsid w:val="00DD6382"/>
    <w:rsid w:val="00DD6A82"/>
    <w:rsid w:val="00DD70E7"/>
    <w:rsid w:val="00DD7A0A"/>
    <w:rsid w:val="00DE14C5"/>
    <w:rsid w:val="00DE2770"/>
    <w:rsid w:val="00DE287D"/>
    <w:rsid w:val="00DE32E8"/>
    <w:rsid w:val="00DE3842"/>
    <w:rsid w:val="00DE432B"/>
    <w:rsid w:val="00DE4450"/>
    <w:rsid w:val="00DE55E1"/>
    <w:rsid w:val="00DE6049"/>
    <w:rsid w:val="00DF0285"/>
    <w:rsid w:val="00DF02CC"/>
    <w:rsid w:val="00DF066F"/>
    <w:rsid w:val="00DF0D14"/>
    <w:rsid w:val="00DF0E45"/>
    <w:rsid w:val="00DF13C6"/>
    <w:rsid w:val="00DF1427"/>
    <w:rsid w:val="00DF2153"/>
    <w:rsid w:val="00DF2B76"/>
    <w:rsid w:val="00DF2BD1"/>
    <w:rsid w:val="00DF2C0E"/>
    <w:rsid w:val="00DF309E"/>
    <w:rsid w:val="00DF3BC1"/>
    <w:rsid w:val="00DF40C2"/>
    <w:rsid w:val="00DF4328"/>
    <w:rsid w:val="00DF5A17"/>
    <w:rsid w:val="00DF6302"/>
    <w:rsid w:val="00DF785E"/>
    <w:rsid w:val="00DF7C4E"/>
    <w:rsid w:val="00E003B1"/>
    <w:rsid w:val="00E02458"/>
    <w:rsid w:val="00E026DE"/>
    <w:rsid w:val="00E026FC"/>
    <w:rsid w:val="00E041C7"/>
    <w:rsid w:val="00E047E8"/>
    <w:rsid w:val="00E05002"/>
    <w:rsid w:val="00E05E96"/>
    <w:rsid w:val="00E06024"/>
    <w:rsid w:val="00E067C5"/>
    <w:rsid w:val="00E06979"/>
    <w:rsid w:val="00E0767A"/>
    <w:rsid w:val="00E07832"/>
    <w:rsid w:val="00E07FCD"/>
    <w:rsid w:val="00E10B91"/>
    <w:rsid w:val="00E12278"/>
    <w:rsid w:val="00E12C56"/>
    <w:rsid w:val="00E1369B"/>
    <w:rsid w:val="00E136C6"/>
    <w:rsid w:val="00E1375A"/>
    <w:rsid w:val="00E151D4"/>
    <w:rsid w:val="00E156DB"/>
    <w:rsid w:val="00E15A7A"/>
    <w:rsid w:val="00E16241"/>
    <w:rsid w:val="00E16C0F"/>
    <w:rsid w:val="00E175A2"/>
    <w:rsid w:val="00E176F1"/>
    <w:rsid w:val="00E20E5E"/>
    <w:rsid w:val="00E2112A"/>
    <w:rsid w:val="00E22E5A"/>
    <w:rsid w:val="00E23112"/>
    <w:rsid w:val="00E24060"/>
    <w:rsid w:val="00E2484B"/>
    <w:rsid w:val="00E250AF"/>
    <w:rsid w:val="00E2522F"/>
    <w:rsid w:val="00E25FB5"/>
    <w:rsid w:val="00E27480"/>
    <w:rsid w:val="00E27B31"/>
    <w:rsid w:val="00E30008"/>
    <w:rsid w:val="00E3109B"/>
    <w:rsid w:val="00E31568"/>
    <w:rsid w:val="00E323E0"/>
    <w:rsid w:val="00E325CF"/>
    <w:rsid w:val="00E3368E"/>
    <w:rsid w:val="00E345CF"/>
    <w:rsid w:val="00E34D6C"/>
    <w:rsid w:val="00E35534"/>
    <w:rsid w:val="00E368AE"/>
    <w:rsid w:val="00E37A63"/>
    <w:rsid w:val="00E40445"/>
    <w:rsid w:val="00E40562"/>
    <w:rsid w:val="00E40B5A"/>
    <w:rsid w:val="00E4338F"/>
    <w:rsid w:val="00E43A68"/>
    <w:rsid w:val="00E43E0E"/>
    <w:rsid w:val="00E46ED0"/>
    <w:rsid w:val="00E4704B"/>
    <w:rsid w:val="00E47B74"/>
    <w:rsid w:val="00E47FCC"/>
    <w:rsid w:val="00E50ECF"/>
    <w:rsid w:val="00E5153E"/>
    <w:rsid w:val="00E52188"/>
    <w:rsid w:val="00E52A3B"/>
    <w:rsid w:val="00E5449D"/>
    <w:rsid w:val="00E5454D"/>
    <w:rsid w:val="00E54A40"/>
    <w:rsid w:val="00E54FA0"/>
    <w:rsid w:val="00E56A88"/>
    <w:rsid w:val="00E56AAF"/>
    <w:rsid w:val="00E57DD8"/>
    <w:rsid w:val="00E60317"/>
    <w:rsid w:val="00E61822"/>
    <w:rsid w:val="00E62CBF"/>
    <w:rsid w:val="00E6371A"/>
    <w:rsid w:val="00E637CB"/>
    <w:rsid w:val="00E64611"/>
    <w:rsid w:val="00E64754"/>
    <w:rsid w:val="00E6478A"/>
    <w:rsid w:val="00E656B7"/>
    <w:rsid w:val="00E66391"/>
    <w:rsid w:val="00E6730E"/>
    <w:rsid w:val="00E6751D"/>
    <w:rsid w:val="00E67832"/>
    <w:rsid w:val="00E67D02"/>
    <w:rsid w:val="00E71218"/>
    <w:rsid w:val="00E71254"/>
    <w:rsid w:val="00E7172F"/>
    <w:rsid w:val="00E71FFF"/>
    <w:rsid w:val="00E72358"/>
    <w:rsid w:val="00E724F2"/>
    <w:rsid w:val="00E73589"/>
    <w:rsid w:val="00E73870"/>
    <w:rsid w:val="00E73D3A"/>
    <w:rsid w:val="00E75886"/>
    <w:rsid w:val="00E7588F"/>
    <w:rsid w:val="00E75CCF"/>
    <w:rsid w:val="00E76893"/>
    <w:rsid w:val="00E76970"/>
    <w:rsid w:val="00E76F27"/>
    <w:rsid w:val="00E76F59"/>
    <w:rsid w:val="00E77634"/>
    <w:rsid w:val="00E80944"/>
    <w:rsid w:val="00E80C02"/>
    <w:rsid w:val="00E818B4"/>
    <w:rsid w:val="00E81CE6"/>
    <w:rsid w:val="00E82692"/>
    <w:rsid w:val="00E827B9"/>
    <w:rsid w:val="00E82ABB"/>
    <w:rsid w:val="00E82F01"/>
    <w:rsid w:val="00E83421"/>
    <w:rsid w:val="00E83ACE"/>
    <w:rsid w:val="00E83BA8"/>
    <w:rsid w:val="00E840D6"/>
    <w:rsid w:val="00E84248"/>
    <w:rsid w:val="00E84BFD"/>
    <w:rsid w:val="00E85238"/>
    <w:rsid w:val="00E85468"/>
    <w:rsid w:val="00E8579F"/>
    <w:rsid w:val="00E87605"/>
    <w:rsid w:val="00E879C9"/>
    <w:rsid w:val="00E87B5F"/>
    <w:rsid w:val="00E87D17"/>
    <w:rsid w:val="00E87FAC"/>
    <w:rsid w:val="00E9044C"/>
    <w:rsid w:val="00E9090F"/>
    <w:rsid w:val="00E90AF4"/>
    <w:rsid w:val="00E90EBC"/>
    <w:rsid w:val="00E90FD9"/>
    <w:rsid w:val="00E9199E"/>
    <w:rsid w:val="00E91F38"/>
    <w:rsid w:val="00E920EE"/>
    <w:rsid w:val="00E92A7E"/>
    <w:rsid w:val="00E92C36"/>
    <w:rsid w:val="00E93170"/>
    <w:rsid w:val="00E9424E"/>
    <w:rsid w:val="00E94696"/>
    <w:rsid w:val="00E946C8"/>
    <w:rsid w:val="00E94AF4"/>
    <w:rsid w:val="00E958BE"/>
    <w:rsid w:val="00E95BC0"/>
    <w:rsid w:val="00E95DC2"/>
    <w:rsid w:val="00E963F2"/>
    <w:rsid w:val="00E96D18"/>
    <w:rsid w:val="00E97716"/>
    <w:rsid w:val="00EA1D41"/>
    <w:rsid w:val="00EA345A"/>
    <w:rsid w:val="00EA3EAB"/>
    <w:rsid w:val="00EA3F4F"/>
    <w:rsid w:val="00EA43B4"/>
    <w:rsid w:val="00EA4450"/>
    <w:rsid w:val="00EA4625"/>
    <w:rsid w:val="00EA53E7"/>
    <w:rsid w:val="00EA78C4"/>
    <w:rsid w:val="00EB0508"/>
    <w:rsid w:val="00EB0D21"/>
    <w:rsid w:val="00EB0F6E"/>
    <w:rsid w:val="00EB113B"/>
    <w:rsid w:val="00EB187E"/>
    <w:rsid w:val="00EB18E3"/>
    <w:rsid w:val="00EB2DC6"/>
    <w:rsid w:val="00EB3454"/>
    <w:rsid w:val="00EB3962"/>
    <w:rsid w:val="00EB45D6"/>
    <w:rsid w:val="00EB45EA"/>
    <w:rsid w:val="00EB5992"/>
    <w:rsid w:val="00EB5C27"/>
    <w:rsid w:val="00EB64F3"/>
    <w:rsid w:val="00EB6A0C"/>
    <w:rsid w:val="00EB743A"/>
    <w:rsid w:val="00EB77ED"/>
    <w:rsid w:val="00EB78FF"/>
    <w:rsid w:val="00EB7961"/>
    <w:rsid w:val="00EC0241"/>
    <w:rsid w:val="00EC027D"/>
    <w:rsid w:val="00EC1985"/>
    <w:rsid w:val="00EC21E9"/>
    <w:rsid w:val="00EC23E2"/>
    <w:rsid w:val="00EC36E0"/>
    <w:rsid w:val="00EC391B"/>
    <w:rsid w:val="00EC43DD"/>
    <w:rsid w:val="00EC52B2"/>
    <w:rsid w:val="00EC5CAB"/>
    <w:rsid w:val="00EC6C31"/>
    <w:rsid w:val="00EC6F55"/>
    <w:rsid w:val="00EC7714"/>
    <w:rsid w:val="00EC7B79"/>
    <w:rsid w:val="00ED00B7"/>
    <w:rsid w:val="00ED0463"/>
    <w:rsid w:val="00ED04D7"/>
    <w:rsid w:val="00ED17C3"/>
    <w:rsid w:val="00ED1A0B"/>
    <w:rsid w:val="00ED1B6E"/>
    <w:rsid w:val="00ED1BE1"/>
    <w:rsid w:val="00ED1D7B"/>
    <w:rsid w:val="00ED1E83"/>
    <w:rsid w:val="00ED212E"/>
    <w:rsid w:val="00ED2D08"/>
    <w:rsid w:val="00ED32EE"/>
    <w:rsid w:val="00ED3E48"/>
    <w:rsid w:val="00ED4E3A"/>
    <w:rsid w:val="00ED5614"/>
    <w:rsid w:val="00ED592E"/>
    <w:rsid w:val="00ED5AC3"/>
    <w:rsid w:val="00ED5B11"/>
    <w:rsid w:val="00ED5BF8"/>
    <w:rsid w:val="00ED702D"/>
    <w:rsid w:val="00ED736C"/>
    <w:rsid w:val="00ED75DE"/>
    <w:rsid w:val="00ED7BE8"/>
    <w:rsid w:val="00ED7CA0"/>
    <w:rsid w:val="00EE105B"/>
    <w:rsid w:val="00EE1084"/>
    <w:rsid w:val="00EE12C1"/>
    <w:rsid w:val="00EE21E0"/>
    <w:rsid w:val="00EE38C9"/>
    <w:rsid w:val="00EE4238"/>
    <w:rsid w:val="00EE43A6"/>
    <w:rsid w:val="00EE455E"/>
    <w:rsid w:val="00EE4A40"/>
    <w:rsid w:val="00EE63DA"/>
    <w:rsid w:val="00EE6983"/>
    <w:rsid w:val="00EE6A68"/>
    <w:rsid w:val="00EE6EDD"/>
    <w:rsid w:val="00EE7184"/>
    <w:rsid w:val="00EE77CB"/>
    <w:rsid w:val="00EE7A30"/>
    <w:rsid w:val="00EE7C4B"/>
    <w:rsid w:val="00EE7E6A"/>
    <w:rsid w:val="00EF0DAF"/>
    <w:rsid w:val="00EF0DB4"/>
    <w:rsid w:val="00EF11AA"/>
    <w:rsid w:val="00EF19A8"/>
    <w:rsid w:val="00EF1A54"/>
    <w:rsid w:val="00EF1BE0"/>
    <w:rsid w:val="00EF1E31"/>
    <w:rsid w:val="00EF1F63"/>
    <w:rsid w:val="00EF36B4"/>
    <w:rsid w:val="00EF3A24"/>
    <w:rsid w:val="00EF46CE"/>
    <w:rsid w:val="00EF4736"/>
    <w:rsid w:val="00EF54AF"/>
    <w:rsid w:val="00EF55C7"/>
    <w:rsid w:val="00EF7F56"/>
    <w:rsid w:val="00EF7FD3"/>
    <w:rsid w:val="00F00104"/>
    <w:rsid w:val="00F00A5E"/>
    <w:rsid w:val="00F01026"/>
    <w:rsid w:val="00F0153C"/>
    <w:rsid w:val="00F02DAF"/>
    <w:rsid w:val="00F03AA6"/>
    <w:rsid w:val="00F0467C"/>
    <w:rsid w:val="00F0468C"/>
    <w:rsid w:val="00F04BEB"/>
    <w:rsid w:val="00F04D02"/>
    <w:rsid w:val="00F04E31"/>
    <w:rsid w:val="00F05DC3"/>
    <w:rsid w:val="00F068EF"/>
    <w:rsid w:val="00F07A26"/>
    <w:rsid w:val="00F10327"/>
    <w:rsid w:val="00F10366"/>
    <w:rsid w:val="00F1040D"/>
    <w:rsid w:val="00F11467"/>
    <w:rsid w:val="00F11996"/>
    <w:rsid w:val="00F123AA"/>
    <w:rsid w:val="00F1278D"/>
    <w:rsid w:val="00F12DAB"/>
    <w:rsid w:val="00F12E73"/>
    <w:rsid w:val="00F13033"/>
    <w:rsid w:val="00F13806"/>
    <w:rsid w:val="00F140B0"/>
    <w:rsid w:val="00F146FB"/>
    <w:rsid w:val="00F1496B"/>
    <w:rsid w:val="00F14B2A"/>
    <w:rsid w:val="00F14C12"/>
    <w:rsid w:val="00F1558D"/>
    <w:rsid w:val="00F1590C"/>
    <w:rsid w:val="00F15CBD"/>
    <w:rsid w:val="00F16D7B"/>
    <w:rsid w:val="00F201AB"/>
    <w:rsid w:val="00F21B1C"/>
    <w:rsid w:val="00F221C6"/>
    <w:rsid w:val="00F22888"/>
    <w:rsid w:val="00F22B65"/>
    <w:rsid w:val="00F242D9"/>
    <w:rsid w:val="00F245DB"/>
    <w:rsid w:val="00F2475A"/>
    <w:rsid w:val="00F25AC5"/>
    <w:rsid w:val="00F264CB"/>
    <w:rsid w:val="00F269B0"/>
    <w:rsid w:val="00F26E1D"/>
    <w:rsid w:val="00F27054"/>
    <w:rsid w:val="00F272E9"/>
    <w:rsid w:val="00F27BA9"/>
    <w:rsid w:val="00F307FB"/>
    <w:rsid w:val="00F308EA"/>
    <w:rsid w:val="00F30C64"/>
    <w:rsid w:val="00F30DC5"/>
    <w:rsid w:val="00F30FED"/>
    <w:rsid w:val="00F314FC"/>
    <w:rsid w:val="00F318EC"/>
    <w:rsid w:val="00F3274E"/>
    <w:rsid w:val="00F32BF5"/>
    <w:rsid w:val="00F32FC8"/>
    <w:rsid w:val="00F337A6"/>
    <w:rsid w:val="00F363DE"/>
    <w:rsid w:val="00F37A96"/>
    <w:rsid w:val="00F403C5"/>
    <w:rsid w:val="00F40D7D"/>
    <w:rsid w:val="00F4252A"/>
    <w:rsid w:val="00F4275F"/>
    <w:rsid w:val="00F42A7C"/>
    <w:rsid w:val="00F42C32"/>
    <w:rsid w:val="00F43493"/>
    <w:rsid w:val="00F439A0"/>
    <w:rsid w:val="00F43AFF"/>
    <w:rsid w:val="00F43B8C"/>
    <w:rsid w:val="00F43E3D"/>
    <w:rsid w:val="00F44CBD"/>
    <w:rsid w:val="00F4521B"/>
    <w:rsid w:val="00F45283"/>
    <w:rsid w:val="00F45373"/>
    <w:rsid w:val="00F456E1"/>
    <w:rsid w:val="00F4586F"/>
    <w:rsid w:val="00F46329"/>
    <w:rsid w:val="00F46816"/>
    <w:rsid w:val="00F4722E"/>
    <w:rsid w:val="00F4775A"/>
    <w:rsid w:val="00F501BD"/>
    <w:rsid w:val="00F50699"/>
    <w:rsid w:val="00F518EA"/>
    <w:rsid w:val="00F5295A"/>
    <w:rsid w:val="00F53124"/>
    <w:rsid w:val="00F53FC6"/>
    <w:rsid w:val="00F54127"/>
    <w:rsid w:val="00F5421A"/>
    <w:rsid w:val="00F54830"/>
    <w:rsid w:val="00F54C83"/>
    <w:rsid w:val="00F573D2"/>
    <w:rsid w:val="00F57592"/>
    <w:rsid w:val="00F57D03"/>
    <w:rsid w:val="00F613A4"/>
    <w:rsid w:val="00F61BB0"/>
    <w:rsid w:val="00F61F3F"/>
    <w:rsid w:val="00F62136"/>
    <w:rsid w:val="00F624D2"/>
    <w:rsid w:val="00F62AF7"/>
    <w:rsid w:val="00F62FC6"/>
    <w:rsid w:val="00F63C25"/>
    <w:rsid w:val="00F64568"/>
    <w:rsid w:val="00F64B9E"/>
    <w:rsid w:val="00F6545A"/>
    <w:rsid w:val="00F654B9"/>
    <w:rsid w:val="00F65F7E"/>
    <w:rsid w:val="00F66191"/>
    <w:rsid w:val="00F66618"/>
    <w:rsid w:val="00F66619"/>
    <w:rsid w:val="00F66992"/>
    <w:rsid w:val="00F67061"/>
    <w:rsid w:val="00F67368"/>
    <w:rsid w:val="00F67949"/>
    <w:rsid w:val="00F67A4D"/>
    <w:rsid w:val="00F70F5E"/>
    <w:rsid w:val="00F712EC"/>
    <w:rsid w:val="00F7180C"/>
    <w:rsid w:val="00F71B0A"/>
    <w:rsid w:val="00F7217E"/>
    <w:rsid w:val="00F725CE"/>
    <w:rsid w:val="00F72DAB"/>
    <w:rsid w:val="00F74D0B"/>
    <w:rsid w:val="00F74FFC"/>
    <w:rsid w:val="00F7520E"/>
    <w:rsid w:val="00F7564A"/>
    <w:rsid w:val="00F7797B"/>
    <w:rsid w:val="00F802F9"/>
    <w:rsid w:val="00F820BB"/>
    <w:rsid w:val="00F82120"/>
    <w:rsid w:val="00F82FEB"/>
    <w:rsid w:val="00F83AD7"/>
    <w:rsid w:val="00F83CC4"/>
    <w:rsid w:val="00F845CF"/>
    <w:rsid w:val="00F84768"/>
    <w:rsid w:val="00F8522B"/>
    <w:rsid w:val="00F85428"/>
    <w:rsid w:val="00F8602C"/>
    <w:rsid w:val="00F8737A"/>
    <w:rsid w:val="00F87418"/>
    <w:rsid w:val="00F8775D"/>
    <w:rsid w:val="00F879DC"/>
    <w:rsid w:val="00F87AFD"/>
    <w:rsid w:val="00F87D8C"/>
    <w:rsid w:val="00F90C0B"/>
    <w:rsid w:val="00F919E3"/>
    <w:rsid w:val="00F91D11"/>
    <w:rsid w:val="00F92698"/>
    <w:rsid w:val="00F92AA2"/>
    <w:rsid w:val="00F92B3B"/>
    <w:rsid w:val="00F92D08"/>
    <w:rsid w:val="00F93DAD"/>
    <w:rsid w:val="00F944D7"/>
    <w:rsid w:val="00F94A87"/>
    <w:rsid w:val="00F94D2B"/>
    <w:rsid w:val="00F96AB9"/>
    <w:rsid w:val="00F970D9"/>
    <w:rsid w:val="00F9725E"/>
    <w:rsid w:val="00F97503"/>
    <w:rsid w:val="00F9766B"/>
    <w:rsid w:val="00FA0384"/>
    <w:rsid w:val="00FA166B"/>
    <w:rsid w:val="00FA1C4C"/>
    <w:rsid w:val="00FA1DDF"/>
    <w:rsid w:val="00FA299B"/>
    <w:rsid w:val="00FA3124"/>
    <w:rsid w:val="00FA379A"/>
    <w:rsid w:val="00FA3B42"/>
    <w:rsid w:val="00FA6555"/>
    <w:rsid w:val="00FA6DF8"/>
    <w:rsid w:val="00FA6FB7"/>
    <w:rsid w:val="00FB120B"/>
    <w:rsid w:val="00FB16C6"/>
    <w:rsid w:val="00FB1723"/>
    <w:rsid w:val="00FB2057"/>
    <w:rsid w:val="00FB20AA"/>
    <w:rsid w:val="00FB2479"/>
    <w:rsid w:val="00FB4172"/>
    <w:rsid w:val="00FB43A8"/>
    <w:rsid w:val="00FB59F0"/>
    <w:rsid w:val="00FB5F2E"/>
    <w:rsid w:val="00FB6A3A"/>
    <w:rsid w:val="00FB7E63"/>
    <w:rsid w:val="00FC04A5"/>
    <w:rsid w:val="00FC0C49"/>
    <w:rsid w:val="00FC152E"/>
    <w:rsid w:val="00FC19FF"/>
    <w:rsid w:val="00FC1E50"/>
    <w:rsid w:val="00FC299F"/>
    <w:rsid w:val="00FC2EDA"/>
    <w:rsid w:val="00FC34F9"/>
    <w:rsid w:val="00FC363A"/>
    <w:rsid w:val="00FC43E4"/>
    <w:rsid w:val="00FC5B49"/>
    <w:rsid w:val="00FC6F5C"/>
    <w:rsid w:val="00FC7843"/>
    <w:rsid w:val="00FD0AB5"/>
    <w:rsid w:val="00FD0E51"/>
    <w:rsid w:val="00FD0EE6"/>
    <w:rsid w:val="00FD0F8E"/>
    <w:rsid w:val="00FD18DC"/>
    <w:rsid w:val="00FD2565"/>
    <w:rsid w:val="00FD2C73"/>
    <w:rsid w:val="00FD31FA"/>
    <w:rsid w:val="00FD3860"/>
    <w:rsid w:val="00FD402A"/>
    <w:rsid w:val="00FD4F59"/>
    <w:rsid w:val="00FD548A"/>
    <w:rsid w:val="00FD58A6"/>
    <w:rsid w:val="00FE0496"/>
    <w:rsid w:val="00FE06AD"/>
    <w:rsid w:val="00FE06DF"/>
    <w:rsid w:val="00FE06FA"/>
    <w:rsid w:val="00FE0FC9"/>
    <w:rsid w:val="00FE246B"/>
    <w:rsid w:val="00FE2471"/>
    <w:rsid w:val="00FE39ED"/>
    <w:rsid w:val="00FE43C7"/>
    <w:rsid w:val="00FE49D0"/>
    <w:rsid w:val="00FE4B33"/>
    <w:rsid w:val="00FE65A7"/>
    <w:rsid w:val="00FE684B"/>
    <w:rsid w:val="00FE7FFD"/>
    <w:rsid w:val="00FF0368"/>
    <w:rsid w:val="00FF09BA"/>
    <w:rsid w:val="00FF0C37"/>
    <w:rsid w:val="00FF125C"/>
    <w:rsid w:val="00FF1F97"/>
    <w:rsid w:val="00FF21A7"/>
    <w:rsid w:val="00FF2393"/>
    <w:rsid w:val="00FF3254"/>
    <w:rsid w:val="00FF32CE"/>
    <w:rsid w:val="00FF3AEC"/>
    <w:rsid w:val="00FF4171"/>
    <w:rsid w:val="00FF4786"/>
    <w:rsid w:val="00FF55C0"/>
    <w:rsid w:val="00FF5751"/>
    <w:rsid w:val="00FF61CA"/>
    <w:rsid w:val="00FF74A7"/>
    <w:rsid w:val="00FF78D2"/>
    <w:rsid w:val="01369486"/>
    <w:rsid w:val="0152BA6C"/>
    <w:rsid w:val="016A7C33"/>
    <w:rsid w:val="01825E25"/>
    <w:rsid w:val="01D8C45B"/>
    <w:rsid w:val="01ED55D2"/>
    <w:rsid w:val="0246F0E6"/>
    <w:rsid w:val="024CE254"/>
    <w:rsid w:val="026FED05"/>
    <w:rsid w:val="0281F6A3"/>
    <w:rsid w:val="0392FFB6"/>
    <w:rsid w:val="03971640"/>
    <w:rsid w:val="039BF5C6"/>
    <w:rsid w:val="0447A072"/>
    <w:rsid w:val="045BDA76"/>
    <w:rsid w:val="04637419"/>
    <w:rsid w:val="047406BF"/>
    <w:rsid w:val="05068502"/>
    <w:rsid w:val="05410D82"/>
    <w:rsid w:val="0576F8D6"/>
    <w:rsid w:val="05AE2BDF"/>
    <w:rsid w:val="05F76A9C"/>
    <w:rsid w:val="061F0885"/>
    <w:rsid w:val="063E9CA2"/>
    <w:rsid w:val="06A2865F"/>
    <w:rsid w:val="06C23B2B"/>
    <w:rsid w:val="06DAB9E0"/>
    <w:rsid w:val="06DF027F"/>
    <w:rsid w:val="07192A31"/>
    <w:rsid w:val="0771F27F"/>
    <w:rsid w:val="085CCBA7"/>
    <w:rsid w:val="086BB27E"/>
    <w:rsid w:val="08A290A8"/>
    <w:rsid w:val="08C95A0A"/>
    <w:rsid w:val="08CEFFF1"/>
    <w:rsid w:val="09090447"/>
    <w:rsid w:val="0914A17F"/>
    <w:rsid w:val="09204F55"/>
    <w:rsid w:val="092CEB58"/>
    <w:rsid w:val="09D7806E"/>
    <w:rsid w:val="0A133495"/>
    <w:rsid w:val="0A17EC08"/>
    <w:rsid w:val="0A3E2900"/>
    <w:rsid w:val="0A5FB4B6"/>
    <w:rsid w:val="0A7D01EA"/>
    <w:rsid w:val="0ABD7767"/>
    <w:rsid w:val="0AED2F9F"/>
    <w:rsid w:val="0AED889F"/>
    <w:rsid w:val="0B6BA401"/>
    <w:rsid w:val="0BD6BEBE"/>
    <w:rsid w:val="0BFEB32D"/>
    <w:rsid w:val="0C01F7E6"/>
    <w:rsid w:val="0C3AB4E2"/>
    <w:rsid w:val="0C72B3BB"/>
    <w:rsid w:val="0C8729CA"/>
    <w:rsid w:val="0CBC1E03"/>
    <w:rsid w:val="0CBE361C"/>
    <w:rsid w:val="0CC29439"/>
    <w:rsid w:val="0CE13B49"/>
    <w:rsid w:val="0CF9F566"/>
    <w:rsid w:val="0D25EBE9"/>
    <w:rsid w:val="0D60B8CD"/>
    <w:rsid w:val="0DDF955F"/>
    <w:rsid w:val="0E45ABF7"/>
    <w:rsid w:val="0E4DCCD2"/>
    <w:rsid w:val="0E555D4A"/>
    <w:rsid w:val="0E775657"/>
    <w:rsid w:val="0E85EDD0"/>
    <w:rsid w:val="0EAECACC"/>
    <w:rsid w:val="0ECFEEDF"/>
    <w:rsid w:val="0F285B98"/>
    <w:rsid w:val="0F2DC075"/>
    <w:rsid w:val="0F3E4175"/>
    <w:rsid w:val="0F3EA877"/>
    <w:rsid w:val="0F8C83FD"/>
    <w:rsid w:val="0FC0D373"/>
    <w:rsid w:val="10159DB4"/>
    <w:rsid w:val="10419EF0"/>
    <w:rsid w:val="10B83F25"/>
    <w:rsid w:val="10DA78D8"/>
    <w:rsid w:val="10E5897E"/>
    <w:rsid w:val="10FDCDB6"/>
    <w:rsid w:val="1143E2F8"/>
    <w:rsid w:val="117E83EC"/>
    <w:rsid w:val="118969D8"/>
    <w:rsid w:val="11D3D8C3"/>
    <w:rsid w:val="11DE3B72"/>
    <w:rsid w:val="12145F05"/>
    <w:rsid w:val="12158511"/>
    <w:rsid w:val="1216842B"/>
    <w:rsid w:val="12523CD1"/>
    <w:rsid w:val="126AEF0A"/>
    <w:rsid w:val="1275E237"/>
    <w:rsid w:val="12E2A8A0"/>
    <w:rsid w:val="1300F9F4"/>
    <w:rsid w:val="130604E6"/>
    <w:rsid w:val="131D3411"/>
    <w:rsid w:val="132748BC"/>
    <w:rsid w:val="1329A2F5"/>
    <w:rsid w:val="135F00F7"/>
    <w:rsid w:val="1361E7CA"/>
    <w:rsid w:val="137FCEC7"/>
    <w:rsid w:val="139352E4"/>
    <w:rsid w:val="13B02F9C"/>
    <w:rsid w:val="13B288A5"/>
    <w:rsid w:val="13BA3731"/>
    <w:rsid w:val="13C2361D"/>
    <w:rsid w:val="13D5D264"/>
    <w:rsid w:val="14459852"/>
    <w:rsid w:val="1458729B"/>
    <w:rsid w:val="146AAF1C"/>
    <w:rsid w:val="1479E493"/>
    <w:rsid w:val="147B83BA"/>
    <w:rsid w:val="149ACDDD"/>
    <w:rsid w:val="14A09569"/>
    <w:rsid w:val="14FB8226"/>
    <w:rsid w:val="15277F8F"/>
    <w:rsid w:val="152FE1F8"/>
    <w:rsid w:val="1531190C"/>
    <w:rsid w:val="15725C1E"/>
    <w:rsid w:val="158BDBE3"/>
    <w:rsid w:val="161280A2"/>
    <w:rsid w:val="164EA854"/>
    <w:rsid w:val="1651F50F"/>
    <w:rsid w:val="16D52672"/>
    <w:rsid w:val="16D8693E"/>
    <w:rsid w:val="16FAD2FE"/>
    <w:rsid w:val="173384FC"/>
    <w:rsid w:val="174EC67D"/>
    <w:rsid w:val="17535157"/>
    <w:rsid w:val="1773F2FC"/>
    <w:rsid w:val="178C8A60"/>
    <w:rsid w:val="17F20E68"/>
    <w:rsid w:val="18038DDE"/>
    <w:rsid w:val="182E2187"/>
    <w:rsid w:val="1850D3E1"/>
    <w:rsid w:val="187B0745"/>
    <w:rsid w:val="18B4A543"/>
    <w:rsid w:val="18CF555D"/>
    <w:rsid w:val="195E6342"/>
    <w:rsid w:val="198995D1"/>
    <w:rsid w:val="19EF8FD6"/>
    <w:rsid w:val="1A11B167"/>
    <w:rsid w:val="1A148646"/>
    <w:rsid w:val="1A27E237"/>
    <w:rsid w:val="1A6B25BE"/>
    <w:rsid w:val="1A90F513"/>
    <w:rsid w:val="1A9D95AA"/>
    <w:rsid w:val="1AB6E64E"/>
    <w:rsid w:val="1ABF304A"/>
    <w:rsid w:val="1B2AD20C"/>
    <w:rsid w:val="1B6F1EA9"/>
    <w:rsid w:val="1B705B75"/>
    <w:rsid w:val="1BA1C25E"/>
    <w:rsid w:val="1BD2F738"/>
    <w:rsid w:val="1BEC11A0"/>
    <w:rsid w:val="1C36F85B"/>
    <w:rsid w:val="1C46D539"/>
    <w:rsid w:val="1C504F46"/>
    <w:rsid w:val="1C66B5E2"/>
    <w:rsid w:val="1CAD8C86"/>
    <w:rsid w:val="1D5D4C11"/>
    <w:rsid w:val="1D66E402"/>
    <w:rsid w:val="1D86CAED"/>
    <w:rsid w:val="1DC9ECB0"/>
    <w:rsid w:val="1DF96AC8"/>
    <w:rsid w:val="1E028643"/>
    <w:rsid w:val="1E3604F2"/>
    <w:rsid w:val="1E491220"/>
    <w:rsid w:val="1E495CE7"/>
    <w:rsid w:val="1E84FAB9"/>
    <w:rsid w:val="1EAAA14B"/>
    <w:rsid w:val="1F0681B3"/>
    <w:rsid w:val="1F09C061"/>
    <w:rsid w:val="1F39DE64"/>
    <w:rsid w:val="1F4581B8"/>
    <w:rsid w:val="1F4C41E1"/>
    <w:rsid w:val="1FEDB2AB"/>
    <w:rsid w:val="2052B2CC"/>
    <w:rsid w:val="2061C183"/>
    <w:rsid w:val="2073B879"/>
    <w:rsid w:val="209ED646"/>
    <w:rsid w:val="20B73F7D"/>
    <w:rsid w:val="20BC5BF1"/>
    <w:rsid w:val="20BDB66D"/>
    <w:rsid w:val="20C22169"/>
    <w:rsid w:val="2179F079"/>
    <w:rsid w:val="21BED0EE"/>
    <w:rsid w:val="220BA0F5"/>
    <w:rsid w:val="223EB6CB"/>
    <w:rsid w:val="22629E9D"/>
    <w:rsid w:val="229AC08C"/>
    <w:rsid w:val="22A42913"/>
    <w:rsid w:val="22DCF7BD"/>
    <w:rsid w:val="22E5B814"/>
    <w:rsid w:val="23145C60"/>
    <w:rsid w:val="2355B4E9"/>
    <w:rsid w:val="236E1A5F"/>
    <w:rsid w:val="239994D7"/>
    <w:rsid w:val="23A5C5C4"/>
    <w:rsid w:val="23AC5005"/>
    <w:rsid w:val="23FEDB19"/>
    <w:rsid w:val="240E1477"/>
    <w:rsid w:val="24170BF2"/>
    <w:rsid w:val="24478FD3"/>
    <w:rsid w:val="24778F87"/>
    <w:rsid w:val="247C2BD8"/>
    <w:rsid w:val="24A1CD04"/>
    <w:rsid w:val="24B24ED6"/>
    <w:rsid w:val="24D3024C"/>
    <w:rsid w:val="24E03B17"/>
    <w:rsid w:val="24F38C3A"/>
    <w:rsid w:val="24FC3F72"/>
    <w:rsid w:val="251044EE"/>
    <w:rsid w:val="25458ED7"/>
    <w:rsid w:val="256C421A"/>
    <w:rsid w:val="2574AFBA"/>
    <w:rsid w:val="2576C256"/>
    <w:rsid w:val="2592A977"/>
    <w:rsid w:val="25A20B5F"/>
    <w:rsid w:val="25A66C63"/>
    <w:rsid w:val="25EB547A"/>
    <w:rsid w:val="26BA8B55"/>
    <w:rsid w:val="26D3DF40"/>
    <w:rsid w:val="26F55E8F"/>
    <w:rsid w:val="26FC9E33"/>
    <w:rsid w:val="2708127B"/>
    <w:rsid w:val="270947A6"/>
    <w:rsid w:val="27185AA2"/>
    <w:rsid w:val="27389888"/>
    <w:rsid w:val="27744868"/>
    <w:rsid w:val="2774C79B"/>
    <w:rsid w:val="277BAF8A"/>
    <w:rsid w:val="27883FD1"/>
    <w:rsid w:val="27A33971"/>
    <w:rsid w:val="27D652C9"/>
    <w:rsid w:val="27D86987"/>
    <w:rsid w:val="27E4CA42"/>
    <w:rsid w:val="280C723C"/>
    <w:rsid w:val="280E5E7A"/>
    <w:rsid w:val="28500C9B"/>
    <w:rsid w:val="28A51807"/>
    <w:rsid w:val="28B07A95"/>
    <w:rsid w:val="28B25F11"/>
    <w:rsid w:val="28BDE532"/>
    <w:rsid w:val="28C47949"/>
    <w:rsid w:val="293F09D2"/>
    <w:rsid w:val="296C1A82"/>
    <w:rsid w:val="29884278"/>
    <w:rsid w:val="29AB40B1"/>
    <w:rsid w:val="29CE95E7"/>
    <w:rsid w:val="29D72330"/>
    <w:rsid w:val="2A270B30"/>
    <w:rsid w:val="2A30B70E"/>
    <w:rsid w:val="2A336352"/>
    <w:rsid w:val="2A4F88F1"/>
    <w:rsid w:val="2A995399"/>
    <w:rsid w:val="2AB9F0FE"/>
    <w:rsid w:val="2B888A48"/>
    <w:rsid w:val="2BC8A1FD"/>
    <w:rsid w:val="2BE7667B"/>
    <w:rsid w:val="2BF16D52"/>
    <w:rsid w:val="2C0362CA"/>
    <w:rsid w:val="2C49606F"/>
    <w:rsid w:val="2C6F173C"/>
    <w:rsid w:val="2C843FDF"/>
    <w:rsid w:val="2CDF47E3"/>
    <w:rsid w:val="2D231193"/>
    <w:rsid w:val="2DE9FD12"/>
    <w:rsid w:val="2E3ED829"/>
    <w:rsid w:val="2E41C277"/>
    <w:rsid w:val="2E720C4C"/>
    <w:rsid w:val="2ED8873C"/>
    <w:rsid w:val="2EDA83BC"/>
    <w:rsid w:val="2F087343"/>
    <w:rsid w:val="2F0EB267"/>
    <w:rsid w:val="2F6EAAC6"/>
    <w:rsid w:val="2FA1585C"/>
    <w:rsid w:val="2FAE2D67"/>
    <w:rsid w:val="3033407D"/>
    <w:rsid w:val="303F9DEC"/>
    <w:rsid w:val="3065D827"/>
    <w:rsid w:val="30959400"/>
    <w:rsid w:val="30AD5CCD"/>
    <w:rsid w:val="30BFB45E"/>
    <w:rsid w:val="30E9AE2D"/>
    <w:rsid w:val="30F70A67"/>
    <w:rsid w:val="30FB2451"/>
    <w:rsid w:val="312832CD"/>
    <w:rsid w:val="31391018"/>
    <w:rsid w:val="314CDC93"/>
    <w:rsid w:val="31B4440A"/>
    <w:rsid w:val="31D6D3AE"/>
    <w:rsid w:val="3212BC38"/>
    <w:rsid w:val="3243D9F3"/>
    <w:rsid w:val="326F3827"/>
    <w:rsid w:val="3276C30C"/>
    <w:rsid w:val="32E24FD2"/>
    <w:rsid w:val="331331AE"/>
    <w:rsid w:val="3344356B"/>
    <w:rsid w:val="33750148"/>
    <w:rsid w:val="33B1EA18"/>
    <w:rsid w:val="33DD5CA1"/>
    <w:rsid w:val="3431671E"/>
    <w:rsid w:val="3465DE44"/>
    <w:rsid w:val="349B95B8"/>
    <w:rsid w:val="34B4AE96"/>
    <w:rsid w:val="34CC4798"/>
    <w:rsid w:val="34D49AFC"/>
    <w:rsid w:val="34EAA76E"/>
    <w:rsid w:val="35523CD7"/>
    <w:rsid w:val="355A5FD2"/>
    <w:rsid w:val="35689D8F"/>
    <w:rsid w:val="35945E10"/>
    <w:rsid w:val="359D1E04"/>
    <w:rsid w:val="35A1DCA0"/>
    <w:rsid w:val="35B391D4"/>
    <w:rsid w:val="35D11217"/>
    <w:rsid w:val="35DFC4A7"/>
    <w:rsid w:val="35F1A76D"/>
    <w:rsid w:val="36FD424A"/>
    <w:rsid w:val="3706B97F"/>
    <w:rsid w:val="37244DDB"/>
    <w:rsid w:val="376461C7"/>
    <w:rsid w:val="376A1166"/>
    <w:rsid w:val="37931C68"/>
    <w:rsid w:val="37CDEBB0"/>
    <w:rsid w:val="3804E333"/>
    <w:rsid w:val="38173471"/>
    <w:rsid w:val="3839AF5A"/>
    <w:rsid w:val="384A93AD"/>
    <w:rsid w:val="387FE9F7"/>
    <w:rsid w:val="38A5EAA3"/>
    <w:rsid w:val="38CB5B9C"/>
    <w:rsid w:val="38DA90FF"/>
    <w:rsid w:val="39081133"/>
    <w:rsid w:val="397424C2"/>
    <w:rsid w:val="39989BE5"/>
    <w:rsid w:val="39ADC999"/>
    <w:rsid w:val="39D17F0A"/>
    <w:rsid w:val="3A3B16B6"/>
    <w:rsid w:val="3A7A8BC1"/>
    <w:rsid w:val="3AD3C892"/>
    <w:rsid w:val="3AF1B036"/>
    <w:rsid w:val="3AF4564C"/>
    <w:rsid w:val="3B005414"/>
    <w:rsid w:val="3B1BB95A"/>
    <w:rsid w:val="3B644236"/>
    <w:rsid w:val="3B669135"/>
    <w:rsid w:val="3B709331"/>
    <w:rsid w:val="3B93FC42"/>
    <w:rsid w:val="3B9CC30F"/>
    <w:rsid w:val="3BD220A8"/>
    <w:rsid w:val="3BEB484E"/>
    <w:rsid w:val="3BF6E22D"/>
    <w:rsid w:val="3C06D581"/>
    <w:rsid w:val="3C090A7E"/>
    <w:rsid w:val="3C45B1F5"/>
    <w:rsid w:val="3C630004"/>
    <w:rsid w:val="3C6A5E62"/>
    <w:rsid w:val="3C732925"/>
    <w:rsid w:val="3C92E0D6"/>
    <w:rsid w:val="3C99372B"/>
    <w:rsid w:val="3CCF79BF"/>
    <w:rsid w:val="3CFAD791"/>
    <w:rsid w:val="3D02E179"/>
    <w:rsid w:val="3D242129"/>
    <w:rsid w:val="3D682919"/>
    <w:rsid w:val="3D699D13"/>
    <w:rsid w:val="3DBB6CEE"/>
    <w:rsid w:val="3DBEC363"/>
    <w:rsid w:val="3DD086C6"/>
    <w:rsid w:val="3DF325A1"/>
    <w:rsid w:val="3DFED065"/>
    <w:rsid w:val="3E2C6919"/>
    <w:rsid w:val="3E2FBDC9"/>
    <w:rsid w:val="3E586B1F"/>
    <w:rsid w:val="3E6818DD"/>
    <w:rsid w:val="3E8BB8FC"/>
    <w:rsid w:val="3EAF551E"/>
    <w:rsid w:val="3EFE8095"/>
    <w:rsid w:val="3F48BEE6"/>
    <w:rsid w:val="3F49DC3D"/>
    <w:rsid w:val="3F5C3A9B"/>
    <w:rsid w:val="3F676CB1"/>
    <w:rsid w:val="3F6B16B9"/>
    <w:rsid w:val="3FBF78B4"/>
    <w:rsid w:val="3FEF39A0"/>
    <w:rsid w:val="3FF43B80"/>
    <w:rsid w:val="400AEC0A"/>
    <w:rsid w:val="406922EB"/>
    <w:rsid w:val="409A72D5"/>
    <w:rsid w:val="40BF8F20"/>
    <w:rsid w:val="40CC2949"/>
    <w:rsid w:val="40D7E47C"/>
    <w:rsid w:val="41675FAE"/>
    <w:rsid w:val="417E11CB"/>
    <w:rsid w:val="41900BE1"/>
    <w:rsid w:val="4197EE96"/>
    <w:rsid w:val="41A83CEC"/>
    <w:rsid w:val="41C82CC2"/>
    <w:rsid w:val="420B8B16"/>
    <w:rsid w:val="420C95BF"/>
    <w:rsid w:val="4221C16F"/>
    <w:rsid w:val="4246289B"/>
    <w:rsid w:val="4292CE69"/>
    <w:rsid w:val="42A37766"/>
    <w:rsid w:val="42D99FE6"/>
    <w:rsid w:val="42E00BEB"/>
    <w:rsid w:val="4344BFB8"/>
    <w:rsid w:val="435CFC5D"/>
    <w:rsid w:val="435F216A"/>
    <w:rsid w:val="43CDA18A"/>
    <w:rsid w:val="44187BEB"/>
    <w:rsid w:val="441A28CB"/>
    <w:rsid w:val="44AE3F84"/>
    <w:rsid w:val="455DC24E"/>
    <w:rsid w:val="4568CEFD"/>
    <w:rsid w:val="45D3236B"/>
    <w:rsid w:val="45DC4B16"/>
    <w:rsid w:val="461174D9"/>
    <w:rsid w:val="46335A2F"/>
    <w:rsid w:val="463B7385"/>
    <w:rsid w:val="4644155D"/>
    <w:rsid w:val="4689E4D4"/>
    <w:rsid w:val="46A90D37"/>
    <w:rsid w:val="46B9AF7D"/>
    <w:rsid w:val="46BF0F42"/>
    <w:rsid w:val="46DFC651"/>
    <w:rsid w:val="46E5A8A6"/>
    <w:rsid w:val="47137637"/>
    <w:rsid w:val="4779651E"/>
    <w:rsid w:val="47A52383"/>
    <w:rsid w:val="47FCD384"/>
    <w:rsid w:val="48282F24"/>
    <w:rsid w:val="487162B2"/>
    <w:rsid w:val="48AACDEB"/>
    <w:rsid w:val="48C9F420"/>
    <w:rsid w:val="48E9445B"/>
    <w:rsid w:val="48F9DA0F"/>
    <w:rsid w:val="49428B46"/>
    <w:rsid w:val="494DDA1A"/>
    <w:rsid w:val="498E6E45"/>
    <w:rsid w:val="499E5305"/>
    <w:rsid w:val="49A1AFA1"/>
    <w:rsid w:val="49D3C705"/>
    <w:rsid w:val="49DE63AA"/>
    <w:rsid w:val="49FBE281"/>
    <w:rsid w:val="4A323401"/>
    <w:rsid w:val="4A3A0BF7"/>
    <w:rsid w:val="4A433A81"/>
    <w:rsid w:val="4A74AB1E"/>
    <w:rsid w:val="4A957F26"/>
    <w:rsid w:val="4AC2FCE8"/>
    <w:rsid w:val="4B0DAC1B"/>
    <w:rsid w:val="4B4E9B02"/>
    <w:rsid w:val="4B8B60BB"/>
    <w:rsid w:val="4BA222A2"/>
    <w:rsid w:val="4BFAC9DC"/>
    <w:rsid w:val="4C5F05C1"/>
    <w:rsid w:val="4C9A14B0"/>
    <w:rsid w:val="4CAEE5E8"/>
    <w:rsid w:val="4CE25753"/>
    <w:rsid w:val="4D3C0C71"/>
    <w:rsid w:val="4D8FD681"/>
    <w:rsid w:val="4DB1716C"/>
    <w:rsid w:val="4DC550C7"/>
    <w:rsid w:val="4DC5E50A"/>
    <w:rsid w:val="4DD1CA75"/>
    <w:rsid w:val="4DD28000"/>
    <w:rsid w:val="4E01E39C"/>
    <w:rsid w:val="4E04F162"/>
    <w:rsid w:val="4E3F5518"/>
    <w:rsid w:val="4E5CD3D5"/>
    <w:rsid w:val="4EA87220"/>
    <w:rsid w:val="4EDEB089"/>
    <w:rsid w:val="4EE77F3A"/>
    <w:rsid w:val="4F3AB02D"/>
    <w:rsid w:val="4F3D455E"/>
    <w:rsid w:val="5015F6BB"/>
    <w:rsid w:val="50487253"/>
    <w:rsid w:val="508BABDE"/>
    <w:rsid w:val="509779B6"/>
    <w:rsid w:val="510048EF"/>
    <w:rsid w:val="51135B6E"/>
    <w:rsid w:val="513AD699"/>
    <w:rsid w:val="5172FB76"/>
    <w:rsid w:val="518CDBB3"/>
    <w:rsid w:val="51B2B5F8"/>
    <w:rsid w:val="520B1BF9"/>
    <w:rsid w:val="526F3F84"/>
    <w:rsid w:val="5279BF6F"/>
    <w:rsid w:val="529D2F3E"/>
    <w:rsid w:val="52A60AA2"/>
    <w:rsid w:val="52E279EB"/>
    <w:rsid w:val="53034FAA"/>
    <w:rsid w:val="5316BC01"/>
    <w:rsid w:val="5340203A"/>
    <w:rsid w:val="535AC9FD"/>
    <w:rsid w:val="53A31FF7"/>
    <w:rsid w:val="53DF1DAE"/>
    <w:rsid w:val="53E0C648"/>
    <w:rsid w:val="53E692B0"/>
    <w:rsid w:val="54000A4C"/>
    <w:rsid w:val="540A52A4"/>
    <w:rsid w:val="54173375"/>
    <w:rsid w:val="545EA2A3"/>
    <w:rsid w:val="549C049F"/>
    <w:rsid w:val="54B79E39"/>
    <w:rsid w:val="54C36A39"/>
    <w:rsid w:val="550A4B90"/>
    <w:rsid w:val="55223D29"/>
    <w:rsid w:val="55822863"/>
    <w:rsid w:val="559BDAAD"/>
    <w:rsid w:val="55AB3B09"/>
    <w:rsid w:val="55F1E8CA"/>
    <w:rsid w:val="560E3C15"/>
    <w:rsid w:val="56ADA25F"/>
    <w:rsid w:val="56C83AC8"/>
    <w:rsid w:val="56CBD688"/>
    <w:rsid w:val="571F7898"/>
    <w:rsid w:val="57755D79"/>
    <w:rsid w:val="57C70ECD"/>
    <w:rsid w:val="57CF1D98"/>
    <w:rsid w:val="58207499"/>
    <w:rsid w:val="582CFF92"/>
    <w:rsid w:val="58803E2A"/>
    <w:rsid w:val="58AC077A"/>
    <w:rsid w:val="58C2F980"/>
    <w:rsid w:val="58DDA635"/>
    <w:rsid w:val="5908D2AF"/>
    <w:rsid w:val="5945DCD7"/>
    <w:rsid w:val="59619CF9"/>
    <w:rsid w:val="597979AF"/>
    <w:rsid w:val="598DDE90"/>
    <w:rsid w:val="59A00AE7"/>
    <w:rsid w:val="59B92F16"/>
    <w:rsid w:val="59BD61FC"/>
    <w:rsid w:val="5A03774A"/>
    <w:rsid w:val="5A248E46"/>
    <w:rsid w:val="5AB06A69"/>
    <w:rsid w:val="5ACC47B4"/>
    <w:rsid w:val="5AF16526"/>
    <w:rsid w:val="5B973EF0"/>
    <w:rsid w:val="5C377C03"/>
    <w:rsid w:val="5C63D0B8"/>
    <w:rsid w:val="5C84A828"/>
    <w:rsid w:val="5CC205AF"/>
    <w:rsid w:val="5CC542E8"/>
    <w:rsid w:val="5CF094BB"/>
    <w:rsid w:val="5CFED7F1"/>
    <w:rsid w:val="5D30FF94"/>
    <w:rsid w:val="5D947BD4"/>
    <w:rsid w:val="5DB210FD"/>
    <w:rsid w:val="5DE2F9DC"/>
    <w:rsid w:val="5DF5D865"/>
    <w:rsid w:val="5E040CCF"/>
    <w:rsid w:val="5E126791"/>
    <w:rsid w:val="5E183411"/>
    <w:rsid w:val="5E22A3BA"/>
    <w:rsid w:val="5E61AC99"/>
    <w:rsid w:val="5E71DDA0"/>
    <w:rsid w:val="5E71DFE8"/>
    <w:rsid w:val="5E8C72C8"/>
    <w:rsid w:val="5F1C997F"/>
    <w:rsid w:val="5F25647D"/>
    <w:rsid w:val="5F37E84C"/>
    <w:rsid w:val="5F3F1864"/>
    <w:rsid w:val="5F8B8E40"/>
    <w:rsid w:val="5F8CC658"/>
    <w:rsid w:val="5F97988B"/>
    <w:rsid w:val="5F9BBBD8"/>
    <w:rsid w:val="5FB51E5B"/>
    <w:rsid w:val="5FD61E3C"/>
    <w:rsid w:val="5FDA0A11"/>
    <w:rsid w:val="5FDB3F42"/>
    <w:rsid w:val="5FE05797"/>
    <w:rsid w:val="6009E1C8"/>
    <w:rsid w:val="6059D9F3"/>
    <w:rsid w:val="605F7368"/>
    <w:rsid w:val="6062B977"/>
    <w:rsid w:val="6094E995"/>
    <w:rsid w:val="609BFBBC"/>
    <w:rsid w:val="609C9CB3"/>
    <w:rsid w:val="60F281C0"/>
    <w:rsid w:val="61488E0F"/>
    <w:rsid w:val="61690AD6"/>
    <w:rsid w:val="61BABFDE"/>
    <w:rsid w:val="61CC7B21"/>
    <w:rsid w:val="61E618DD"/>
    <w:rsid w:val="61EDAD8C"/>
    <w:rsid w:val="6236B2EB"/>
    <w:rsid w:val="623F3E99"/>
    <w:rsid w:val="62D0E8A3"/>
    <w:rsid w:val="630E957C"/>
    <w:rsid w:val="637F2B01"/>
    <w:rsid w:val="638411D6"/>
    <w:rsid w:val="6390EF0B"/>
    <w:rsid w:val="63C759B3"/>
    <w:rsid w:val="649F6188"/>
    <w:rsid w:val="649F69CA"/>
    <w:rsid w:val="64CE96A8"/>
    <w:rsid w:val="65151687"/>
    <w:rsid w:val="6546DE09"/>
    <w:rsid w:val="65632A14"/>
    <w:rsid w:val="657466FC"/>
    <w:rsid w:val="6598F23A"/>
    <w:rsid w:val="65E1617C"/>
    <w:rsid w:val="661F01CD"/>
    <w:rsid w:val="666520AC"/>
    <w:rsid w:val="6681DCBF"/>
    <w:rsid w:val="6753A742"/>
    <w:rsid w:val="6777815E"/>
    <w:rsid w:val="678F5E30"/>
    <w:rsid w:val="67A00241"/>
    <w:rsid w:val="67A2C051"/>
    <w:rsid w:val="67A63B8F"/>
    <w:rsid w:val="67CA056E"/>
    <w:rsid w:val="67D8C3DC"/>
    <w:rsid w:val="683F77F4"/>
    <w:rsid w:val="686CE64C"/>
    <w:rsid w:val="68861DDD"/>
    <w:rsid w:val="68E4810E"/>
    <w:rsid w:val="68E7BA5D"/>
    <w:rsid w:val="690E6C15"/>
    <w:rsid w:val="695C00A1"/>
    <w:rsid w:val="69926195"/>
    <w:rsid w:val="6A41168A"/>
    <w:rsid w:val="6A53DA9D"/>
    <w:rsid w:val="6A752AAA"/>
    <w:rsid w:val="6A8B1896"/>
    <w:rsid w:val="6A8B6439"/>
    <w:rsid w:val="6A9C6030"/>
    <w:rsid w:val="6ACEA1E1"/>
    <w:rsid w:val="6AE3E101"/>
    <w:rsid w:val="6B0EC487"/>
    <w:rsid w:val="6B544BB5"/>
    <w:rsid w:val="6B9C98D6"/>
    <w:rsid w:val="6BA645B2"/>
    <w:rsid w:val="6BB6148B"/>
    <w:rsid w:val="6C006A01"/>
    <w:rsid w:val="6C6DF342"/>
    <w:rsid w:val="6C830A82"/>
    <w:rsid w:val="6CD1F620"/>
    <w:rsid w:val="6CECBED3"/>
    <w:rsid w:val="6D42E61B"/>
    <w:rsid w:val="6D7C48BA"/>
    <w:rsid w:val="6D7EB433"/>
    <w:rsid w:val="6D7F76D0"/>
    <w:rsid w:val="6DA8D1EF"/>
    <w:rsid w:val="6DF0E6FD"/>
    <w:rsid w:val="6E0213BF"/>
    <w:rsid w:val="6E076490"/>
    <w:rsid w:val="6E14EAE9"/>
    <w:rsid w:val="6E2FCE1B"/>
    <w:rsid w:val="6E3CBD52"/>
    <w:rsid w:val="6E457B3E"/>
    <w:rsid w:val="6E62AC66"/>
    <w:rsid w:val="6E954D12"/>
    <w:rsid w:val="6EC982EE"/>
    <w:rsid w:val="6F3EFCC7"/>
    <w:rsid w:val="6F489BCD"/>
    <w:rsid w:val="6F578E7A"/>
    <w:rsid w:val="6F78C851"/>
    <w:rsid w:val="6F7954D3"/>
    <w:rsid w:val="6FB5FA5E"/>
    <w:rsid w:val="6FCB4225"/>
    <w:rsid w:val="6FE702DE"/>
    <w:rsid w:val="6FFE2C49"/>
    <w:rsid w:val="700E0564"/>
    <w:rsid w:val="70311D73"/>
    <w:rsid w:val="7035FEFD"/>
    <w:rsid w:val="7040C84A"/>
    <w:rsid w:val="70447CA7"/>
    <w:rsid w:val="7056AF70"/>
    <w:rsid w:val="708A1739"/>
    <w:rsid w:val="70AFD1E6"/>
    <w:rsid w:val="70BF0518"/>
    <w:rsid w:val="70E0D67B"/>
    <w:rsid w:val="71080F37"/>
    <w:rsid w:val="7114E41D"/>
    <w:rsid w:val="71671286"/>
    <w:rsid w:val="721396C1"/>
    <w:rsid w:val="7227D50A"/>
    <w:rsid w:val="72423EF6"/>
    <w:rsid w:val="72499AA2"/>
    <w:rsid w:val="72B45A62"/>
    <w:rsid w:val="72E76418"/>
    <w:rsid w:val="7311F8BF"/>
    <w:rsid w:val="7330A49A"/>
    <w:rsid w:val="734CD44C"/>
    <w:rsid w:val="7357BFBD"/>
    <w:rsid w:val="738C2AC5"/>
    <w:rsid w:val="7408170D"/>
    <w:rsid w:val="740B03E4"/>
    <w:rsid w:val="74150660"/>
    <w:rsid w:val="744E6EE7"/>
    <w:rsid w:val="74BB36B0"/>
    <w:rsid w:val="75B1AADC"/>
    <w:rsid w:val="75EADF7B"/>
    <w:rsid w:val="760C2970"/>
    <w:rsid w:val="76408918"/>
    <w:rsid w:val="76A7816A"/>
    <w:rsid w:val="76CF1CA9"/>
    <w:rsid w:val="76DEFCF8"/>
    <w:rsid w:val="7703B003"/>
    <w:rsid w:val="771D0BC5"/>
    <w:rsid w:val="7727D8D7"/>
    <w:rsid w:val="7752FEAF"/>
    <w:rsid w:val="775EC9D9"/>
    <w:rsid w:val="776E9409"/>
    <w:rsid w:val="77C2C0E0"/>
    <w:rsid w:val="77ED972F"/>
    <w:rsid w:val="780B69EF"/>
    <w:rsid w:val="78402330"/>
    <w:rsid w:val="78BF7472"/>
    <w:rsid w:val="78CDA7B2"/>
    <w:rsid w:val="7900B01F"/>
    <w:rsid w:val="79035696"/>
    <w:rsid w:val="792A9576"/>
    <w:rsid w:val="793E0AEF"/>
    <w:rsid w:val="7964D901"/>
    <w:rsid w:val="799D80A4"/>
    <w:rsid w:val="79A37363"/>
    <w:rsid w:val="79AC0DBC"/>
    <w:rsid w:val="79E59FA1"/>
    <w:rsid w:val="79EC52BC"/>
    <w:rsid w:val="7A2466FE"/>
    <w:rsid w:val="7A68DD97"/>
    <w:rsid w:val="7A737682"/>
    <w:rsid w:val="7AA8D891"/>
    <w:rsid w:val="7AB5EE16"/>
    <w:rsid w:val="7AB8D196"/>
    <w:rsid w:val="7AC3713D"/>
    <w:rsid w:val="7AC3C8D6"/>
    <w:rsid w:val="7AD65A1E"/>
    <w:rsid w:val="7AEFE3EF"/>
    <w:rsid w:val="7B2F6177"/>
    <w:rsid w:val="7B4F3369"/>
    <w:rsid w:val="7B9FF1DB"/>
    <w:rsid w:val="7BB3163D"/>
    <w:rsid w:val="7BCF4932"/>
    <w:rsid w:val="7BD7548B"/>
    <w:rsid w:val="7BEBB222"/>
    <w:rsid w:val="7C786E40"/>
    <w:rsid w:val="7D13D4D9"/>
    <w:rsid w:val="7D201A54"/>
    <w:rsid w:val="7D21A271"/>
    <w:rsid w:val="7D560F42"/>
    <w:rsid w:val="7D6E9165"/>
    <w:rsid w:val="7D934813"/>
    <w:rsid w:val="7DB684DA"/>
    <w:rsid w:val="7DEAE163"/>
    <w:rsid w:val="7DF14626"/>
    <w:rsid w:val="7E142000"/>
    <w:rsid w:val="7E9CC50D"/>
    <w:rsid w:val="7EEC5BBF"/>
    <w:rsid w:val="7F0A61C6"/>
    <w:rsid w:val="7F336ADF"/>
    <w:rsid w:val="7F8E56BF"/>
    <w:rsid w:val="7FAED296"/>
    <w:rsid w:val="7FC49958"/>
    <w:rsid w:val="7FF20C1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347D24"/>
  <w15:docId w15:val="{B673B3D9-9C75-4D23-95EF-1CAF3CC7E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hAnsi="Calibri" w:cs="Calibri" w:eastAsiaTheme="minorEastAsia"/>
        <w:sz w:val="24"/>
        <w:szCs w:val="24"/>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64648"/>
  </w:style>
  <w:style w:type="paragraph" w:styleId="Heading1">
    <w:name w:val="heading 1"/>
    <w:basedOn w:val="Normal"/>
    <w:next w:val="Normal"/>
    <w:uiPriority w:val="9"/>
    <w:qFormat/>
    <w:rsid w:val="005856B3"/>
    <w:pPr>
      <w:keepNext/>
      <w:keepLines/>
      <w:outlineLvl w:val="0"/>
    </w:pPr>
    <w:rPr>
      <w:rFonts w:ascii="Arial" w:hAnsi="Arial" w:eastAsia="Arial" w:cs="Arial"/>
      <w:b/>
      <w:sz w:val="32"/>
      <w:szCs w:val="32"/>
    </w:rPr>
  </w:style>
  <w:style w:type="paragraph" w:styleId="Heading2">
    <w:name w:val="heading 2"/>
    <w:basedOn w:val="Heading20"/>
    <w:next w:val="Normal"/>
    <w:uiPriority w:val="9"/>
    <w:unhideWhenUsed/>
    <w:qFormat/>
    <w:rsid w:val="000D3EDC"/>
    <w:pPr>
      <w:outlineLvl w:val="1"/>
    </w:p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styleId="DefaultParagraphFont" w:default="1">
    <w:name w:val="Default Paragraph Font"/>
    <w:uiPriority w:val="1"/>
    <w:semiHidden/>
    <w:unhideWhenUsed/>
  </w:style>
  <w:style w:type="table" w:styleId="TableNormal" w:default="1">
    <w:name w:val="Normal Table"/>
    <w:uiPriority w:val="99"/>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hAnsi="Georgia" w:eastAsia="Georgia" w:cs="Georgia"/>
      <w:i/>
      <w:color w:val="666666"/>
      <w:sz w:val="48"/>
      <w:szCs w:val="48"/>
    </w:rPr>
  </w:style>
  <w:style w:type="table" w:styleId="a" w:customStyle="1">
    <w:basedOn w:val="TableNormal"/>
    <w:tblPr>
      <w:tblStyleRowBandSize w:val="1"/>
      <w:tblStyleColBandSize w:val="1"/>
      <w:tblCellMar>
        <w:left w:w="103" w:type="dxa"/>
      </w:tblCellMar>
    </w:tblPr>
  </w:style>
  <w:style w:type="table" w:styleId="a0" w:customStyle="1">
    <w:basedOn w:val="TableNormal"/>
    <w:tblPr>
      <w:tblStyleRowBandSize w:val="1"/>
      <w:tblStyleColBandSize w:val="1"/>
      <w:tblCellMar>
        <w:left w:w="103" w:type="dxa"/>
      </w:tblCellMar>
    </w:tblPr>
  </w:style>
  <w:style w:type="table" w:styleId="a1" w:customStyle="1">
    <w:basedOn w:val="TableNormal"/>
    <w:tblPr>
      <w:tblStyleRowBandSize w:val="1"/>
      <w:tblStyleColBandSize w:val="1"/>
      <w:tblCellMar>
        <w:left w:w="103" w:type="dxa"/>
      </w:tblCellMar>
    </w:tblPr>
  </w:style>
  <w:style w:type="table" w:styleId="a2" w:customStyle="1">
    <w:basedOn w:val="TableNormal"/>
    <w:tblPr>
      <w:tblStyleRowBandSize w:val="1"/>
      <w:tblStyleColBandSize w:val="1"/>
      <w:tblCellMar>
        <w:left w:w="103" w:type="dxa"/>
      </w:tblCellMar>
    </w:tblPr>
  </w:style>
  <w:style w:type="table" w:styleId="a3" w:customStyle="1">
    <w:basedOn w:val="TableNormal"/>
    <w:tblPr>
      <w:tblStyleRowBandSize w:val="1"/>
      <w:tblStyleColBandSize w:val="1"/>
      <w:tblCellMar>
        <w:left w:w="103" w:type="dxa"/>
      </w:tblCellMar>
    </w:tblPr>
  </w:style>
  <w:style w:type="table" w:styleId="a4" w:customStyle="1">
    <w:basedOn w:val="TableNormal"/>
    <w:tblPr>
      <w:tblStyleRowBandSize w:val="1"/>
      <w:tblStyleColBandSize w:val="1"/>
      <w:tblCellMar>
        <w:left w:w="103" w:type="dxa"/>
      </w:tblCellMar>
    </w:tblPr>
  </w:style>
  <w:style w:type="paragraph" w:styleId="CommentText">
    <w:name w:val="annotation text"/>
    <w:basedOn w:val="Normal"/>
    <w:link w:val="CommentTextChar"/>
    <w:uiPriority w:val="99"/>
    <w:unhideWhenUsed/>
    <w:rPr>
      <w:sz w:val="20"/>
      <w:szCs w:val="20"/>
    </w:rPr>
  </w:style>
  <w:style w:type="character" w:styleId="CommentTextChar" w:customStyle="1">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AC13F9"/>
    <w:rPr>
      <w:b/>
      <w:bCs/>
    </w:rPr>
  </w:style>
  <w:style w:type="character" w:styleId="CommentSubjectChar" w:customStyle="1">
    <w:name w:val="Comment Subject Char"/>
    <w:basedOn w:val="CommentTextChar"/>
    <w:link w:val="CommentSubject"/>
    <w:uiPriority w:val="99"/>
    <w:semiHidden/>
    <w:rsid w:val="00AC13F9"/>
    <w:rPr>
      <w:b/>
      <w:bCs/>
      <w:sz w:val="20"/>
      <w:szCs w:val="20"/>
    </w:rPr>
  </w:style>
  <w:style w:type="character" w:styleId="Mention">
    <w:name w:val="Mention"/>
    <w:basedOn w:val="DefaultParagraphFont"/>
    <w:uiPriority w:val="99"/>
    <w:unhideWhenUsed/>
    <w:rsid w:val="00AC13F9"/>
    <w:rPr>
      <w:color w:val="2B579A"/>
      <w:shd w:val="clear" w:color="auto" w:fill="E1DFDD"/>
    </w:rPr>
  </w:style>
  <w:style w:type="paragraph" w:styleId="Revision">
    <w:name w:val="Revision"/>
    <w:hidden/>
    <w:uiPriority w:val="99"/>
    <w:semiHidden/>
    <w:rsid w:val="00BA652D"/>
  </w:style>
  <w:style w:type="character" w:styleId="Hyperlink">
    <w:name w:val="Hyperlink"/>
    <w:basedOn w:val="DefaultParagraphFont"/>
    <w:uiPriority w:val="99"/>
    <w:unhideWhenUsed/>
    <w:rsid w:val="00A36CC6"/>
    <w:rPr>
      <w:color w:val="0000FF" w:themeColor="hyperlink"/>
      <w:u w:val="single"/>
    </w:rPr>
  </w:style>
  <w:style w:type="character" w:styleId="UnresolvedMention">
    <w:name w:val="Unresolved Mention"/>
    <w:basedOn w:val="DefaultParagraphFont"/>
    <w:uiPriority w:val="99"/>
    <w:unhideWhenUsed/>
    <w:rsid w:val="00A36CC6"/>
    <w:rPr>
      <w:color w:val="605E5C"/>
      <w:shd w:val="clear" w:color="auto" w:fill="E1DFDD"/>
    </w:rPr>
  </w:style>
  <w:style w:type="paragraph" w:styleId="Normal2" w:customStyle="1">
    <w:name w:val="Normal2"/>
    <w:rsid w:val="00C35724"/>
    <w:pPr>
      <w:spacing w:line="276" w:lineRule="auto"/>
    </w:pPr>
    <w:rPr>
      <w:rFonts w:ascii="Arial" w:hAnsi="Arial" w:eastAsia="Arial" w:cs="Arial"/>
      <w:sz w:val="22"/>
      <w:szCs w:val="22"/>
    </w:rPr>
  </w:style>
  <w:style w:type="paragraph" w:styleId="ListParagraph">
    <w:name w:val="List Paragraph"/>
    <w:basedOn w:val="Normal"/>
    <w:uiPriority w:val="34"/>
    <w:qFormat/>
    <w:rsid w:val="00197FD6"/>
    <w:pPr>
      <w:ind w:left="720"/>
      <w:contextualSpacing/>
    </w:pPr>
  </w:style>
  <w:style w:type="character" w:styleId="normaltextrun" w:customStyle="1">
    <w:name w:val="normaltextrun"/>
    <w:basedOn w:val="DefaultParagraphFont"/>
    <w:rsid w:val="006D70B7"/>
  </w:style>
  <w:style w:type="table" w:styleId="TableGrid">
    <w:name w:val="Table Grid"/>
    <w:basedOn w:val="TableNormal"/>
    <w:uiPriority w:val="39"/>
    <w:rsid w:val="00A63DA4"/>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llowedHyperlink">
    <w:name w:val="FollowedHyperlink"/>
    <w:basedOn w:val="DefaultParagraphFont"/>
    <w:uiPriority w:val="99"/>
    <w:semiHidden/>
    <w:unhideWhenUsed/>
    <w:rsid w:val="00371B56"/>
    <w:rPr>
      <w:color w:val="800080" w:themeColor="followedHyperlink"/>
      <w:u w:val="single"/>
    </w:rPr>
  </w:style>
  <w:style w:type="table" w:styleId="GridTable1Light">
    <w:name w:val="Grid Table 1 Light"/>
    <w:basedOn w:val="TableNormal"/>
    <w:uiPriority w:val="46"/>
    <w:rsid w:val="003125EC"/>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blStylePr w:type="firstRow">
      <w:rPr>
        <w:b/>
        <w:bCs/>
      </w:rPr>
      <w:tblPr/>
      <w:tcPr>
        <w:tcBorders>
          <w:bottom w:val="single" w:color="666666" w:themeColor="text1" w:themeTint="99" w:sz="12" w:space="0"/>
        </w:tcBorders>
      </w:tcPr>
    </w:tblStylePr>
    <w:tblStylePr w:type="lastRow">
      <w:rPr>
        <w:b/>
        <w:bCs/>
      </w:rPr>
      <w:tblPr/>
      <w:tcPr>
        <w:tcBorders>
          <w:top w:val="double" w:color="666666" w:themeColor="text1" w:themeTint="99" w:sz="2" w:space="0"/>
        </w:tcBorders>
      </w:tcPr>
    </w:tblStylePr>
    <w:tblStylePr w:type="firstCol">
      <w:rPr>
        <w:b/>
        <w:bCs/>
      </w:rPr>
    </w:tblStylePr>
    <w:tblStylePr w:type="lastCol">
      <w:rPr>
        <w:b/>
        <w:bCs/>
      </w:rPr>
    </w:tblStylePr>
  </w:style>
  <w:style w:type="table" w:styleId="GridTable4-Accent1">
    <w:name w:val="Grid Table 4 Accent 1"/>
    <w:basedOn w:val="TableNormal"/>
    <w:uiPriority w:val="49"/>
    <w:rsid w:val="009F47E8"/>
    <w:tblPr>
      <w:tblStyleRowBandSize w:val="1"/>
      <w:tblStyleColBandSize w:val="1"/>
      <w:tblBorders>
        <w:top w:val="single" w:color="95B3D7" w:themeColor="accent1" w:themeTint="99" w:sz="4" w:space="0"/>
        <w:left w:val="single" w:color="95B3D7" w:themeColor="accent1" w:themeTint="99" w:sz="4" w:space="0"/>
        <w:bottom w:val="single" w:color="95B3D7" w:themeColor="accent1" w:themeTint="99" w:sz="4" w:space="0"/>
        <w:right w:val="single" w:color="95B3D7" w:themeColor="accent1" w:themeTint="99" w:sz="4" w:space="0"/>
        <w:insideH w:val="single" w:color="95B3D7" w:themeColor="accent1" w:themeTint="99" w:sz="4" w:space="0"/>
        <w:insideV w:val="single" w:color="95B3D7" w:themeColor="accent1" w:themeTint="99" w:sz="4" w:space="0"/>
      </w:tblBorders>
    </w:tblPr>
    <w:tblStylePr w:type="firstRow">
      <w:rPr>
        <w:b/>
        <w:bCs/>
        <w:color w:val="FFFFFF" w:themeColor="background1"/>
      </w:rPr>
      <w:tblPr/>
      <w:tcPr>
        <w:tcBorders>
          <w:top w:val="single" w:color="4F81BD" w:themeColor="accent1" w:sz="4" w:space="0"/>
          <w:left w:val="single" w:color="4F81BD" w:themeColor="accent1" w:sz="4" w:space="0"/>
          <w:bottom w:val="single" w:color="4F81BD" w:themeColor="accent1" w:sz="4" w:space="0"/>
          <w:right w:val="single" w:color="4F81BD" w:themeColor="accent1" w:sz="4" w:space="0"/>
          <w:insideH w:val="nil"/>
          <w:insideV w:val="nil"/>
        </w:tcBorders>
        <w:shd w:val="clear" w:color="auto" w:fill="4F81BD" w:themeFill="accent1"/>
      </w:tcPr>
    </w:tblStylePr>
    <w:tblStylePr w:type="lastRow">
      <w:rPr>
        <w:b/>
        <w:bCs/>
      </w:rPr>
      <w:tblPr/>
      <w:tcPr>
        <w:tcBorders>
          <w:top w:val="double" w:color="4F81BD" w:themeColor="accent1" w:sz="4" w:space="0"/>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z-TopofForm">
    <w:name w:val="HTML Top of Form"/>
    <w:basedOn w:val="Normal"/>
    <w:next w:val="Normal"/>
    <w:link w:val="z-TopofFormChar"/>
    <w:hidden/>
    <w:uiPriority w:val="99"/>
    <w:semiHidden/>
    <w:unhideWhenUsed/>
    <w:rsid w:val="00890B0A"/>
    <w:pPr>
      <w:pBdr>
        <w:bottom w:val="single" w:color="auto" w:sz="6" w:space="1"/>
      </w:pBdr>
      <w:jc w:val="center"/>
    </w:pPr>
    <w:rPr>
      <w:rFonts w:ascii="Arial" w:hAnsi="Arial" w:cs="Arial"/>
      <w:vanish/>
      <w:sz w:val="16"/>
      <w:szCs w:val="16"/>
    </w:rPr>
  </w:style>
  <w:style w:type="character" w:styleId="z-TopofFormChar" w:customStyle="1">
    <w:name w:val="z-Top of Form Char"/>
    <w:basedOn w:val="DefaultParagraphFont"/>
    <w:link w:val="z-TopofForm"/>
    <w:uiPriority w:val="99"/>
    <w:semiHidden/>
    <w:rsid w:val="00890B0A"/>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890B0A"/>
    <w:pPr>
      <w:pBdr>
        <w:top w:val="single" w:color="auto" w:sz="6" w:space="1"/>
      </w:pBdr>
      <w:jc w:val="center"/>
    </w:pPr>
    <w:rPr>
      <w:rFonts w:ascii="Arial" w:hAnsi="Arial" w:cs="Arial"/>
      <w:vanish/>
      <w:sz w:val="16"/>
      <w:szCs w:val="16"/>
    </w:rPr>
  </w:style>
  <w:style w:type="character" w:styleId="z-BottomofFormChar" w:customStyle="1">
    <w:name w:val="z-Bottom of Form Char"/>
    <w:basedOn w:val="DefaultParagraphFont"/>
    <w:link w:val="z-BottomofForm"/>
    <w:uiPriority w:val="99"/>
    <w:semiHidden/>
    <w:rsid w:val="00890B0A"/>
    <w:rPr>
      <w:rFonts w:ascii="Arial" w:hAnsi="Arial" w:cs="Arial"/>
      <w:vanish/>
      <w:sz w:val="16"/>
      <w:szCs w:val="16"/>
    </w:rPr>
  </w:style>
  <w:style w:type="table" w:styleId="TableGrid2" w:customStyle="1">
    <w:name w:val="Table Grid2"/>
    <w:basedOn w:val="TableNormal"/>
    <w:next w:val="TableGrid"/>
    <w:uiPriority w:val="39"/>
    <w:rsid w:val="000616DF"/>
    <w:rPr>
      <w:rFonts w:asciiTheme="minorHAnsi" w:hAnsiTheme="minorHAnsi" w:eastAsiaTheme="minorHAnsi" w:cstheme="minorBidi"/>
      <w:sz w:val="22"/>
      <w:szCs w:val="22"/>
      <w:lang w:eastAsia="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OCHeading">
    <w:name w:val="TOC Heading"/>
    <w:basedOn w:val="Heading1"/>
    <w:next w:val="Normal"/>
    <w:uiPriority w:val="39"/>
    <w:unhideWhenUsed/>
    <w:qFormat/>
    <w:rsid w:val="00D3348E"/>
    <w:pPr>
      <w:spacing w:before="240" w:line="259" w:lineRule="auto"/>
      <w:outlineLvl w:val="9"/>
    </w:pPr>
    <w:rPr>
      <w:rFonts w:asciiTheme="majorHAnsi" w:hAnsiTheme="majorHAnsi" w:eastAsiaTheme="majorEastAsia" w:cstheme="majorBidi"/>
      <w:b w:val="0"/>
      <w:color w:val="365F91" w:themeColor="accent1" w:themeShade="BF"/>
      <w:lang w:eastAsia="en-GB"/>
    </w:rPr>
  </w:style>
  <w:style w:type="paragraph" w:styleId="TOC1">
    <w:name w:val="toc 1"/>
    <w:basedOn w:val="Normal"/>
    <w:next w:val="Normal"/>
    <w:autoRedefine/>
    <w:uiPriority w:val="39"/>
    <w:unhideWhenUsed/>
    <w:rsid w:val="00D07EE9"/>
    <w:pPr>
      <w:tabs>
        <w:tab w:val="right" w:leader="dot" w:pos="9016"/>
      </w:tabs>
      <w:spacing w:after="100"/>
    </w:pPr>
    <w:rPr>
      <w:noProof/>
    </w:rPr>
  </w:style>
  <w:style w:type="paragraph" w:styleId="TOC2">
    <w:name w:val="toc 2"/>
    <w:basedOn w:val="Normal"/>
    <w:next w:val="Normal"/>
    <w:autoRedefine/>
    <w:uiPriority w:val="39"/>
    <w:unhideWhenUsed/>
    <w:rsid w:val="00D07EE9"/>
    <w:pPr>
      <w:tabs>
        <w:tab w:val="right" w:leader="dot" w:pos="9016"/>
      </w:tabs>
      <w:spacing w:after="100"/>
      <w:ind w:left="240"/>
    </w:pPr>
  </w:style>
  <w:style w:type="paragraph" w:styleId="TOC3">
    <w:name w:val="toc 3"/>
    <w:basedOn w:val="Normal"/>
    <w:next w:val="Normal"/>
    <w:autoRedefine/>
    <w:uiPriority w:val="39"/>
    <w:unhideWhenUsed/>
    <w:rsid w:val="00ED5B11"/>
    <w:pPr>
      <w:spacing w:after="100" w:line="259" w:lineRule="auto"/>
      <w:ind w:left="440"/>
    </w:pPr>
    <w:rPr>
      <w:rFonts w:cs="Times New Roman" w:asciiTheme="minorHAnsi" w:hAnsiTheme="minorHAnsi"/>
      <w:sz w:val="22"/>
      <w:szCs w:val="22"/>
      <w:lang w:eastAsia="en-GB"/>
    </w:rPr>
  </w:style>
  <w:style w:type="paragraph" w:styleId="Heading10" w:customStyle="1">
    <w:name w:val="Heading_1"/>
    <w:basedOn w:val="Normal"/>
    <w:qFormat/>
    <w:rsid w:val="00AD157C"/>
    <w:rPr>
      <w:rFonts w:ascii="Arial" w:hAnsi="Arial" w:cs="Arial"/>
      <w:b/>
      <w:color w:val="000000"/>
      <w:sz w:val="32"/>
      <w:szCs w:val="32"/>
    </w:rPr>
  </w:style>
  <w:style w:type="paragraph" w:styleId="Heading20" w:customStyle="1">
    <w:name w:val="Heading_2"/>
    <w:basedOn w:val="Normal"/>
    <w:qFormat/>
    <w:rsid w:val="00AD157C"/>
    <w:pPr>
      <w:pBdr>
        <w:top w:val="nil"/>
        <w:left w:val="nil"/>
        <w:bottom w:val="nil"/>
        <w:right w:val="nil"/>
        <w:between w:val="nil"/>
      </w:pBdr>
    </w:pPr>
    <w:rPr>
      <w:rFonts w:ascii="Arial" w:hAnsi="Arial" w:cs="Arial"/>
      <w:b/>
      <w:bCs/>
      <w:color w:val="4472C4"/>
      <w:sz w:val="26"/>
      <w:szCs w:val="26"/>
    </w:rPr>
  </w:style>
  <w:style w:type="paragraph" w:styleId="Header">
    <w:name w:val="header"/>
    <w:basedOn w:val="Normal"/>
    <w:link w:val="HeaderChar"/>
    <w:uiPriority w:val="99"/>
    <w:unhideWhenUsed/>
    <w:rsid w:val="008211A7"/>
    <w:pPr>
      <w:tabs>
        <w:tab w:val="center" w:pos="4513"/>
        <w:tab w:val="right" w:pos="9026"/>
      </w:tabs>
    </w:pPr>
  </w:style>
  <w:style w:type="character" w:styleId="HeaderChar" w:customStyle="1">
    <w:name w:val="Header Char"/>
    <w:basedOn w:val="DefaultParagraphFont"/>
    <w:link w:val="Header"/>
    <w:uiPriority w:val="99"/>
    <w:rsid w:val="008211A7"/>
  </w:style>
  <w:style w:type="paragraph" w:styleId="Footer">
    <w:name w:val="footer"/>
    <w:basedOn w:val="Normal"/>
    <w:link w:val="FooterChar"/>
    <w:uiPriority w:val="99"/>
    <w:unhideWhenUsed/>
    <w:rsid w:val="008211A7"/>
    <w:pPr>
      <w:tabs>
        <w:tab w:val="center" w:pos="4513"/>
        <w:tab w:val="right" w:pos="9026"/>
      </w:tabs>
    </w:pPr>
  </w:style>
  <w:style w:type="character" w:styleId="FooterChar" w:customStyle="1">
    <w:name w:val="Footer Char"/>
    <w:basedOn w:val="DefaultParagraphFont"/>
    <w:link w:val="Footer"/>
    <w:uiPriority w:val="99"/>
    <w:rsid w:val="008211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375400">
      <w:bodyDiv w:val="1"/>
      <w:marLeft w:val="0"/>
      <w:marRight w:val="0"/>
      <w:marTop w:val="0"/>
      <w:marBottom w:val="0"/>
      <w:divBdr>
        <w:top w:val="none" w:sz="0" w:space="0" w:color="auto"/>
        <w:left w:val="none" w:sz="0" w:space="0" w:color="auto"/>
        <w:bottom w:val="none" w:sz="0" w:space="0" w:color="auto"/>
        <w:right w:val="none" w:sz="0" w:space="0" w:color="auto"/>
      </w:divBdr>
      <w:divsChild>
        <w:div w:id="2080593576">
          <w:marLeft w:val="0"/>
          <w:marRight w:val="0"/>
          <w:marTop w:val="0"/>
          <w:marBottom w:val="0"/>
          <w:divBdr>
            <w:top w:val="none" w:sz="0" w:space="0" w:color="auto"/>
            <w:left w:val="none" w:sz="0" w:space="0" w:color="auto"/>
            <w:bottom w:val="none" w:sz="0" w:space="0" w:color="auto"/>
            <w:right w:val="none" w:sz="0" w:space="0" w:color="auto"/>
          </w:divBdr>
        </w:div>
      </w:divsChild>
    </w:div>
    <w:div w:id="105196557">
      <w:bodyDiv w:val="1"/>
      <w:marLeft w:val="0"/>
      <w:marRight w:val="0"/>
      <w:marTop w:val="0"/>
      <w:marBottom w:val="0"/>
      <w:divBdr>
        <w:top w:val="none" w:sz="0" w:space="0" w:color="auto"/>
        <w:left w:val="none" w:sz="0" w:space="0" w:color="auto"/>
        <w:bottom w:val="none" w:sz="0" w:space="0" w:color="auto"/>
        <w:right w:val="none" w:sz="0" w:space="0" w:color="auto"/>
      </w:divBdr>
      <w:divsChild>
        <w:div w:id="34158268">
          <w:marLeft w:val="0"/>
          <w:marRight w:val="0"/>
          <w:marTop w:val="0"/>
          <w:marBottom w:val="0"/>
          <w:divBdr>
            <w:top w:val="none" w:sz="0" w:space="0" w:color="auto"/>
            <w:left w:val="none" w:sz="0" w:space="0" w:color="auto"/>
            <w:bottom w:val="none" w:sz="0" w:space="0" w:color="auto"/>
            <w:right w:val="none" w:sz="0" w:space="0" w:color="auto"/>
          </w:divBdr>
        </w:div>
        <w:div w:id="115485625">
          <w:marLeft w:val="0"/>
          <w:marRight w:val="0"/>
          <w:marTop w:val="0"/>
          <w:marBottom w:val="0"/>
          <w:divBdr>
            <w:top w:val="none" w:sz="0" w:space="0" w:color="auto"/>
            <w:left w:val="none" w:sz="0" w:space="0" w:color="auto"/>
            <w:bottom w:val="none" w:sz="0" w:space="0" w:color="auto"/>
            <w:right w:val="none" w:sz="0" w:space="0" w:color="auto"/>
          </w:divBdr>
        </w:div>
        <w:div w:id="389111861">
          <w:marLeft w:val="0"/>
          <w:marRight w:val="0"/>
          <w:marTop w:val="0"/>
          <w:marBottom w:val="0"/>
          <w:divBdr>
            <w:top w:val="none" w:sz="0" w:space="0" w:color="auto"/>
            <w:left w:val="none" w:sz="0" w:space="0" w:color="auto"/>
            <w:bottom w:val="none" w:sz="0" w:space="0" w:color="auto"/>
            <w:right w:val="none" w:sz="0" w:space="0" w:color="auto"/>
          </w:divBdr>
        </w:div>
        <w:div w:id="772016492">
          <w:marLeft w:val="0"/>
          <w:marRight w:val="0"/>
          <w:marTop w:val="0"/>
          <w:marBottom w:val="0"/>
          <w:divBdr>
            <w:top w:val="none" w:sz="0" w:space="0" w:color="auto"/>
            <w:left w:val="none" w:sz="0" w:space="0" w:color="auto"/>
            <w:bottom w:val="none" w:sz="0" w:space="0" w:color="auto"/>
            <w:right w:val="none" w:sz="0" w:space="0" w:color="auto"/>
          </w:divBdr>
        </w:div>
        <w:div w:id="957564424">
          <w:marLeft w:val="288"/>
          <w:marRight w:val="0"/>
          <w:marTop w:val="0"/>
          <w:marBottom w:val="0"/>
          <w:divBdr>
            <w:top w:val="none" w:sz="0" w:space="0" w:color="auto"/>
            <w:left w:val="none" w:sz="0" w:space="0" w:color="auto"/>
            <w:bottom w:val="none" w:sz="0" w:space="0" w:color="auto"/>
            <w:right w:val="none" w:sz="0" w:space="0" w:color="auto"/>
          </w:divBdr>
          <w:divsChild>
            <w:div w:id="1523739327">
              <w:marLeft w:val="0"/>
              <w:marRight w:val="0"/>
              <w:marTop w:val="0"/>
              <w:marBottom w:val="0"/>
              <w:divBdr>
                <w:top w:val="none" w:sz="0" w:space="0" w:color="auto"/>
                <w:left w:val="none" w:sz="0" w:space="0" w:color="auto"/>
                <w:bottom w:val="none" w:sz="0" w:space="0" w:color="auto"/>
                <w:right w:val="none" w:sz="0" w:space="0" w:color="auto"/>
              </w:divBdr>
              <w:divsChild>
                <w:div w:id="447965930">
                  <w:marLeft w:val="0"/>
                  <w:marRight w:val="0"/>
                  <w:marTop w:val="0"/>
                  <w:marBottom w:val="0"/>
                  <w:divBdr>
                    <w:top w:val="none" w:sz="0" w:space="0" w:color="auto"/>
                    <w:left w:val="none" w:sz="0" w:space="0" w:color="auto"/>
                    <w:bottom w:val="none" w:sz="0" w:space="0" w:color="auto"/>
                    <w:right w:val="none" w:sz="0" w:space="0" w:color="auto"/>
                  </w:divBdr>
                </w:div>
                <w:div w:id="129965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898407">
          <w:marLeft w:val="288"/>
          <w:marRight w:val="0"/>
          <w:marTop w:val="0"/>
          <w:marBottom w:val="0"/>
          <w:divBdr>
            <w:top w:val="none" w:sz="0" w:space="0" w:color="auto"/>
            <w:left w:val="none" w:sz="0" w:space="0" w:color="auto"/>
            <w:bottom w:val="none" w:sz="0" w:space="0" w:color="auto"/>
            <w:right w:val="none" w:sz="0" w:space="0" w:color="auto"/>
          </w:divBdr>
          <w:divsChild>
            <w:div w:id="2006085111">
              <w:marLeft w:val="0"/>
              <w:marRight w:val="0"/>
              <w:marTop w:val="0"/>
              <w:marBottom w:val="0"/>
              <w:divBdr>
                <w:top w:val="none" w:sz="0" w:space="0" w:color="auto"/>
                <w:left w:val="none" w:sz="0" w:space="0" w:color="auto"/>
                <w:bottom w:val="none" w:sz="0" w:space="0" w:color="auto"/>
                <w:right w:val="none" w:sz="0" w:space="0" w:color="auto"/>
              </w:divBdr>
              <w:divsChild>
                <w:div w:id="85619681">
                  <w:marLeft w:val="0"/>
                  <w:marRight w:val="0"/>
                  <w:marTop w:val="0"/>
                  <w:marBottom w:val="0"/>
                  <w:divBdr>
                    <w:top w:val="none" w:sz="0" w:space="0" w:color="auto"/>
                    <w:left w:val="none" w:sz="0" w:space="0" w:color="auto"/>
                    <w:bottom w:val="none" w:sz="0" w:space="0" w:color="auto"/>
                    <w:right w:val="none" w:sz="0" w:space="0" w:color="auto"/>
                  </w:divBdr>
                </w:div>
                <w:div w:id="103908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1316247">
          <w:marLeft w:val="288"/>
          <w:marRight w:val="0"/>
          <w:marTop w:val="0"/>
          <w:marBottom w:val="0"/>
          <w:divBdr>
            <w:top w:val="none" w:sz="0" w:space="0" w:color="auto"/>
            <w:left w:val="none" w:sz="0" w:space="0" w:color="auto"/>
            <w:bottom w:val="none" w:sz="0" w:space="0" w:color="auto"/>
            <w:right w:val="none" w:sz="0" w:space="0" w:color="auto"/>
          </w:divBdr>
          <w:divsChild>
            <w:div w:id="1044256078">
              <w:marLeft w:val="0"/>
              <w:marRight w:val="0"/>
              <w:marTop w:val="0"/>
              <w:marBottom w:val="0"/>
              <w:divBdr>
                <w:top w:val="none" w:sz="0" w:space="0" w:color="auto"/>
                <w:left w:val="none" w:sz="0" w:space="0" w:color="auto"/>
                <w:bottom w:val="none" w:sz="0" w:space="0" w:color="auto"/>
                <w:right w:val="none" w:sz="0" w:space="0" w:color="auto"/>
              </w:divBdr>
              <w:divsChild>
                <w:div w:id="588271568">
                  <w:marLeft w:val="0"/>
                  <w:marRight w:val="0"/>
                  <w:marTop w:val="0"/>
                  <w:marBottom w:val="0"/>
                  <w:divBdr>
                    <w:top w:val="none" w:sz="0" w:space="0" w:color="auto"/>
                    <w:left w:val="none" w:sz="0" w:space="0" w:color="auto"/>
                    <w:bottom w:val="none" w:sz="0" w:space="0" w:color="auto"/>
                    <w:right w:val="none" w:sz="0" w:space="0" w:color="auto"/>
                  </w:divBdr>
                </w:div>
                <w:div w:id="2137679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81846">
          <w:marLeft w:val="0"/>
          <w:marRight w:val="0"/>
          <w:marTop w:val="0"/>
          <w:marBottom w:val="0"/>
          <w:divBdr>
            <w:top w:val="none" w:sz="0" w:space="0" w:color="auto"/>
            <w:left w:val="none" w:sz="0" w:space="0" w:color="auto"/>
            <w:bottom w:val="none" w:sz="0" w:space="0" w:color="auto"/>
            <w:right w:val="none" w:sz="0" w:space="0" w:color="auto"/>
          </w:divBdr>
        </w:div>
        <w:div w:id="1870803121">
          <w:marLeft w:val="0"/>
          <w:marRight w:val="0"/>
          <w:marTop w:val="0"/>
          <w:marBottom w:val="0"/>
          <w:divBdr>
            <w:top w:val="none" w:sz="0" w:space="0" w:color="auto"/>
            <w:left w:val="none" w:sz="0" w:space="0" w:color="auto"/>
            <w:bottom w:val="none" w:sz="0" w:space="0" w:color="auto"/>
            <w:right w:val="none" w:sz="0" w:space="0" w:color="auto"/>
          </w:divBdr>
        </w:div>
        <w:div w:id="1939950047">
          <w:marLeft w:val="288"/>
          <w:marRight w:val="0"/>
          <w:marTop w:val="0"/>
          <w:marBottom w:val="0"/>
          <w:divBdr>
            <w:top w:val="none" w:sz="0" w:space="0" w:color="auto"/>
            <w:left w:val="none" w:sz="0" w:space="0" w:color="auto"/>
            <w:bottom w:val="none" w:sz="0" w:space="0" w:color="auto"/>
            <w:right w:val="none" w:sz="0" w:space="0" w:color="auto"/>
          </w:divBdr>
          <w:divsChild>
            <w:div w:id="267276650">
              <w:marLeft w:val="0"/>
              <w:marRight w:val="0"/>
              <w:marTop w:val="0"/>
              <w:marBottom w:val="0"/>
              <w:divBdr>
                <w:top w:val="none" w:sz="0" w:space="0" w:color="auto"/>
                <w:left w:val="none" w:sz="0" w:space="0" w:color="auto"/>
                <w:bottom w:val="none" w:sz="0" w:space="0" w:color="auto"/>
                <w:right w:val="none" w:sz="0" w:space="0" w:color="auto"/>
              </w:divBdr>
              <w:divsChild>
                <w:div w:id="73550412">
                  <w:marLeft w:val="0"/>
                  <w:marRight w:val="0"/>
                  <w:marTop w:val="0"/>
                  <w:marBottom w:val="0"/>
                  <w:divBdr>
                    <w:top w:val="none" w:sz="0" w:space="0" w:color="auto"/>
                    <w:left w:val="none" w:sz="0" w:space="0" w:color="auto"/>
                    <w:bottom w:val="none" w:sz="0" w:space="0" w:color="auto"/>
                    <w:right w:val="none" w:sz="0" w:space="0" w:color="auto"/>
                  </w:divBdr>
                </w:div>
                <w:div w:id="1630474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2855533">
          <w:marLeft w:val="0"/>
          <w:marRight w:val="0"/>
          <w:marTop w:val="0"/>
          <w:marBottom w:val="0"/>
          <w:divBdr>
            <w:top w:val="none" w:sz="0" w:space="0" w:color="auto"/>
            <w:left w:val="none" w:sz="0" w:space="0" w:color="auto"/>
            <w:bottom w:val="none" w:sz="0" w:space="0" w:color="auto"/>
            <w:right w:val="none" w:sz="0" w:space="0" w:color="auto"/>
          </w:divBdr>
        </w:div>
        <w:div w:id="2102946774">
          <w:marLeft w:val="0"/>
          <w:marRight w:val="0"/>
          <w:marTop w:val="0"/>
          <w:marBottom w:val="0"/>
          <w:divBdr>
            <w:top w:val="none" w:sz="0" w:space="0" w:color="auto"/>
            <w:left w:val="none" w:sz="0" w:space="0" w:color="auto"/>
            <w:bottom w:val="none" w:sz="0" w:space="0" w:color="auto"/>
            <w:right w:val="none" w:sz="0" w:space="0" w:color="auto"/>
          </w:divBdr>
        </w:div>
      </w:divsChild>
    </w:div>
    <w:div w:id="244650458">
      <w:bodyDiv w:val="1"/>
      <w:marLeft w:val="0"/>
      <w:marRight w:val="0"/>
      <w:marTop w:val="0"/>
      <w:marBottom w:val="0"/>
      <w:divBdr>
        <w:top w:val="none" w:sz="0" w:space="0" w:color="auto"/>
        <w:left w:val="none" w:sz="0" w:space="0" w:color="auto"/>
        <w:bottom w:val="none" w:sz="0" w:space="0" w:color="auto"/>
        <w:right w:val="none" w:sz="0" w:space="0" w:color="auto"/>
      </w:divBdr>
    </w:div>
    <w:div w:id="320236455">
      <w:bodyDiv w:val="1"/>
      <w:marLeft w:val="0"/>
      <w:marRight w:val="0"/>
      <w:marTop w:val="0"/>
      <w:marBottom w:val="0"/>
      <w:divBdr>
        <w:top w:val="none" w:sz="0" w:space="0" w:color="auto"/>
        <w:left w:val="none" w:sz="0" w:space="0" w:color="auto"/>
        <w:bottom w:val="none" w:sz="0" w:space="0" w:color="auto"/>
        <w:right w:val="none" w:sz="0" w:space="0" w:color="auto"/>
      </w:divBdr>
    </w:div>
    <w:div w:id="552809421">
      <w:bodyDiv w:val="1"/>
      <w:marLeft w:val="0"/>
      <w:marRight w:val="0"/>
      <w:marTop w:val="0"/>
      <w:marBottom w:val="0"/>
      <w:divBdr>
        <w:top w:val="none" w:sz="0" w:space="0" w:color="auto"/>
        <w:left w:val="none" w:sz="0" w:space="0" w:color="auto"/>
        <w:bottom w:val="none" w:sz="0" w:space="0" w:color="auto"/>
        <w:right w:val="none" w:sz="0" w:space="0" w:color="auto"/>
      </w:divBdr>
      <w:divsChild>
        <w:div w:id="2036617683">
          <w:marLeft w:val="0"/>
          <w:marRight w:val="0"/>
          <w:marTop w:val="0"/>
          <w:marBottom w:val="0"/>
          <w:divBdr>
            <w:top w:val="none" w:sz="0" w:space="0" w:color="auto"/>
            <w:left w:val="none" w:sz="0" w:space="0" w:color="auto"/>
            <w:bottom w:val="none" w:sz="0" w:space="0" w:color="auto"/>
            <w:right w:val="none" w:sz="0" w:space="0" w:color="auto"/>
          </w:divBdr>
        </w:div>
      </w:divsChild>
    </w:div>
    <w:div w:id="566720095">
      <w:bodyDiv w:val="1"/>
      <w:marLeft w:val="0"/>
      <w:marRight w:val="0"/>
      <w:marTop w:val="0"/>
      <w:marBottom w:val="0"/>
      <w:divBdr>
        <w:top w:val="none" w:sz="0" w:space="0" w:color="auto"/>
        <w:left w:val="none" w:sz="0" w:space="0" w:color="auto"/>
        <w:bottom w:val="none" w:sz="0" w:space="0" w:color="auto"/>
        <w:right w:val="none" w:sz="0" w:space="0" w:color="auto"/>
      </w:divBdr>
      <w:divsChild>
        <w:div w:id="331302824">
          <w:marLeft w:val="0"/>
          <w:marRight w:val="0"/>
          <w:marTop w:val="0"/>
          <w:marBottom w:val="0"/>
          <w:divBdr>
            <w:top w:val="none" w:sz="0" w:space="0" w:color="auto"/>
            <w:left w:val="none" w:sz="0" w:space="0" w:color="auto"/>
            <w:bottom w:val="none" w:sz="0" w:space="0" w:color="auto"/>
            <w:right w:val="none" w:sz="0" w:space="0" w:color="auto"/>
          </w:divBdr>
        </w:div>
      </w:divsChild>
    </w:div>
    <w:div w:id="820848391">
      <w:bodyDiv w:val="1"/>
      <w:marLeft w:val="0"/>
      <w:marRight w:val="0"/>
      <w:marTop w:val="0"/>
      <w:marBottom w:val="0"/>
      <w:divBdr>
        <w:top w:val="none" w:sz="0" w:space="0" w:color="auto"/>
        <w:left w:val="none" w:sz="0" w:space="0" w:color="auto"/>
        <w:bottom w:val="none" w:sz="0" w:space="0" w:color="auto"/>
        <w:right w:val="none" w:sz="0" w:space="0" w:color="auto"/>
      </w:divBdr>
      <w:divsChild>
        <w:div w:id="1006711853">
          <w:marLeft w:val="0"/>
          <w:marRight w:val="0"/>
          <w:marTop w:val="0"/>
          <w:marBottom w:val="0"/>
          <w:divBdr>
            <w:top w:val="none" w:sz="0" w:space="0" w:color="auto"/>
            <w:left w:val="none" w:sz="0" w:space="0" w:color="auto"/>
            <w:bottom w:val="none" w:sz="0" w:space="0" w:color="auto"/>
            <w:right w:val="none" w:sz="0" w:space="0" w:color="auto"/>
          </w:divBdr>
        </w:div>
      </w:divsChild>
    </w:div>
    <w:div w:id="890001446">
      <w:bodyDiv w:val="1"/>
      <w:marLeft w:val="0"/>
      <w:marRight w:val="0"/>
      <w:marTop w:val="0"/>
      <w:marBottom w:val="0"/>
      <w:divBdr>
        <w:top w:val="none" w:sz="0" w:space="0" w:color="auto"/>
        <w:left w:val="none" w:sz="0" w:space="0" w:color="auto"/>
        <w:bottom w:val="none" w:sz="0" w:space="0" w:color="auto"/>
        <w:right w:val="none" w:sz="0" w:space="0" w:color="auto"/>
      </w:divBdr>
      <w:divsChild>
        <w:div w:id="693924970">
          <w:marLeft w:val="0"/>
          <w:marRight w:val="0"/>
          <w:marTop w:val="0"/>
          <w:marBottom w:val="0"/>
          <w:divBdr>
            <w:top w:val="none" w:sz="0" w:space="0" w:color="auto"/>
            <w:left w:val="none" w:sz="0" w:space="0" w:color="auto"/>
            <w:bottom w:val="none" w:sz="0" w:space="0" w:color="auto"/>
            <w:right w:val="none" w:sz="0" w:space="0" w:color="auto"/>
          </w:divBdr>
        </w:div>
      </w:divsChild>
    </w:div>
    <w:div w:id="901208710">
      <w:bodyDiv w:val="1"/>
      <w:marLeft w:val="0"/>
      <w:marRight w:val="0"/>
      <w:marTop w:val="0"/>
      <w:marBottom w:val="0"/>
      <w:divBdr>
        <w:top w:val="none" w:sz="0" w:space="0" w:color="auto"/>
        <w:left w:val="none" w:sz="0" w:space="0" w:color="auto"/>
        <w:bottom w:val="none" w:sz="0" w:space="0" w:color="auto"/>
        <w:right w:val="none" w:sz="0" w:space="0" w:color="auto"/>
      </w:divBdr>
      <w:divsChild>
        <w:div w:id="1177501768">
          <w:marLeft w:val="0"/>
          <w:marRight w:val="0"/>
          <w:marTop w:val="0"/>
          <w:marBottom w:val="0"/>
          <w:divBdr>
            <w:top w:val="none" w:sz="0" w:space="0" w:color="auto"/>
            <w:left w:val="none" w:sz="0" w:space="0" w:color="auto"/>
            <w:bottom w:val="none" w:sz="0" w:space="0" w:color="auto"/>
            <w:right w:val="none" w:sz="0" w:space="0" w:color="auto"/>
          </w:divBdr>
        </w:div>
      </w:divsChild>
    </w:div>
    <w:div w:id="1230266780">
      <w:bodyDiv w:val="1"/>
      <w:marLeft w:val="0"/>
      <w:marRight w:val="0"/>
      <w:marTop w:val="0"/>
      <w:marBottom w:val="0"/>
      <w:divBdr>
        <w:top w:val="none" w:sz="0" w:space="0" w:color="auto"/>
        <w:left w:val="none" w:sz="0" w:space="0" w:color="auto"/>
        <w:bottom w:val="none" w:sz="0" w:space="0" w:color="auto"/>
        <w:right w:val="none" w:sz="0" w:space="0" w:color="auto"/>
      </w:divBdr>
    </w:div>
    <w:div w:id="1255820456">
      <w:bodyDiv w:val="1"/>
      <w:marLeft w:val="0"/>
      <w:marRight w:val="0"/>
      <w:marTop w:val="0"/>
      <w:marBottom w:val="0"/>
      <w:divBdr>
        <w:top w:val="none" w:sz="0" w:space="0" w:color="auto"/>
        <w:left w:val="none" w:sz="0" w:space="0" w:color="auto"/>
        <w:bottom w:val="none" w:sz="0" w:space="0" w:color="auto"/>
        <w:right w:val="none" w:sz="0" w:space="0" w:color="auto"/>
      </w:divBdr>
    </w:div>
    <w:div w:id="1741365901">
      <w:bodyDiv w:val="1"/>
      <w:marLeft w:val="0"/>
      <w:marRight w:val="0"/>
      <w:marTop w:val="0"/>
      <w:marBottom w:val="0"/>
      <w:divBdr>
        <w:top w:val="none" w:sz="0" w:space="0" w:color="auto"/>
        <w:left w:val="none" w:sz="0" w:space="0" w:color="auto"/>
        <w:bottom w:val="none" w:sz="0" w:space="0" w:color="auto"/>
        <w:right w:val="none" w:sz="0" w:space="0" w:color="auto"/>
      </w:divBdr>
      <w:divsChild>
        <w:div w:id="21825620">
          <w:marLeft w:val="0"/>
          <w:marRight w:val="0"/>
          <w:marTop w:val="0"/>
          <w:marBottom w:val="0"/>
          <w:divBdr>
            <w:top w:val="none" w:sz="0" w:space="0" w:color="auto"/>
            <w:left w:val="none" w:sz="0" w:space="0" w:color="auto"/>
            <w:bottom w:val="none" w:sz="0" w:space="0" w:color="auto"/>
            <w:right w:val="none" w:sz="0" w:space="0" w:color="auto"/>
          </w:divBdr>
        </w:div>
        <w:div w:id="83184207">
          <w:marLeft w:val="288"/>
          <w:marRight w:val="0"/>
          <w:marTop w:val="0"/>
          <w:marBottom w:val="0"/>
          <w:divBdr>
            <w:top w:val="none" w:sz="0" w:space="0" w:color="auto"/>
            <w:left w:val="none" w:sz="0" w:space="0" w:color="auto"/>
            <w:bottom w:val="none" w:sz="0" w:space="0" w:color="auto"/>
            <w:right w:val="none" w:sz="0" w:space="0" w:color="auto"/>
          </w:divBdr>
          <w:divsChild>
            <w:div w:id="738867080">
              <w:marLeft w:val="0"/>
              <w:marRight w:val="0"/>
              <w:marTop w:val="0"/>
              <w:marBottom w:val="0"/>
              <w:divBdr>
                <w:top w:val="none" w:sz="0" w:space="0" w:color="auto"/>
                <w:left w:val="none" w:sz="0" w:space="0" w:color="auto"/>
                <w:bottom w:val="none" w:sz="0" w:space="0" w:color="auto"/>
                <w:right w:val="none" w:sz="0" w:space="0" w:color="auto"/>
              </w:divBdr>
              <w:divsChild>
                <w:div w:id="635837386">
                  <w:marLeft w:val="0"/>
                  <w:marRight w:val="0"/>
                  <w:marTop w:val="0"/>
                  <w:marBottom w:val="0"/>
                  <w:divBdr>
                    <w:top w:val="none" w:sz="0" w:space="0" w:color="auto"/>
                    <w:left w:val="none" w:sz="0" w:space="0" w:color="auto"/>
                    <w:bottom w:val="none" w:sz="0" w:space="0" w:color="auto"/>
                    <w:right w:val="none" w:sz="0" w:space="0" w:color="auto"/>
                  </w:divBdr>
                </w:div>
                <w:div w:id="1593512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961966">
          <w:marLeft w:val="0"/>
          <w:marRight w:val="0"/>
          <w:marTop w:val="0"/>
          <w:marBottom w:val="0"/>
          <w:divBdr>
            <w:top w:val="none" w:sz="0" w:space="0" w:color="auto"/>
            <w:left w:val="none" w:sz="0" w:space="0" w:color="auto"/>
            <w:bottom w:val="none" w:sz="0" w:space="0" w:color="auto"/>
            <w:right w:val="none" w:sz="0" w:space="0" w:color="auto"/>
          </w:divBdr>
        </w:div>
        <w:div w:id="232006406">
          <w:marLeft w:val="0"/>
          <w:marRight w:val="0"/>
          <w:marTop w:val="0"/>
          <w:marBottom w:val="0"/>
          <w:divBdr>
            <w:top w:val="none" w:sz="0" w:space="0" w:color="auto"/>
            <w:left w:val="none" w:sz="0" w:space="0" w:color="auto"/>
            <w:bottom w:val="none" w:sz="0" w:space="0" w:color="auto"/>
            <w:right w:val="none" w:sz="0" w:space="0" w:color="auto"/>
          </w:divBdr>
        </w:div>
        <w:div w:id="650332664">
          <w:marLeft w:val="0"/>
          <w:marRight w:val="0"/>
          <w:marTop w:val="0"/>
          <w:marBottom w:val="0"/>
          <w:divBdr>
            <w:top w:val="none" w:sz="0" w:space="0" w:color="auto"/>
            <w:left w:val="none" w:sz="0" w:space="0" w:color="auto"/>
            <w:bottom w:val="none" w:sz="0" w:space="0" w:color="auto"/>
            <w:right w:val="none" w:sz="0" w:space="0" w:color="auto"/>
          </w:divBdr>
        </w:div>
        <w:div w:id="1024479183">
          <w:marLeft w:val="0"/>
          <w:marRight w:val="0"/>
          <w:marTop w:val="0"/>
          <w:marBottom w:val="0"/>
          <w:divBdr>
            <w:top w:val="none" w:sz="0" w:space="0" w:color="auto"/>
            <w:left w:val="none" w:sz="0" w:space="0" w:color="auto"/>
            <w:bottom w:val="none" w:sz="0" w:space="0" w:color="auto"/>
            <w:right w:val="none" w:sz="0" w:space="0" w:color="auto"/>
          </w:divBdr>
        </w:div>
        <w:div w:id="1409376741">
          <w:marLeft w:val="0"/>
          <w:marRight w:val="0"/>
          <w:marTop w:val="0"/>
          <w:marBottom w:val="0"/>
          <w:divBdr>
            <w:top w:val="none" w:sz="0" w:space="0" w:color="auto"/>
            <w:left w:val="none" w:sz="0" w:space="0" w:color="auto"/>
            <w:bottom w:val="none" w:sz="0" w:space="0" w:color="auto"/>
            <w:right w:val="none" w:sz="0" w:space="0" w:color="auto"/>
          </w:divBdr>
        </w:div>
        <w:div w:id="1465345524">
          <w:marLeft w:val="0"/>
          <w:marRight w:val="0"/>
          <w:marTop w:val="0"/>
          <w:marBottom w:val="0"/>
          <w:divBdr>
            <w:top w:val="none" w:sz="0" w:space="0" w:color="auto"/>
            <w:left w:val="none" w:sz="0" w:space="0" w:color="auto"/>
            <w:bottom w:val="none" w:sz="0" w:space="0" w:color="auto"/>
            <w:right w:val="none" w:sz="0" w:space="0" w:color="auto"/>
          </w:divBdr>
        </w:div>
        <w:div w:id="1498768071">
          <w:marLeft w:val="288"/>
          <w:marRight w:val="0"/>
          <w:marTop w:val="0"/>
          <w:marBottom w:val="0"/>
          <w:divBdr>
            <w:top w:val="none" w:sz="0" w:space="0" w:color="auto"/>
            <w:left w:val="none" w:sz="0" w:space="0" w:color="auto"/>
            <w:bottom w:val="none" w:sz="0" w:space="0" w:color="auto"/>
            <w:right w:val="none" w:sz="0" w:space="0" w:color="auto"/>
          </w:divBdr>
          <w:divsChild>
            <w:div w:id="1388526395">
              <w:marLeft w:val="0"/>
              <w:marRight w:val="0"/>
              <w:marTop w:val="0"/>
              <w:marBottom w:val="0"/>
              <w:divBdr>
                <w:top w:val="none" w:sz="0" w:space="0" w:color="auto"/>
                <w:left w:val="none" w:sz="0" w:space="0" w:color="auto"/>
                <w:bottom w:val="none" w:sz="0" w:space="0" w:color="auto"/>
                <w:right w:val="none" w:sz="0" w:space="0" w:color="auto"/>
              </w:divBdr>
              <w:divsChild>
                <w:div w:id="594092634">
                  <w:marLeft w:val="0"/>
                  <w:marRight w:val="0"/>
                  <w:marTop w:val="0"/>
                  <w:marBottom w:val="0"/>
                  <w:divBdr>
                    <w:top w:val="none" w:sz="0" w:space="0" w:color="auto"/>
                    <w:left w:val="none" w:sz="0" w:space="0" w:color="auto"/>
                    <w:bottom w:val="none" w:sz="0" w:space="0" w:color="auto"/>
                    <w:right w:val="none" w:sz="0" w:space="0" w:color="auto"/>
                  </w:divBdr>
                </w:div>
                <w:div w:id="1455102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595128">
          <w:marLeft w:val="288"/>
          <w:marRight w:val="0"/>
          <w:marTop w:val="0"/>
          <w:marBottom w:val="0"/>
          <w:divBdr>
            <w:top w:val="none" w:sz="0" w:space="0" w:color="auto"/>
            <w:left w:val="none" w:sz="0" w:space="0" w:color="auto"/>
            <w:bottom w:val="none" w:sz="0" w:space="0" w:color="auto"/>
            <w:right w:val="none" w:sz="0" w:space="0" w:color="auto"/>
          </w:divBdr>
          <w:divsChild>
            <w:div w:id="2128815272">
              <w:marLeft w:val="0"/>
              <w:marRight w:val="0"/>
              <w:marTop w:val="0"/>
              <w:marBottom w:val="0"/>
              <w:divBdr>
                <w:top w:val="none" w:sz="0" w:space="0" w:color="auto"/>
                <w:left w:val="none" w:sz="0" w:space="0" w:color="auto"/>
                <w:bottom w:val="none" w:sz="0" w:space="0" w:color="auto"/>
                <w:right w:val="none" w:sz="0" w:space="0" w:color="auto"/>
              </w:divBdr>
              <w:divsChild>
                <w:div w:id="508175463">
                  <w:marLeft w:val="0"/>
                  <w:marRight w:val="0"/>
                  <w:marTop w:val="0"/>
                  <w:marBottom w:val="0"/>
                  <w:divBdr>
                    <w:top w:val="none" w:sz="0" w:space="0" w:color="auto"/>
                    <w:left w:val="none" w:sz="0" w:space="0" w:color="auto"/>
                    <w:bottom w:val="none" w:sz="0" w:space="0" w:color="auto"/>
                    <w:right w:val="none" w:sz="0" w:space="0" w:color="auto"/>
                  </w:divBdr>
                </w:div>
                <w:div w:id="570577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9856127">
          <w:marLeft w:val="0"/>
          <w:marRight w:val="0"/>
          <w:marTop w:val="0"/>
          <w:marBottom w:val="0"/>
          <w:divBdr>
            <w:top w:val="none" w:sz="0" w:space="0" w:color="auto"/>
            <w:left w:val="none" w:sz="0" w:space="0" w:color="auto"/>
            <w:bottom w:val="none" w:sz="0" w:space="0" w:color="auto"/>
            <w:right w:val="none" w:sz="0" w:space="0" w:color="auto"/>
          </w:divBdr>
        </w:div>
        <w:div w:id="2094932231">
          <w:marLeft w:val="288"/>
          <w:marRight w:val="0"/>
          <w:marTop w:val="0"/>
          <w:marBottom w:val="0"/>
          <w:divBdr>
            <w:top w:val="none" w:sz="0" w:space="0" w:color="auto"/>
            <w:left w:val="none" w:sz="0" w:space="0" w:color="auto"/>
            <w:bottom w:val="none" w:sz="0" w:space="0" w:color="auto"/>
            <w:right w:val="none" w:sz="0" w:space="0" w:color="auto"/>
          </w:divBdr>
          <w:divsChild>
            <w:div w:id="1235579722">
              <w:marLeft w:val="0"/>
              <w:marRight w:val="0"/>
              <w:marTop w:val="0"/>
              <w:marBottom w:val="0"/>
              <w:divBdr>
                <w:top w:val="none" w:sz="0" w:space="0" w:color="auto"/>
                <w:left w:val="none" w:sz="0" w:space="0" w:color="auto"/>
                <w:bottom w:val="none" w:sz="0" w:space="0" w:color="auto"/>
                <w:right w:val="none" w:sz="0" w:space="0" w:color="auto"/>
              </w:divBdr>
              <w:divsChild>
                <w:div w:id="1688211746">
                  <w:marLeft w:val="0"/>
                  <w:marRight w:val="0"/>
                  <w:marTop w:val="0"/>
                  <w:marBottom w:val="0"/>
                  <w:divBdr>
                    <w:top w:val="none" w:sz="0" w:space="0" w:color="auto"/>
                    <w:left w:val="none" w:sz="0" w:space="0" w:color="auto"/>
                    <w:bottom w:val="none" w:sz="0" w:space="0" w:color="auto"/>
                    <w:right w:val="none" w:sz="0" w:space="0" w:color="auto"/>
                  </w:divBdr>
                </w:div>
                <w:div w:id="190297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1101095">
      <w:bodyDiv w:val="1"/>
      <w:marLeft w:val="0"/>
      <w:marRight w:val="0"/>
      <w:marTop w:val="0"/>
      <w:marBottom w:val="0"/>
      <w:divBdr>
        <w:top w:val="none" w:sz="0" w:space="0" w:color="auto"/>
        <w:left w:val="none" w:sz="0" w:space="0" w:color="auto"/>
        <w:bottom w:val="none" w:sz="0" w:space="0" w:color="auto"/>
        <w:right w:val="none" w:sz="0" w:space="0" w:color="auto"/>
      </w:divBdr>
      <w:divsChild>
        <w:div w:id="1326470463">
          <w:marLeft w:val="0"/>
          <w:marRight w:val="0"/>
          <w:marTop w:val="0"/>
          <w:marBottom w:val="0"/>
          <w:divBdr>
            <w:top w:val="none" w:sz="0" w:space="0" w:color="auto"/>
            <w:left w:val="none" w:sz="0" w:space="0" w:color="auto"/>
            <w:bottom w:val="none" w:sz="0" w:space="0" w:color="auto"/>
            <w:right w:val="none" w:sz="0" w:space="0" w:color="auto"/>
          </w:divBdr>
        </w:div>
      </w:divsChild>
    </w:div>
    <w:div w:id="2145077900">
      <w:bodyDiv w:val="1"/>
      <w:marLeft w:val="0"/>
      <w:marRight w:val="0"/>
      <w:marTop w:val="0"/>
      <w:marBottom w:val="0"/>
      <w:divBdr>
        <w:top w:val="none" w:sz="0" w:space="0" w:color="auto"/>
        <w:left w:val="none" w:sz="0" w:space="0" w:color="auto"/>
        <w:bottom w:val="none" w:sz="0" w:space="0" w:color="auto"/>
        <w:right w:val="none" w:sz="0" w:space="0" w:color="auto"/>
      </w:divBdr>
      <w:divsChild>
        <w:div w:id="31660537">
          <w:marLeft w:val="0"/>
          <w:marRight w:val="0"/>
          <w:marTop w:val="0"/>
          <w:marBottom w:val="0"/>
          <w:divBdr>
            <w:top w:val="none" w:sz="0" w:space="0" w:color="auto"/>
            <w:left w:val="none" w:sz="0" w:space="0" w:color="auto"/>
            <w:bottom w:val="none" w:sz="0" w:space="0" w:color="auto"/>
            <w:right w:val="none" w:sz="0" w:space="0" w:color="auto"/>
          </w:divBdr>
        </w:div>
      </w:divsChild>
    </w:div>
  </w:divs>
  <w:encoding w:val="macintosh"/>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gov.uk/government/publications/uk-approach-to-international-data-transfers" TargetMode="External" Id="rId13" /><Relationship Type="http://schemas.openxmlformats.org/officeDocument/2006/relationships/hyperlink" Target="https://transform.england.nhs.uk/information-governance/guidance/records-management-code/" TargetMode="External" Id="rId18" /><Relationship Type="http://schemas.openxmlformats.org/officeDocument/2006/relationships/theme" Target="theme/theme1.xml" Id="rId26" /><Relationship Type="http://schemas.openxmlformats.org/officeDocument/2006/relationships/customXml" Target="../customXml/item3.xml" Id="rId3" /><Relationship Type="http://schemas.openxmlformats.org/officeDocument/2006/relationships/hyperlink" Target="https://ico.org.uk/ESDWebPages/SearchHelp" TargetMode="External" Id="rId21" /><Relationship Type="http://schemas.openxmlformats.org/officeDocument/2006/relationships/settings" Target="settings.xml" Id="rId7" /><Relationship Type="http://schemas.openxmlformats.org/officeDocument/2006/relationships/hyperlink" Target="https://ico.org.uk/media/for-organisations/documents/4019536/idta.docx" TargetMode="External" Id="rId12" /><Relationship Type="http://schemas.openxmlformats.org/officeDocument/2006/relationships/hyperlink" Target="https://transform.england.nhs.uk/information-governance/guidance/universal-ig-templates-faqs/" TargetMode="External" Id="rId17" /><Relationship Type="http://schemas.openxmlformats.org/officeDocument/2006/relationships/fontTable" Target="fontTable.xml" Id="rId25" /><Relationship Type="http://schemas.openxmlformats.org/officeDocument/2006/relationships/customXml" Target="../customXml/item2.xml" Id="rId2" /><Relationship Type="http://schemas.openxmlformats.org/officeDocument/2006/relationships/hyperlink" Target="https://www.hra.nhs.uk/about-us/committees-and-services/confidentiality-advisory-group/guidance-cag-applicants/" TargetMode="External" Id="rId16" /><Relationship Type="http://schemas.openxmlformats.org/officeDocument/2006/relationships/hyperlink" Target="https://www.dsptoolkit.nhs.uk/OrganisationSearch" TargetMode="Externa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ico.org.uk/for-organisations/guide-to-data-protection/guide-to-the-general-data-protection-regulation-gdpr/accountability-and-governance/data-protection-impact-assessments/" TargetMode="External" Id="rId11" /><Relationship Type="http://schemas.openxmlformats.org/officeDocument/2006/relationships/footer" Target="footer1.xml" Id="rId24" /><Relationship Type="http://schemas.openxmlformats.org/officeDocument/2006/relationships/numbering" Target="numbering.xml" Id="rId5" /><Relationship Type="http://schemas.openxmlformats.org/officeDocument/2006/relationships/hyperlink" Target="https://transform.england.nhs.uk/information-governance/guidance/consent-and-confidential-patient-information/" TargetMode="External" Id="rId15" /><Relationship Type="http://schemas.openxmlformats.org/officeDocument/2006/relationships/hyperlink" Target="https://www.ncsc.gov.uk/cyberessentials/search" TargetMode="External" Id="rId23" /><Relationship Type="http://schemas.openxmlformats.org/officeDocument/2006/relationships/endnotes" Target="endnotes.xml" Id="rId10" /><Relationship Type="http://schemas.openxmlformats.org/officeDocument/2006/relationships/hyperlink" Target="https://digital.nhs.uk/services/national-data-opt-out/understanding-the-national-data-opt-out" TargetMode="Externa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transform.england.nhs.uk/information-governance/guidance/consent-and-confidential-patient-information/" TargetMode="External" Id="rId14" /><Relationship Type="http://schemas.openxmlformats.org/officeDocument/2006/relationships/hyperlink" Target="https://www.iafcertsearch.org/" TargetMode="External" Id="rId22" /><Relationship Type="http://schemas.microsoft.com/office/2019/05/relationships/documenttasks" Target="documenttasks/documenttasks1.xml" Id="rId27" /></Relationships>
</file>

<file path=word/documenttasks/documenttasks1.xml><?xml version="1.0" encoding="utf-8"?>
<t:Tasks xmlns:t="http://schemas.microsoft.com/office/tasks/2019/documenttasks" xmlns:oel="http://schemas.microsoft.com/office/2019/extlst">
  <t:Task id="{71E14531-99BA-4C99-B5B4-303E6F81C4C7}">
    <t:Anchor>
      <t:Comment id="805883059"/>
    </t:Anchor>
    <t:History>
      <t:Event id="{283BF9BA-3E10-49A7-B698-292DA942E597}" time="2022-10-04T12:36:01.701Z">
        <t:Attribution userId="S::r.merrett@england.nhs.uk::a029160c-85a3-42d4-8e2f-e0ef95810ec4" userProvider="AD" userName="Rachel Merrett"/>
        <t:Anchor>
          <t:Comment id="2095816767"/>
        </t:Anchor>
        <t:Create/>
      </t:Event>
      <t:Event id="{B908EA56-5FA8-480D-A2AC-7BF05E116687}" time="2022-10-04T12:36:01.701Z">
        <t:Attribution userId="S::r.merrett@england.nhs.uk::a029160c-85a3-42d4-8e2f-e0ef95810ec4" userProvider="AD" userName="Rachel Merrett"/>
        <t:Anchor>
          <t:Comment id="2095816767"/>
        </t:Anchor>
        <t:Assign userId="S::timir.goswami@england.nhs.uk::c8272017-167b-4dc4-aa72-e974f454cef2" userProvider="AD" userName="Timir Goswami"/>
      </t:Event>
      <t:Event id="{4B8761E7-1A47-4D5D-87CD-9648F2DD5B3E}" time="2022-10-04T12:36:01.701Z">
        <t:Attribution userId="S::r.merrett@england.nhs.uk::a029160c-85a3-42d4-8e2f-e0ef95810ec4" userProvider="AD" userName="Rachel Merrett"/>
        <t:Anchor>
          <t:Comment id="2095816767"/>
        </t:Anchor>
        <t:SetTitle title="@Timir Goswami pls can you check this is in all then accept this change"/>
      </t:Event>
    </t:History>
  </t:Task>
  <t:Task id="{18942C03-27C2-47E6-8963-8692D98202BD}">
    <t:Anchor>
      <t:Comment id="1081797181"/>
    </t:Anchor>
    <t:History>
      <t:Event id="{15622160-9B2F-4D68-808B-52F9FFAFC612}" time="2023-05-12T07:36:17.794Z">
        <t:Attribution userId="S::r.merrett@england.nhs.uk::a029160c-85a3-42d4-8e2f-e0ef95810ec4" userProvider="AD" userName="Rachel Merrett"/>
        <t:Anchor>
          <t:Comment id="1081797181"/>
        </t:Anchor>
        <t:Create/>
      </t:Event>
      <t:Event id="{3240A864-DD55-49FD-A40F-D4DA42044BFF}" time="2023-05-12T07:36:17.794Z">
        <t:Attribution userId="S::r.merrett@england.nhs.uk::a029160c-85a3-42d4-8e2f-e0ef95810ec4" userProvider="AD" userName="Rachel Merrett"/>
        <t:Anchor>
          <t:Comment id="1081797181"/>
        </t:Anchor>
        <t:Assign userId="S::alison.tingle1@england.nhs.uk::3672e6b5-ffd9-42d2-8594-ad9e2a702e68" userProvider="AD" userName="Alison Tingle"/>
      </t:Event>
      <t:Event id="{1AAA6FE9-4B83-447F-BAB3-5BB62031BBB9}" time="2023-05-12T07:36:17.794Z">
        <t:Attribution userId="S::r.merrett@england.nhs.uk::a029160c-85a3-42d4-8e2f-e0ef95810ec4" userProvider="AD" userName="Rachel Merrett"/>
        <t:Anchor>
          <t:Comment id="1081797181"/>
        </t:Anchor>
        <t:SetTitle title="@Alison Tingle I don't remember seeing this before and I don't like the wording - Can we say explicit consent is normally required for purposes beyond individual care unless one of the other conditions set out below apply eg. you have section 251 support"/>
      </t:Event>
    </t:History>
  </t:Task>
  <t:Task id="{C17D7DD7-291D-4619-8E5A-38FDBE602796}">
    <t:Anchor>
      <t:Comment id="1902441585"/>
    </t:Anchor>
    <t:History>
      <t:Event id="{15C36CC0-FB28-4248-9924-BA7E6F08858C}" time="2023-02-14T08:23:00.091Z">
        <t:Attribution userId="S::r.merrett@england.nhs.uk::a029160c-85a3-42d4-8e2f-e0ef95810ec4" userProvider="AD" userName="Rachel Merrett"/>
        <t:Anchor>
          <t:Comment id="1902441585"/>
        </t:Anchor>
        <t:Create/>
      </t:Event>
      <t:Event id="{9F9DF4E3-F89C-4B34-92F0-D98E4A416C70}" time="2023-02-14T08:23:00.091Z">
        <t:Attribution userId="S::r.merrett@england.nhs.uk::a029160c-85a3-42d4-8e2f-e0ef95810ec4" userProvider="AD" userName="Rachel Merrett"/>
        <t:Anchor>
          <t:Comment id="1902441585"/>
        </t:Anchor>
        <t:Assign userId="S::alison.tingle1@england.nhs.uk::3672e6b5-ffd9-42d2-8594-ad9e2a702e68" userProvider="AD" userName="Alison Tingle"/>
      </t:Event>
      <t:Event id="{5EC8A9A6-02B7-4A10-AE7C-2CA23A06A45E}" time="2023-02-14T08:23:00.091Z">
        <t:Attribution userId="S::r.merrett@england.nhs.uk::a029160c-85a3-42d4-8e2f-e0ef95810ec4" userProvider="AD" userName="Rachel Merrett"/>
        <t:Anchor>
          <t:Comment id="1902441585"/>
        </t:Anchor>
        <t:SetTitle title="@Alison Tingle @Timir Goswami as we are including a list the example should be from the list so I've edited this - may need reflecting in the other doc if Alison is happy"/>
      </t:Event>
    </t:History>
  </t:Task>
  <t:Task id="{AA366EC6-E89C-4727-A157-2A7A51FC17B9}">
    <t:Anchor>
      <t:Comment id="1084674161"/>
    </t:Anchor>
    <t:History>
      <t:Event id="{110B4B96-4826-46CB-ABD0-28A5F4F8F471}" time="2022-10-04T12:53:06.036Z">
        <t:Attribution userId="S::r.merrett@england.nhs.uk::a029160c-85a3-42d4-8e2f-e0ef95810ec4" userProvider="AD" userName="Rachel Merrett"/>
        <t:Anchor>
          <t:Comment id="1084674161"/>
        </t:Anchor>
        <t:Create/>
      </t:Event>
      <t:Event id="{6F92095E-8742-4B75-BCB6-0B7BE22D71E1}" time="2022-10-04T12:53:06.036Z">
        <t:Attribution userId="S::r.merrett@england.nhs.uk::a029160c-85a3-42d4-8e2f-e0ef95810ec4" userProvider="AD" userName="Rachel Merrett"/>
        <t:Anchor>
          <t:Comment id="1084674161"/>
        </t:Anchor>
        <t:Assign userId="S::timir.goswami@england.nhs.uk::c8272017-167b-4dc4-aa72-e974f454cef2" userProvider="AD" userName="Timir Goswami"/>
      </t:Event>
      <t:Event id="{5E738C8A-1D72-44F1-9AF8-E3609228C294}" time="2022-10-04T12:53:06.036Z">
        <t:Attribution userId="S::r.merrett@england.nhs.uk::a029160c-85a3-42d4-8e2f-e0ef95810ec4" userProvider="AD" userName="Rachel Merrett"/>
        <t:Anchor>
          <t:Comment id="1084674161"/>
        </t:Anchor>
        <t:SetTitle title="@Timir Goswami pls check this is in the other two and then resolve"/>
      </t:Event>
    </t:History>
  </t:Task>
  <t:Task id="{0568E6B1-8D8D-462B-A726-87E78BB8CD02}">
    <t:Anchor>
      <t:Comment id="772882711"/>
    </t:Anchor>
    <t:History>
      <t:Event id="{9EAD6CE3-30D7-4027-B3F3-2E37D9AEB07B}" time="2022-10-04T12:50:09.955Z">
        <t:Attribution userId="S::r.merrett@england.nhs.uk::a029160c-85a3-42d4-8e2f-e0ef95810ec4" userProvider="AD" userName="Rachel Merrett"/>
        <t:Anchor>
          <t:Comment id="839571573"/>
        </t:Anchor>
        <t:Create/>
      </t:Event>
      <t:Event id="{66AB3EB0-59BD-4349-B0B0-91973FE74B28}" time="2022-10-04T12:50:09.955Z">
        <t:Attribution userId="S::r.merrett@england.nhs.uk::a029160c-85a3-42d4-8e2f-e0ef95810ec4" userProvider="AD" userName="Rachel Merrett"/>
        <t:Anchor>
          <t:Comment id="839571573"/>
        </t:Anchor>
        <t:Assign userId="S::alison.tingle1@england.nhs.uk::3672e6b5-ffd9-42d2-8594-ad9e2a702e68" userProvider="AD" userName="Alison Tingle"/>
      </t:Event>
      <t:Event id="{AC1591BE-6B27-441D-ABB8-4DF503FF8808}" time="2022-10-04T12:50:09.955Z">
        <t:Attribution userId="S::r.merrett@england.nhs.uk::a029160c-85a3-42d4-8e2f-e0ef95810ec4" userProvider="AD" userName="Rachel Merrett"/>
        <t:Anchor>
          <t:Comment id="839571573"/>
        </t:Anchor>
        <t:SetTitle title="@Alison Tingle this one is outstanding for you"/>
      </t:Event>
    </t:History>
  </t:Task>
  <t:Task id="{A37575F1-1BC0-46EF-BD8A-19F248D1639E}">
    <t:Anchor>
      <t:Comment id="1016340713"/>
    </t:Anchor>
    <t:History>
      <t:Event id="{605AADBB-E251-4490-BBB2-46186D18A9F4}" time="2022-10-04T12:40:19.225Z">
        <t:Attribution userId="S::r.merrett@england.nhs.uk::a029160c-85a3-42d4-8e2f-e0ef95810ec4" userProvider="AD" userName="Rachel Merrett"/>
        <t:Anchor>
          <t:Comment id="2091152841"/>
        </t:Anchor>
        <t:Create/>
      </t:Event>
      <t:Event id="{E2AD39FF-E29B-461B-89FD-894AEB8FBA34}" time="2022-10-04T12:40:19.225Z">
        <t:Attribution userId="S::r.merrett@england.nhs.uk::a029160c-85a3-42d4-8e2f-e0ef95810ec4" userProvider="AD" userName="Rachel Merrett"/>
        <t:Anchor>
          <t:Comment id="2091152841"/>
        </t:Anchor>
        <t:Assign userId="S::timir.goswami@england.nhs.uk::c8272017-167b-4dc4-aa72-e974f454cef2" userProvider="AD" userName="Timir Goswami"/>
      </t:Event>
      <t:Event id="{476C6A92-BB32-4AE8-9F53-35CBC5F70843}" time="2022-10-04T12:40:19.225Z">
        <t:Attribution userId="S::r.merrett@england.nhs.uk::a029160c-85a3-42d4-8e2f-e0ef95810ec4" userProvider="AD" userName="Rachel Merrett"/>
        <t:Anchor>
          <t:Comment id="2091152841"/>
        </t:Anchor>
        <t:SetTitle title="@Timir Goswami I'm pretty sure all now have a 1a in - pls can you double check then resolve"/>
      </t:Event>
    </t:History>
  </t:Task>
  <t:Task id="{5F73FF93-165E-464D-9346-95AFD5240500}">
    <t:Anchor>
      <t:Comment id="539772950"/>
    </t:Anchor>
    <t:History>
      <t:Event id="{E5687996-1A0F-4634-BCEC-4A7BE5921BDB}" time="2022-10-04T12:41:34.768Z">
        <t:Attribution userId="S::r.merrett@england.nhs.uk::a029160c-85a3-42d4-8e2f-e0ef95810ec4" userProvider="AD" userName="Rachel Merrett"/>
        <t:Anchor>
          <t:Comment id="539772950"/>
        </t:Anchor>
        <t:Create/>
      </t:Event>
      <t:Event id="{D2AC7DE1-A182-4EFA-9A19-191A9FC0E51B}" time="2022-10-04T12:41:34.768Z">
        <t:Attribution userId="S::r.merrett@england.nhs.uk::a029160c-85a3-42d4-8e2f-e0ef95810ec4" userProvider="AD" userName="Rachel Merrett"/>
        <t:Anchor>
          <t:Comment id="539772950"/>
        </t:Anchor>
        <t:Assign userId="S::timir.goswami@england.nhs.uk::c8272017-167b-4dc4-aa72-e974f454cef2" userProvider="AD" userName="Timir Goswami"/>
      </t:Event>
      <t:Event id="{37BA3126-47EC-46A1-B6C0-AD9E1C27BF35}" time="2022-10-04T12:41:34.768Z">
        <t:Attribution userId="S::r.merrett@england.nhs.uk::a029160c-85a3-42d4-8e2f-e0ef95810ec4" userProvider="AD" userName="Rachel Merrett"/>
        <t:Anchor>
          <t:Comment id="539772950"/>
        </t:Anchor>
        <t:SetTitle title="@Timir Goswami this looks a bit crazy in my version but assume you'll sort out when you put it back in the format we have to use"/>
      </t:Event>
    </t:History>
  </t:Task>
  <t:Task id="{4AB5F186-4D8E-443A-8B18-E0D47ADCDBDD}">
    <t:Anchor>
      <t:Comment id="2051382011"/>
    </t:Anchor>
    <t:History>
      <t:Event id="{43134B4E-FC88-467A-8300-32A0A8F97DC9}" time="2022-10-04T12:51:54.143Z">
        <t:Attribution userId="S::r.merrett@england.nhs.uk::a029160c-85a3-42d4-8e2f-e0ef95810ec4" userProvider="AD" userName="Rachel Merrett"/>
        <t:Anchor>
          <t:Comment id="2051382011"/>
        </t:Anchor>
        <t:Create/>
      </t:Event>
      <t:Event id="{27899512-3F6D-47E1-BD67-71C827E39054}" time="2022-10-04T12:51:54.143Z">
        <t:Attribution userId="S::r.merrett@england.nhs.uk::a029160c-85a3-42d4-8e2f-e0ef95810ec4" userProvider="AD" userName="Rachel Merrett"/>
        <t:Anchor>
          <t:Comment id="2051382011"/>
        </t:Anchor>
        <t:Assign userId="S::timir.goswami@england.nhs.uk::c8272017-167b-4dc4-aa72-e974f454cef2" userProvider="AD" userName="Timir Goswami"/>
      </t:Event>
      <t:Event id="{623A63ED-1131-4AB2-B6F1-99BB8265DC6A}" time="2022-10-04T12:51:54.143Z">
        <t:Attribution userId="S::r.merrett@england.nhs.uk::a029160c-85a3-42d4-8e2f-e0ef95810ec4" userProvider="AD" userName="Rachel Merrett"/>
        <t:Anchor>
          <t:Comment id="2051382011"/>
        </t:Anchor>
        <t:SetTitle title="@Timir Goswami pls check the other 2 DPIAs are aligned then accept this"/>
      </t:Event>
    </t:History>
  </t:Task>
  <t:Task id="{056DA6A0-8F67-4716-B333-EA0BE60E3557}">
    <t:Anchor>
      <t:Comment id="308997077"/>
    </t:Anchor>
    <t:History>
      <t:Event id="{D5C2B943-5299-455C-9511-B4F17AA0FB9C}" time="2022-10-04T12:52:10.154Z">
        <t:Attribution userId="S::r.merrett@england.nhs.uk::a029160c-85a3-42d4-8e2f-e0ef95810ec4" userProvider="AD" userName="Rachel Merrett"/>
        <t:Anchor>
          <t:Comment id="660425517"/>
        </t:Anchor>
        <t:Create/>
      </t:Event>
      <t:Event id="{90AA3537-7DD2-48D6-92BE-26F1A8336738}" time="2022-10-04T12:52:10.154Z">
        <t:Attribution userId="S::r.merrett@england.nhs.uk::a029160c-85a3-42d4-8e2f-e0ef95810ec4" userProvider="AD" userName="Rachel Merrett"/>
        <t:Anchor>
          <t:Comment id="660425517"/>
        </t:Anchor>
        <t:Assign userId="S::timir.goswami@england.nhs.uk::c8272017-167b-4dc4-aa72-e974f454cef2" userProvider="AD" userName="Timir Goswami"/>
      </t:Event>
      <t:Event id="{9969CC94-5BA1-484F-B251-4A69FFB6E2BC}" time="2022-10-04T12:52:10.154Z">
        <t:Attribution userId="S::r.merrett@england.nhs.uk::a029160c-85a3-42d4-8e2f-e0ef95810ec4" userProvider="AD" userName="Rachel Merrett"/>
        <t:Anchor>
          <t:Comment id="660425517"/>
        </t:Anchor>
        <t:SetTitle title="@Timir Goswami pls check this is in the other two then resolve this"/>
      </t:Event>
    </t:History>
  </t:Task>
  <t:Task id="{0E39FF51-7A6F-4201-A33D-2B8E864E74C9}">
    <t:Anchor>
      <t:Comment id="1066807691"/>
    </t:Anchor>
    <t:History>
      <t:Event id="{26880848-020D-4E42-9BE9-5DCA74520DB4}" time="2022-10-04T12:44:49.853Z">
        <t:Attribution userId="S::r.merrett@england.nhs.uk::a029160c-85a3-42d4-8e2f-e0ef95810ec4" userProvider="AD" userName="Rachel Merrett"/>
        <t:Anchor>
          <t:Comment id="1066807691"/>
        </t:Anchor>
        <t:Create/>
      </t:Event>
      <t:Event id="{00697B84-FC63-4795-8E64-BAD28B8ACB6C}" time="2022-10-04T12:44:49.853Z">
        <t:Attribution userId="S::r.merrett@england.nhs.uk::a029160c-85a3-42d4-8e2f-e0ef95810ec4" userProvider="AD" userName="Rachel Merrett"/>
        <t:Anchor>
          <t:Comment id="1066807691"/>
        </t:Anchor>
        <t:Assign userId="S::timir.goswami@england.nhs.uk::c8272017-167b-4dc4-aa72-e974f454cef2" userProvider="AD" userName="Timir Goswami"/>
      </t:Event>
      <t:Event id="{C331E7B1-5059-4815-94FE-FE062F68AE3B}" time="2022-10-04T12:44:49.853Z">
        <t:Attribution userId="S::r.merrett@england.nhs.uk::a029160c-85a3-42d4-8e2f-e0ef95810ec4" userProvider="AD" userName="Rachel Merrett"/>
        <t:Anchor>
          <t:Comment id="1066807691"/>
        </t:Anchor>
        <t:SetTitle title="@Timir Goswami pls can you double check this is what we say in the template PN and the wording hasn't changed"/>
      </t:Event>
    </t:History>
  </t:Task>
  <t:Task id="{915E7D76-C9D8-4E7C-9A5E-693B7353FC31}">
    <t:Anchor>
      <t:Comment id="663183370"/>
    </t:Anchor>
    <t:History>
      <t:Event id="{A547A553-460D-4005-A824-01811790D410}" time="2023-02-14T08:12:27.436Z">
        <t:Attribution userId="S::r.merrett@england.nhs.uk::a029160c-85a3-42d4-8e2f-e0ef95810ec4" userProvider="AD" userName="Rachel Merrett"/>
        <t:Anchor>
          <t:Comment id="1499310046"/>
        </t:Anchor>
        <t:Create/>
      </t:Event>
      <t:Event id="{4D5DE016-5E12-40AB-8D93-40EA26FD8D1C}" time="2023-02-14T08:12:27.436Z">
        <t:Attribution userId="S::r.merrett@england.nhs.uk::a029160c-85a3-42d4-8e2f-e0ef95810ec4" userProvider="AD" userName="Rachel Merrett"/>
        <t:Anchor>
          <t:Comment id="1499310046"/>
        </t:Anchor>
        <t:Assign userId="S::alison.tingle1@england.nhs.uk::3672e6b5-ffd9-42d2-8594-ad9e2a702e68" userProvider="AD" userName="Alison Tingle"/>
      </t:Event>
      <t:Event id="{9090D5F0-B057-4240-85E8-2548CCE9A164}" time="2023-02-14T08:12:27.436Z">
        <t:Attribution userId="S::r.merrett@england.nhs.uk::a029160c-85a3-42d4-8e2f-e0ef95810ec4" userProvider="AD" userName="Rachel Merrett"/>
        <t:Anchor>
          <t:Comment id="1499310046"/>
        </t:Anchor>
        <t:SetTitle title="I agree this is correct @Alison Tingle"/>
      </t:Event>
    </t:History>
  </t:Task>
  <t:Task id="{AF7B600F-0EEF-42DB-BBEF-0A27AA8EA81C}">
    <t:Anchor>
      <t:Comment id="1119689179"/>
    </t:Anchor>
    <t:History>
      <t:Event id="{C73B8EC7-EFD4-4937-9FB9-82CAB6097BA7}" time="2023-02-14T08:24:05.449Z">
        <t:Attribution userId="S::r.merrett@england.nhs.uk::a029160c-85a3-42d4-8e2f-e0ef95810ec4" userProvider="AD" userName="Rachel Merrett"/>
        <t:Anchor>
          <t:Comment id="1119689179"/>
        </t:Anchor>
        <t:Create/>
      </t:Event>
      <t:Event id="{4A961DB6-704B-442F-8172-B57A724341A5}" time="2023-02-14T08:24:05.449Z">
        <t:Attribution userId="S::r.merrett@england.nhs.uk::a029160c-85a3-42d4-8e2f-e0ef95810ec4" userProvider="AD" userName="Rachel Merrett"/>
        <t:Anchor>
          <t:Comment id="1119689179"/>
        </t:Anchor>
        <t:Assign userId="S::alison.tingle1@england.nhs.uk::3672e6b5-ffd9-42d2-8594-ad9e2a702e68" userProvider="AD" userName="Alison Tingle"/>
      </t:Event>
      <t:Event id="{3BE47E5D-6DBA-4FEC-90D8-02A0F7314850}" time="2023-02-14T08:24:05.449Z">
        <t:Attribution userId="S::r.merrett@england.nhs.uk::a029160c-85a3-42d4-8e2f-e0ef95810ec4" userProvider="AD" userName="Rachel Merrett"/>
        <t:Anchor>
          <t:Comment id="1119689179"/>
        </t:Anchor>
        <t:SetTitle title="@Alison Tingle pls check this but I think we need to make this clearer ie. you find your substantial public interest then also the law"/>
      </t:Event>
    </t:History>
  </t:Task>
  <t:Task id="{7C2D1957-9D1E-4F66-9CC1-3D84E4EC84AC}">
    <t:Anchor>
      <t:Comment id="638680944"/>
    </t:Anchor>
    <t:History>
      <t:Event id="{DBE845CF-5F48-4F2D-89C3-E560D1260722}" time="2023-05-12T08:45:48.064Z">
        <t:Attribution userId="S::r.merrett@england.nhs.uk::a029160c-85a3-42d4-8e2f-e0ef95810ec4" userProvider="AD" userName="Rachel Merrett"/>
        <t:Anchor>
          <t:Comment id="638680944"/>
        </t:Anchor>
        <t:Create/>
      </t:Event>
      <t:Event id="{7A9D74D8-425B-4474-9D8E-6CAE6D282583}" time="2023-05-12T08:45:48.064Z">
        <t:Attribution userId="S::r.merrett@england.nhs.uk::a029160c-85a3-42d4-8e2f-e0ef95810ec4" userProvider="AD" userName="Rachel Merrett"/>
        <t:Anchor>
          <t:Comment id="638680944"/>
        </t:Anchor>
        <t:Assign userId="S::alison.tingle1@england.nhs.uk::3672e6b5-ffd9-42d2-8594-ad9e2a702e68" userProvider="AD" userName="Alison Tingle"/>
      </t:Event>
      <t:Event id="{22A39286-6D98-4830-AFD8-F40DED0BFF86}" time="2023-05-12T08:45:48.064Z">
        <t:Attribution userId="S::r.merrett@england.nhs.uk::a029160c-85a3-42d4-8e2f-e0ef95810ec4" userProvider="AD" userName="Rachel Merrett"/>
        <t:Anchor>
          <t:Comment id="638680944"/>
        </t:Anchor>
        <t:SetTitle title="@Alison Tingle changed to align with agreement"/>
      </t:Event>
    </t:History>
  </t:Task>
  <t:Task id="{F32FE3E5-0296-4F19-B576-C410D57A3761}">
    <t:Anchor>
      <t:Comment id="2002740361"/>
    </t:Anchor>
    <t:History>
      <t:Event id="{6C878479-F838-4242-9BF6-0C79B4AC7A2D}" time="2023-02-15T09:06:00.067Z">
        <t:Attribution userId="S::r.merrett@england.nhs.uk::a029160c-85a3-42d4-8e2f-e0ef95810ec4" userProvider="AD" userName="Rachel Merrett"/>
        <t:Anchor>
          <t:Comment id="2002740361"/>
        </t:Anchor>
        <t:Create/>
      </t:Event>
      <t:Event id="{D5FC4E44-C71F-4E0E-B8DE-E425D56C5184}" time="2023-02-15T09:06:00.067Z">
        <t:Attribution userId="S::r.merrett@england.nhs.uk::a029160c-85a3-42d4-8e2f-e0ef95810ec4" userProvider="AD" userName="Rachel Merrett"/>
        <t:Anchor>
          <t:Comment id="2002740361"/>
        </t:Anchor>
        <t:Assign userId="S::alison.tingle1@england.nhs.uk::3672e6b5-ffd9-42d2-8594-ad9e2a702e68" userProvider="AD" userName="Alison Tingle"/>
      </t:Event>
      <t:Event id="{275E8290-98DE-421C-8D40-A8F4B4D6381C}" time="2023-02-15T09:06:00.067Z">
        <t:Attribution userId="S::r.merrett@england.nhs.uk::a029160c-85a3-42d4-8e2f-e0ef95810ec4" userProvider="AD" userName="Rachel Merrett"/>
        <t:Anchor>
          <t:Comment id="2002740361"/>
        </t:Anchor>
        <t:SetTitle title="@Alison Tingle pls check you are happy with this now - I have taken out about needing the legal basis to share and Annex 2."/>
      </t:Event>
    </t:History>
  </t:Task>
  <t:Task id="{235F5E32-554C-492D-961E-88EBB343A0D9}">
    <t:Anchor>
      <t:Comment id="670811779"/>
    </t:Anchor>
    <t:History>
      <t:Event id="{DDDC33E5-DF21-4E19-953D-89D118E33CC3}" time="2023-05-12T07:47:35.194Z">
        <t:Attribution userId="S::r.merrett@england.nhs.uk::a029160c-85a3-42d4-8e2f-e0ef95810ec4" userProvider="AD" userName="Rachel Merrett"/>
        <t:Anchor>
          <t:Comment id="2057288861"/>
        </t:Anchor>
        <t:Create/>
      </t:Event>
      <t:Event id="{55638F26-93EF-4634-AE86-CD7348E9DF5D}" time="2023-05-12T07:47:35.194Z">
        <t:Attribution userId="S::r.merrett@england.nhs.uk::a029160c-85a3-42d4-8e2f-e0ef95810ec4" userProvider="AD" userName="Rachel Merrett"/>
        <t:Anchor>
          <t:Comment id="2057288861"/>
        </t:Anchor>
        <t:Assign userId="S::timir.goswami@england.nhs.uk::c8272017-167b-4dc4-aa72-e974f454cef2" userProvider="AD" userName="Timir Goswami"/>
      </t:Event>
      <t:Event id="{AF45DC27-1A2F-4D43-8D5B-380F263054AD}" time="2023-05-12T07:47:35.194Z">
        <t:Attribution userId="S::r.merrett@england.nhs.uk::a029160c-85a3-42d4-8e2f-e0ef95810ec4" userProvider="AD" userName="Rachel Merrett"/>
        <t:Anchor>
          <t:Comment id="2057288861"/>
        </t:Anchor>
        <t:SetTitle title="@Timir Goswami for you to action later"/>
      </t:Event>
    </t:History>
  </t:Task>
  <t:Task id="{6E8B4090-CDC3-445E-8721-899C2F2552C8}">
    <t:Anchor>
      <t:Comment id="1021285190"/>
    </t:Anchor>
    <t:History>
      <t:Event id="{61871F32-FA63-4F2F-A935-30B43FC88CDE}" time="2023-04-05T13:15:34.021Z">
        <t:Attribution userId="S::r.merrett@england.nhs.uk::a029160c-85a3-42d4-8e2f-e0ef95810ec4" userProvider="AD" userName="Rachel Merrett"/>
        <t:Anchor>
          <t:Comment id="1021285190"/>
        </t:Anchor>
        <t:Create/>
      </t:Event>
      <t:Event id="{00BA7941-6D04-43B8-899E-899D65542CA3}" time="2023-04-05T13:15:34.021Z">
        <t:Attribution userId="S::r.merrett@england.nhs.uk::a029160c-85a3-42d4-8e2f-e0ef95810ec4" userProvider="AD" userName="Rachel Merrett"/>
        <t:Anchor>
          <t:Comment id="1021285190"/>
        </t:Anchor>
        <t:Assign userId="S::alison.tingle1@england.nhs.uk::3672e6b5-ffd9-42d2-8594-ad9e2a702e68" userProvider="AD" userName="Alison Tingle"/>
      </t:Event>
      <t:Event id="{9E353341-19E1-4295-A050-F4B68AE114E7}" time="2023-04-05T13:15:34.021Z">
        <t:Attribution userId="S::r.merrett@england.nhs.uk::a029160c-85a3-42d4-8e2f-e0ef95810ec4" userProvider="AD" userName="Rachel Merrett"/>
        <t:Anchor>
          <t:Comment id="1021285190"/>
        </t:Anchor>
        <t:SetTitle title="@Alison Tingle should this say why or why not ?"/>
      </t:Event>
    </t:History>
  </t:Task>
  <t:Task id="{5FB0A7EF-2568-4E19-8E87-175FAAAADF3B}">
    <t:Anchor>
      <t:Comment id="1022715813"/>
    </t:Anchor>
    <t:History>
      <t:Event id="{031DCDA2-EC49-4D2C-84BA-7D5E013BCC4C}" time="2023-04-05T13:23:51.843Z">
        <t:Attribution userId="S::r.merrett@england.nhs.uk::a029160c-85a3-42d4-8e2f-e0ef95810ec4" userProvider="AD" userName="Rachel Merrett"/>
        <t:Anchor>
          <t:Comment id="1022715813"/>
        </t:Anchor>
        <t:Create/>
      </t:Event>
      <t:Event id="{5590F0E1-ABB3-4010-8684-D32E0D1082F4}" time="2023-04-05T13:23:51.843Z">
        <t:Attribution userId="S::r.merrett@england.nhs.uk::a029160c-85a3-42d4-8e2f-e0ef95810ec4" userProvider="AD" userName="Rachel Merrett"/>
        <t:Anchor>
          <t:Comment id="1022715813"/>
        </t:Anchor>
        <t:Assign userId="S::alison.tingle1@england.nhs.uk::3672e6b5-ffd9-42d2-8594-ad9e2a702e68" userProvider="AD" userName="Alison Tingle"/>
      </t:Event>
      <t:Event id="{6913F368-E01C-43C6-99A3-49D0710937AF}" time="2023-04-05T13:23:51.843Z">
        <t:Attribution userId="S::r.merrett@england.nhs.uk::a029160c-85a3-42d4-8e2f-e0ef95810ec4" userProvider="AD" userName="Rachel Merrett"/>
        <t:Anchor>
          <t:Comment id="1022715813"/>
        </t:Anchor>
        <t:SetTitle title="@Alison Tingle this is being asked in question 5 and 6 - does it need to be both?"/>
      </t:Event>
    </t:History>
  </t:Task>
  <t:Task id="{391794E0-3F5B-42F0-AF8E-6DC52BEE001E}">
    <t:Anchor>
      <t:Comment id="210151564"/>
    </t:Anchor>
    <t:History>
      <t:Event id="{250B69E2-52A2-4274-BA5E-CC4141B11016}" time="2023-04-05T13:35:25.377Z">
        <t:Attribution userId="S::r.merrett@england.nhs.uk::a029160c-85a3-42d4-8e2f-e0ef95810ec4" userProvider="AD" userName="Rachel Merrett"/>
        <t:Anchor>
          <t:Comment id="210151564"/>
        </t:Anchor>
        <t:Create/>
      </t:Event>
      <t:Event id="{F1EA515E-CB06-4DAC-A3B4-DB6B5DAE245A}" time="2023-04-05T13:35:25.377Z">
        <t:Attribution userId="S::r.merrett@england.nhs.uk::a029160c-85a3-42d4-8e2f-e0ef95810ec4" userProvider="AD" userName="Rachel Merrett"/>
        <t:Anchor>
          <t:Comment id="210151564"/>
        </t:Anchor>
        <t:Assign userId="S::alison.tingle1@england.nhs.uk::3672e6b5-ffd9-42d2-8594-ad9e2a702e68" userProvider="AD" userName="Alison Tingle"/>
      </t:Event>
      <t:Event id="{759E6DA5-02EC-4984-B380-30996F907E51}" time="2023-04-05T13:35:25.377Z">
        <t:Attribution userId="S::r.merrett@england.nhs.uk::a029160c-85a3-42d4-8e2f-e0ef95810ec4" userProvider="AD" userName="Rachel Merrett"/>
        <t:Anchor>
          <t:Comment id="210151564"/>
        </t:Anchor>
        <t:SetTitle title="@Alison Tingle added this"/>
      </t:Event>
    </t:History>
  </t:Task>
  <t:Task id="{BAB80373-638F-4E83-8D1A-D5125C4D75B7}">
    <t:Anchor>
      <t:Comment id="364583012"/>
    </t:Anchor>
    <t:History>
      <t:Event id="{5C528185-3525-4581-B28F-1E209F1D52C5}" time="2023-04-05T13:40:18.133Z">
        <t:Attribution userId="S::r.merrett@england.nhs.uk::a029160c-85a3-42d4-8e2f-e0ef95810ec4" userProvider="AD" userName="Rachel Merrett"/>
        <t:Anchor>
          <t:Comment id="364583012"/>
        </t:Anchor>
        <t:Create/>
      </t:Event>
      <t:Event id="{787DE784-57E6-4C1E-B00A-DDABD55DAA8A}" time="2023-04-05T13:40:18.133Z">
        <t:Attribution userId="S::r.merrett@england.nhs.uk::a029160c-85a3-42d4-8e2f-e0ef95810ec4" userProvider="AD" userName="Rachel Merrett"/>
        <t:Anchor>
          <t:Comment id="364583012"/>
        </t:Anchor>
        <t:Assign userId="S::alison.tingle1@england.nhs.uk::3672e6b5-ffd9-42d2-8594-ad9e2a702e68" userProvider="AD" userName="Alison Tingle"/>
      </t:Event>
      <t:Event id="{19302892-F5C7-48FC-90AD-708D5228BAF3}" time="2023-04-05T13:40:18.133Z">
        <t:Attribution userId="S::r.merrett@england.nhs.uk::a029160c-85a3-42d4-8e2f-e0ef95810ec4" userProvider="AD" userName="Rachel Merrett"/>
        <t:Anchor>
          <t:Comment id="364583012"/>
        </t:Anchor>
        <t:SetTitle title="@Alison Tingle is it clear which they tick if they use our new mega agreement?"/>
      </t:Event>
    </t:History>
  </t:Task>
  <t:Task id="{E0C34468-8A65-408D-8C57-CF5E8FC12BC6}">
    <t:Anchor>
      <t:Comment id="530748054"/>
    </t:Anchor>
    <t:History>
      <t:Event id="{54DC00C4-D295-4E50-B95F-A10EF360817D}" time="2023-05-12T07:18:44.049Z">
        <t:Attribution userId="S::r.merrett@england.nhs.uk::a029160c-85a3-42d4-8e2f-e0ef95810ec4" userProvider="AD" userName="Rachel Merrett"/>
        <t:Anchor>
          <t:Comment id="530748054"/>
        </t:Anchor>
        <t:Create/>
      </t:Event>
      <t:Event id="{6B61E6BF-197D-4777-9EFF-35C17CE40F51}" time="2023-05-12T07:18:44.049Z">
        <t:Attribution userId="S::r.merrett@england.nhs.uk::a029160c-85a3-42d4-8e2f-e0ef95810ec4" userProvider="AD" userName="Rachel Merrett"/>
        <t:Anchor>
          <t:Comment id="530748054"/>
        </t:Anchor>
        <t:Assign userId="S::timir.goswami@england.nhs.uk::c8272017-167b-4dc4-aa72-e974f454cef2" userProvider="AD" userName="Timir Goswami"/>
      </t:Event>
      <t:Event id="{E4E12380-B1DB-4C5B-8D13-232C88927973}" time="2023-05-12T07:18:44.049Z">
        <t:Attribution userId="S::r.merrett@england.nhs.uk::a029160c-85a3-42d4-8e2f-e0ef95810ec4" userProvider="AD" userName="Rachel Merrett"/>
        <t:Anchor>
          <t:Comment id="530748054"/>
        </t:Anchor>
        <t:SetTitle title="@Timir Goswami pls can you accept these minor changes - I can't seem to do so and also check the link for data protection by design cause it says broken when I check it but I think that's cause of the formating/track changes"/>
      </t:Event>
    </t:History>
  </t:Task>
  <t:Task id="{57699A3D-85F2-4661-BDBB-4221D680EF21}">
    <t:Anchor>
      <t:Comment id="1334019985"/>
    </t:Anchor>
    <t:History>
      <t:Event id="{B408CA2E-8C7F-4CAB-8146-CDD7297B561C}" time="2023-05-12T07:39:37.562Z">
        <t:Attribution userId="S::r.merrett@england.nhs.uk::a029160c-85a3-42d4-8e2f-e0ef95810ec4" userProvider="AD" userName="Rachel Merrett"/>
        <t:Anchor>
          <t:Comment id="1334019985"/>
        </t:Anchor>
        <t:Create/>
      </t:Event>
      <t:Event id="{01A55EA9-7C07-40C6-9673-7E65A233795C}" time="2023-05-12T07:39:37.562Z">
        <t:Attribution userId="S::r.merrett@england.nhs.uk::a029160c-85a3-42d4-8e2f-e0ef95810ec4" userProvider="AD" userName="Rachel Merrett"/>
        <t:Anchor>
          <t:Comment id="1334019985"/>
        </t:Anchor>
        <t:Assign userId="S::alison.tingle1@england.nhs.uk::3672e6b5-ffd9-42d2-8594-ad9e2a702e68" userProvider="AD" userName="Alison Tingle"/>
      </t:Event>
      <t:Event id="{2629DF1B-3703-4774-B997-E78CB289D8F7}" time="2023-05-12T07:39:37.562Z">
        <t:Attribution userId="S::r.merrett@england.nhs.uk::a029160c-85a3-42d4-8e2f-e0ef95810ec4" userProvider="AD" userName="Rachel Merrett"/>
        <t:Anchor>
          <t:Comment id="1334019985"/>
        </t:Anchor>
        <t:SetTitle title="@Alison Tingle can i change this to 'people's'"/>
      </t:Event>
    </t:History>
  </t:Task>
  <t:Task id="{77589510-D411-4723-8C96-592858E2B943}">
    <t:Anchor>
      <t:Comment id="2061141932"/>
    </t:Anchor>
    <t:History>
      <t:Event id="{6EFD3129-05B7-4C92-AD7F-25DCFB62720E}" time="2023-05-12T07:40:03.525Z">
        <t:Attribution userId="S::r.merrett@england.nhs.uk::a029160c-85a3-42d4-8e2f-e0ef95810ec4" userProvider="AD" userName="Rachel Merrett"/>
        <t:Anchor>
          <t:Comment id="2061141932"/>
        </t:Anchor>
        <t:Create/>
      </t:Event>
      <t:Event id="{1054CECE-CFE0-4F0D-A89E-376AC23DD950}" time="2023-05-12T07:40:03.525Z">
        <t:Attribution userId="S::r.merrett@england.nhs.uk::a029160c-85a3-42d4-8e2f-e0ef95810ec4" userProvider="AD" userName="Rachel Merrett"/>
        <t:Anchor>
          <t:Comment id="2061141932"/>
        </t:Anchor>
        <t:Assign userId="S::alison.tingle1@england.nhs.uk::3672e6b5-ffd9-42d2-8594-ad9e2a702e68" userProvider="AD" userName="Alison Tingle"/>
      </t:Event>
      <t:Event id="{6BD63FE7-50F6-4F38-A518-6D5D97229F03}" time="2023-05-12T07:40:03.525Z">
        <t:Attribution userId="S::r.merrett@england.nhs.uk::a029160c-85a3-42d4-8e2f-e0ef95810ec4" userProvider="AD" userName="Rachel Merrett"/>
        <t:Anchor>
          <t:Comment id="2061141932"/>
        </t:Anchor>
        <t:SetTitle title="@Alison Tingle can I change this to patients/service users"/>
      </t:Event>
    </t:History>
  </t:Task>
  <t:Task id="{A6083F2B-2913-4BE5-BE66-F12D214C5F63}">
    <t:Anchor>
      <t:Comment id="287634863"/>
    </t:Anchor>
    <t:History>
      <t:Event id="{332649A0-21E1-4F64-978C-ED81ED7AA61A}" time="2023-06-28T07:03:46.988Z">
        <t:Attribution userId="S::r.merrett@england.nhs.uk::a029160c-85a3-42d4-8e2f-e0ef95810ec4" userProvider="AD" userName="Rachel Merrett"/>
        <t:Anchor>
          <t:Comment id="287634863"/>
        </t:Anchor>
        <t:Create/>
      </t:Event>
      <t:Event id="{8EA4EDB8-CB76-40CD-B785-386EF2D00DCA}" time="2023-06-28T07:03:46.988Z">
        <t:Attribution userId="S::r.merrett@england.nhs.uk::a029160c-85a3-42d4-8e2f-e0ef95810ec4" userProvider="AD" userName="Rachel Merrett"/>
        <t:Anchor>
          <t:Comment id="287634863"/>
        </t:Anchor>
        <t:Assign userId="S::timir.goswami@england.nhs.uk::c8272017-167b-4dc4-aa72-e974f454cef2" userProvider="AD" userName="Timir Goswami"/>
      </t:Event>
      <t:Event id="{C2DE8926-6697-485C-A003-019CA7FB2866}" time="2023-06-28T07:03:46.988Z">
        <t:Attribution userId="S::r.merrett@england.nhs.uk::a029160c-85a3-42d4-8e2f-e0ef95810ec4" userProvider="AD" userName="Rachel Merrett"/>
        <t:Anchor>
          <t:Comment id="287634863"/>
        </t:Anchor>
        <t:SetTitle title="@Timir Goswami if possible pls can you remove big gaps cause I think some people will say it is too long so if we can remove all these big gaps it will help"/>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9d456825-4cf6-498a-9792-7f349dce381a" xsi:nil="true"/>
    <_ip_UnifiedCompliancePolicyProperties xmlns="9d456825-4cf6-498a-9792-7f349dce381a" xsi:nil="true"/>
    <File_x0020_locaton xmlns="f33544d8-5df8-47d4-b245-a5c75cb8da14" xsi:nil="true"/>
    <lcf76f155ced4ddcb4097134ff3c332f xmlns="f33544d8-5df8-47d4-b245-a5c75cb8da14">
      <Terms xmlns="http://schemas.microsoft.com/office/infopath/2007/PartnerControls"/>
    </lcf76f155ced4ddcb4097134ff3c332f>
    <TaxCatchAll xmlns="9d456825-4cf6-498a-9792-7f349dce381a"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378D7EEDB16544CB6855D9DE886F61E" ma:contentTypeVersion="25" ma:contentTypeDescription="Create a new document." ma:contentTypeScope="" ma:versionID="e401667af0df04870bf5bb2bdfbf622c">
  <xsd:schema xmlns:xsd="http://www.w3.org/2001/XMLSchema" xmlns:xs="http://www.w3.org/2001/XMLSchema" xmlns:p="http://schemas.microsoft.com/office/2006/metadata/properties" xmlns:ns2="f33544d8-5df8-47d4-b245-a5c75cb8da14" xmlns:ns3="9d456825-4cf6-498a-9792-7f349dce381a" targetNamespace="http://schemas.microsoft.com/office/2006/metadata/properties" ma:root="true" ma:fieldsID="bc69f9501609820835d86023d8f063bb" ns2:_="" ns3:_="">
    <xsd:import namespace="f33544d8-5df8-47d4-b245-a5c75cb8da14"/>
    <xsd:import namespace="9d456825-4cf6-498a-9792-7f349dce381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_ip_UnifiedCompliancePolicyProperties" minOccurs="0"/>
                <xsd:element ref="ns3:_ip_UnifiedCompliancePolicyUIAction" minOccurs="0"/>
                <xsd:element ref="ns2:MediaServiceGenerationTime" minOccurs="0"/>
                <xsd:element ref="ns2:MediaServiceEventHashCode" minOccurs="0"/>
                <xsd:element ref="ns2:File_x0020_locaton" minOccurs="0"/>
                <xsd:element ref="ns2:MediaServiceObjectDetectorVersions" minOccurs="0"/>
                <xsd:element ref="ns2:MediaServiceSearchPropertie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3544d8-5df8-47d4-b245-a5c75cb8da14"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description="" ma:hidden="true" ma:internalName="MediaServiceDateTaken" ma:readOnly="true">
      <xsd:simpleType>
        <xsd:restriction base="dms:Text"/>
      </xsd:simpleType>
    </xsd:element>
    <xsd:element name="MediaLengthInSeconds" ma:index="7" nillable="true" ma:displayName="MediaLengthInSeconds" ma:hidden="true" ma:internalName="MediaLengthInSeconds" ma:readOnly="true">
      <xsd:simpleType>
        <xsd:restriction base="dms:Unknow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File_x0020_locaton" ma:index="12" nillable="true" ma:displayName="File locaton" ma:internalName="File_x0020_locaton" ma:readOnly="false">
      <xsd:simpleType>
        <xsd:restriction base="dms:Text">
          <xsd:maxLength value="255"/>
        </xsd:restriction>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d456825-4cf6-498a-9792-7f349dce381a"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internalName="_ip_UnifiedCompliancePolicyProperties" ma:readOnly="false">
      <xsd:simpleType>
        <xsd:restriction base="dms:Note"/>
      </xsd:simpleType>
    </xsd:element>
    <xsd:element name="_ip_UnifiedCompliancePolicyUIAction" ma:index="9" nillable="true" ma:displayName="Unified Compliance Policy UI Action" ma:hidden="true" ma:internalName="_ip_UnifiedCompliancePolicyUIAction" ma:readOnly="false">
      <xsd:simpleType>
        <xsd:restriction base="dms:Text"/>
      </xsd:simpleType>
    </xsd:element>
    <xsd:element name="TaxCatchAll" ma:index="21" nillable="true" ma:displayName="Taxonomy Catch All Column" ma:hidden="true" ma:list="{0e6770dc-baf3-429e-a8ed-3ff2d8b73e1e}" ma:internalName="TaxCatchAll" ma:showField="CatchAllData" ma:web="9d456825-4cf6-498a-9792-7f349dce38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E573014-0663-447A-B983-DE5AC8AD28B2}">
  <ds:schemaRefs>
    <ds:schemaRef ds:uri="http://schemas.microsoft.com/office/2006/metadata/properties"/>
    <ds:schemaRef ds:uri="http://schemas.microsoft.com/office/infopath/2007/PartnerControls"/>
    <ds:schemaRef ds:uri="9d456825-4cf6-498a-9792-7f349dce381a"/>
    <ds:schemaRef ds:uri="f33544d8-5df8-47d4-b245-a5c75cb8da14"/>
  </ds:schemaRefs>
</ds:datastoreItem>
</file>

<file path=customXml/itemProps2.xml><?xml version="1.0" encoding="utf-8"?>
<ds:datastoreItem xmlns:ds="http://schemas.openxmlformats.org/officeDocument/2006/customXml" ds:itemID="{27A0BB1E-B9E4-4554-B9EF-C47800207721}">
  <ds:schemaRefs>
    <ds:schemaRef ds:uri="http://schemas.openxmlformats.org/officeDocument/2006/bibliography"/>
  </ds:schemaRefs>
</ds:datastoreItem>
</file>

<file path=customXml/itemProps3.xml><?xml version="1.0" encoding="utf-8"?>
<ds:datastoreItem xmlns:ds="http://schemas.openxmlformats.org/officeDocument/2006/customXml" ds:itemID="{AAC28357-8945-437E-8669-CA7D602164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3544d8-5df8-47d4-b245-a5c75cb8da14"/>
    <ds:schemaRef ds:uri="9d456825-4cf6-498a-9792-7f349dce38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A22F97-A962-4C95-B809-555E3247DAFE}">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Rachel Merrett</dc:creator>
  <keywords/>
  <lastModifiedBy>BERRY, Gemma (NHS ENGLAND)</lastModifiedBy>
  <revision>174</revision>
  <dcterms:created xsi:type="dcterms:W3CDTF">2025-09-16T17:56:00.0000000Z</dcterms:created>
  <dcterms:modified xsi:type="dcterms:W3CDTF">2025-10-09T13:32:55.4902552Z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0x0101003378D7EEDB16544CB6855D9DE886F61E</vt:lpwstr>
  </property>
  <property fmtid="{D5CDD505-2E9C-101B-9397-08002B2CF9AE}" pid="3" name="MediaServiceImageTags">
    <vt:lpwstr/>
  </property>
  <property fmtid="{D5CDD505-2E9C-101B-9397-08002B2CF9AE}" pid="4" name="docLang">
    <vt:lpwstr>en</vt:lpwstr>
  </property>
</Properties>
</file>