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CD810E" w14:textId="1D6E263F" w:rsidR="000B35B7" w:rsidRPr="00DE7B47" w:rsidRDefault="000B35B7" w:rsidP="000C0A2A">
      <w:pPr>
        <w:rPr>
          <w:rFonts w:ascii="Arial" w:hAnsi="Arial" w:cs="Arial"/>
          <w:b/>
          <w:szCs w:val="24"/>
        </w:rPr>
      </w:pPr>
      <w:r w:rsidRPr="00DE7B47">
        <w:rPr>
          <w:rFonts w:ascii="Arial" w:hAnsi="Arial" w:cs="Arial"/>
          <w:b/>
          <w:szCs w:val="24"/>
        </w:rPr>
        <w:t>Who is included in this form?</w:t>
      </w:r>
    </w:p>
    <w:p w14:paraId="05E4AA7C" w14:textId="77777777" w:rsidR="000B35B7" w:rsidRPr="00DF2993" w:rsidRDefault="000B35B7" w:rsidP="000C0A2A">
      <w:pPr>
        <w:rPr>
          <w:rFonts w:ascii="Arial" w:hAnsi="Arial" w:cs="Arial"/>
          <w:bCs/>
          <w:sz w:val="16"/>
          <w:szCs w:val="16"/>
        </w:rPr>
      </w:pPr>
    </w:p>
    <w:p w14:paraId="4E0E1A50" w14:textId="53FFE8D4" w:rsidR="00736150" w:rsidRPr="00DE7B47" w:rsidRDefault="000B35B7" w:rsidP="5962CA52">
      <w:pPr>
        <w:rPr>
          <w:rFonts w:ascii="Arial" w:hAnsi="Arial" w:cs="Arial"/>
        </w:rPr>
      </w:pPr>
      <w:r w:rsidRPr="5962CA52">
        <w:rPr>
          <w:rFonts w:ascii="Arial" w:hAnsi="Arial" w:cs="Arial"/>
        </w:rPr>
        <w:t xml:space="preserve">This form is </w:t>
      </w:r>
      <w:r w:rsidR="00E66683" w:rsidRPr="5962CA52">
        <w:rPr>
          <w:rFonts w:ascii="Arial" w:hAnsi="Arial" w:cs="Arial"/>
        </w:rPr>
        <w:t>fo</w:t>
      </w:r>
      <w:r w:rsidRPr="5962CA52">
        <w:rPr>
          <w:rFonts w:ascii="Arial" w:hAnsi="Arial" w:cs="Arial"/>
        </w:rPr>
        <w:t>r user</w:t>
      </w:r>
      <w:r w:rsidR="00736150" w:rsidRPr="5962CA52">
        <w:rPr>
          <w:rFonts w:ascii="Arial" w:hAnsi="Arial" w:cs="Arial"/>
        </w:rPr>
        <w:t>s who will submit and view patient level data.  If you need data for reporting</w:t>
      </w:r>
      <w:r w:rsidR="00DE0DF2" w:rsidRPr="5962CA52">
        <w:rPr>
          <w:rFonts w:ascii="Arial" w:hAnsi="Arial" w:cs="Arial"/>
        </w:rPr>
        <w:t>,</w:t>
      </w:r>
      <w:r w:rsidR="00867911" w:rsidRPr="5962CA52">
        <w:rPr>
          <w:rFonts w:ascii="Arial" w:hAnsi="Arial" w:cs="Arial"/>
        </w:rPr>
        <w:t xml:space="preserve"> </w:t>
      </w:r>
      <w:r w:rsidR="00DE0DF2" w:rsidRPr="5962CA52">
        <w:rPr>
          <w:rFonts w:ascii="Arial" w:hAnsi="Arial" w:cs="Arial"/>
        </w:rPr>
        <w:t>read</w:t>
      </w:r>
      <w:r w:rsidR="00867911" w:rsidRPr="5962CA52">
        <w:rPr>
          <w:rFonts w:ascii="Arial" w:hAnsi="Arial" w:cs="Arial"/>
        </w:rPr>
        <w:t xml:space="preserve"> the </w:t>
      </w:r>
      <w:hyperlink r:id="rId8">
        <w:r w:rsidR="00867911" w:rsidRPr="5962CA52">
          <w:rPr>
            <w:rStyle w:val="Hyperlink"/>
            <w:rFonts w:ascii="Arial" w:hAnsi="Arial" w:cs="Arial"/>
          </w:rPr>
          <w:t>AT published reports</w:t>
        </w:r>
      </w:hyperlink>
      <w:r w:rsidR="00867911" w:rsidRPr="5962CA52">
        <w:rPr>
          <w:rFonts w:ascii="Arial" w:hAnsi="Arial" w:cs="Arial"/>
        </w:rPr>
        <w:t xml:space="preserve"> or contact </w:t>
      </w:r>
      <w:hyperlink r:id="rId9">
        <w:r w:rsidR="00213AB0" w:rsidRPr="5962CA52">
          <w:rPr>
            <w:rStyle w:val="Hyperlink"/>
            <w:rFonts w:ascii="Arial" w:hAnsi="Arial" w:cs="Arial"/>
          </w:rPr>
          <w:t>england.learningdisabilityautismanalysis@nhs.net</w:t>
        </w:r>
      </w:hyperlink>
      <w:r w:rsidR="00213AB0" w:rsidRPr="5962CA52">
        <w:rPr>
          <w:rFonts w:ascii="Arial" w:hAnsi="Arial" w:cs="Arial"/>
        </w:rPr>
        <w:t xml:space="preserve"> </w:t>
      </w:r>
      <w:r w:rsidR="00736150" w:rsidRPr="5962CA52">
        <w:rPr>
          <w:rFonts w:ascii="Arial" w:hAnsi="Arial" w:cs="Arial"/>
        </w:rPr>
        <w:t xml:space="preserve"> </w:t>
      </w:r>
    </w:p>
    <w:p w14:paraId="3CA7C74C" w14:textId="77777777" w:rsidR="00736150" w:rsidRPr="005A4930" w:rsidRDefault="00736150" w:rsidP="000C0A2A">
      <w:pPr>
        <w:rPr>
          <w:rFonts w:ascii="Arial" w:hAnsi="Arial" w:cs="Arial"/>
          <w:bCs/>
          <w:sz w:val="16"/>
          <w:szCs w:val="16"/>
        </w:rPr>
      </w:pPr>
    </w:p>
    <w:p w14:paraId="688D7F7B" w14:textId="6BC4D18F" w:rsidR="00316268" w:rsidRPr="00DA4FD1" w:rsidRDefault="00CA7611" w:rsidP="000C0A2A">
      <w:pPr>
        <w:rPr>
          <w:rFonts w:ascii="Arial" w:hAnsi="Arial" w:cs="Arial"/>
          <w:bCs/>
          <w:szCs w:val="24"/>
        </w:rPr>
      </w:pPr>
      <w:r>
        <w:rPr>
          <w:rFonts w:ascii="Arial" w:hAnsi="Arial" w:cs="Arial"/>
          <w:bCs/>
          <w:szCs w:val="24"/>
        </w:rPr>
        <w:t>All</w:t>
      </w:r>
      <w:r w:rsidR="00DA4FD1">
        <w:rPr>
          <w:rFonts w:ascii="Arial" w:hAnsi="Arial" w:cs="Arial"/>
          <w:bCs/>
          <w:szCs w:val="24"/>
        </w:rPr>
        <w:t xml:space="preserve"> new</w:t>
      </w:r>
      <w:r>
        <w:rPr>
          <w:rFonts w:ascii="Arial" w:hAnsi="Arial" w:cs="Arial"/>
          <w:bCs/>
          <w:szCs w:val="24"/>
        </w:rPr>
        <w:t xml:space="preserve"> u</w:t>
      </w:r>
      <w:r w:rsidR="00316268" w:rsidRPr="00DE7B47">
        <w:rPr>
          <w:rFonts w:ascii="Arial" w:hAnsi="Arial" w:cs="Arial"/>
          <w:bCs/>
          <w:szCs w:val="24"/>
        </w:rPr>
        <w:t>ser</w:t>
      </w:r>
      <w:r w:rsidR="00E51151" w:rsidRPr="00DE7B47">
        <w:rPr>
          <w:rFonts w:ascii="Arial" w:hAnsi="Arial" w:cs="Arial"/>
          <w:bCs/>
          <w:szCs w:val="24"/>
        </w:rPr>
        <w:t>s</w:t>
      </w:r>
      <w:r w:rsidR="00316268" w:rsidRPr="00DE7B47">
        <w:rPr>
          <w:rFonts w:ascii="Arial" w:hAnsi="Arial" w:cs="Arial"/>
          <w:bCs/>
          <w:szCs w:val="24"/>
        </w:rPr>
        <w:t xml:space="preserve"> requiring access</w:t>
      </w:r>
      <w:r>
        <w:rPr>
          <w:rFonts w:ascii="Arial" w:hAnsi="Arial" w:cs="Arial"/>
          <w:bCs/>
          <w:szCs w:val="24"/>
        </w:rPr>
        <w:t xml:space="preserve"> </w:t>
      </w:r>
      <w:r w:rsidR="00C57E62">
        <w:rPr>
          <w:rFonts w:ascii="Arial" w:hAnsi="Arial" w:cs="Arial"/>
          <w:bCs/>
          <w:szCs w:val="24"/>
        </w:rPr>
        <w:t xml:space="preserve">must </w:t>
      </w:r>
      <w:r w:rsidR="00CB4F48" w:rsidRPr="00DE7B47">
        <w:rPr>
          <w:rFonts w:ascii="Arial" w:hAnsi="Arial" w:cs="Arial"/>
          <w:bCs/>
          <w:szCs w:val="24"/>
        </w:rPr>
        <w:t xml:space="preserve">be </w:t>
      </w:r>
      <w:r w:rsidR="00910D25" w:rsidRPr="00DE7B47">
        <w:rPr>
          <w:rFonts w:ascii="Arial" w:hAnsi="Arial" w:cs="Arial"/>
          <w:bCs/>
          <w:szCs w:val="24"/>
        </w:rPr>
        <w:t>included</w:t>
      </w:r>
      <w:r w:rsidR="006D4BBD" w:rsidRPr="00DE7B47">
        <w:rPr>
          <w:rFonts w:ascii="Arial" w:hAnsi="Arial" w:cs="Arial"/>
          <w:bCs/>
          <w:szCs w:val="24"/>
        </w:rPr>
        <w:t xml:space="preserve"> in this form</w:t>
      </w:r>
      <w:r w:rsidR="00CB4F48" w:rsidRPr="00DE7B47">
        <w:rPr>
          <w:rFonts w:ascii="Arial" w:hAnsi="Arial" w:cs="Arial"/>
          <w:bCs/>
          <w:szCs w:val="24"/>
        </w:rPr>
        <w:t xml:space="preserve">. </w:t>
      </w:r>
      <w:r w:rsidR="00DA4FD1">
        <w:rPr>
          <w:rFonts w:ascii="Arial" w:hAnsi="Arial" w:cs="Arial"/>
          <w:bCs/>
          <w:szCs w:val="24"/>
        </w:rPr>
        <w:t>Please also include users who need removing in the separate table.</w:t>
      </w:r>
      <w:r w:rsidR="00CB4F48" w:rsidRPr="00DE7B47">
        <w:rPr>
          <w:rFonts w:ascii="Arial" w:hAnsi="Arial" w:cs="Arial"/>
          <w:bCs/>
          <w:szCs w:val="24"/>
        </w:rPr>
        <w:t xml:space="preserve"> </w:t>
      </w:r>
    </w:p>
    <w:p w14:paraId="6A99535F" w14:textId="77777777" w:rsidR="00316268" w:rsidRPr="005A4930" w:rsidRDefault="00316268" w:rsidP="000C0A2A">
      <w:pPr>
        <w:tabs>
          <w:tab w:val="right" w:pos="9639"/>
        </w:tabs>
        <w:rPr>
          <w:rFonts w:ascii="Arial" w:hAnsi="Arial" w:cs="Arial"/>
          <w:bCs/>
          <w:sz w:val="16"/>
          <w:szCs w:val="16"/>
        </w:rPr>
      </w:pPr>
    </w:p>
    <w:p w14:paraId="23F6F335" w14:textId="235AE96E" w:rsidR="00453D70" w:rsidRDefault="005F0D1A" w:rsidP="5962CA52">
      <w:pPr>
        <w:tabs>
          <w:tab w:val="right" w:pos="9639"/>
        </w:tabs>
        <w:rPr>
          <w:rFonts w:ascii="Arial" w:hAnsi="Arial" w:cs="Arial"/>
        </w:rPr>
      </w:pPr>
      <w:r w:rsidRPr="5962CA52">
        <w:rPr>
          <w:rFonts w:ascii="Arial" w:hAnsi="Arial" w:cs="Arial"/>
        </w:rPr>
        <w:t>Submitting organisations</w:t>
      </w:r>
      <w:r w:rsidR="00A44421" w:rsidRPr="5962CA52">
        <w:rPr>
          <w:rFonts w:ascii="Arial" w:hAnsi="Arial" w:cs="Arial"/>
        </w:rPr>
        <w:t xml:space="preserve"> should </w:t>
      </w:r>
      <w:r w:rsidR="00316268" w:rsidRPr="5962CA52">
        <w:rPr>
          <w:rFonts w:ascii="Arial" w:hAnsi="Arial" w:cs="Arial"/>
        </w:rPr>
        <w:t xml:space="preserve">maintain a </w:t>
      </w:r>
      <w:r w:rsidR="00BD4C50" w:rsidRPr="5962CA52">
        <w:rPr>
          <w:rFonts w:ascii="Arial" w:hAnsi="Arial" w:cs="Arial"/>
        </w:rPr>
        <w:t xml:space="preserve">local </w:t>
      </w:r>
      <w:r w:rsidR="00316268" w:rsidRPr="5962CA52">
        <w:rPr>
          <w:rFonts w:ascii="Arial" w:hAnsi="Arial" w:cs="Arial"/>
        </w:rPr>
        <w:t>record of all their users</w:t>
      </w:r>
      <w:r w:rsidR="009C3613">
        <w:rPr>
          <w:rFonts w:ascii="Arial" w:hAnsi="Arial" w:cs="Arial"/>
        </w:rPr>
        <w:t xml:space="preserve"> and ensure that any users who no longer require access to the patient level data due to change of role or leaving the organisation are promptly removed by completing the table in part B.</w:t>
      </w:r>
    </w:p>
    <w:p w14:paraId="551E4FAF" w14:textId="77777777" w:rsidR="006327CD" w:rsidRDefault="006327CD" w:rsidP="5962CA52">
      <w:pPr>
        <w:tabs>
          <w:tab w:val="right" w:pos="9639"/>
        </w:tabs>
        <w:rPr>
          <w:rFonts w:ascii="Arial" w:hAnsi="Arial" w:cs="Arial"/>
        </w:rPr>
      </w:pPr>
    </w:p>
    <w:p w14:paraId="6E05A23C" w14:textId="17DC6215" w:rsidR="006327CD" w:rsidRPr="006327CD" w:rsidRDefault="006327CD" w:rsidP="5962CA52">
      <w:pPr>
        <w:tabs>
          <w:tab w:val="right" w:pos="9639"/>
        </w:tabs>
        <w:rPr>
          <w:rFonts w:ascii="Arial" w:hAnsi="Arial" w:cs="Arial"/>
          <w:b/>
          <w:bCs/>
        </w:rPr>
      </w:pPr>
      <w:r w:rsidRPr="7846D415">
        <w:rPr>
          <w:rFonts w:ascii="Arial" w:hAnsi="Arial" w:cs="Arial"/>
          <w:b/>
          <w:bCs/>
        </w:rPr>
        <w:t xml:space="preserve">If you require new access for more than </w:t>
      </w:r>
      <w:r w:rsidR="44B3632A" w:rsidRPr="7846D415">
        <w:rPr>
          <w:rFonts w:ascii="Arial" w:hAnsi="Arial" w:cs="Arial"/>
          <w:b/>
          <w:bCs/>
        </w:rPr>
        <w:t xml:space="preserve">one </w:t>
      </w:r>
      <w:r w:rsidRPr="7846D415">
        <w:rPr>
          <w:rFonts w:ascii="Arial" w:hAnsi="Arial" w:cs="Arial"/>
          <w:b/>
          <w:bCs/>
        </w:rPr>
        <w:t>organisation</w:t>
      </w:r>
      <w:r w:rsidR="00D962A0" w:rsidRPr="7846D415">
        <w:rPr>
          <w:rFonts w:ascii="Arial" w:hAnsi="Arial" w:cs="Arial"/>
          <w:b/>
          <w:bCs/>
        </w:rPr>
        <w:t xml:space="preserve">, </w:t>
      </w:r>
      <w:r w:rsidR="00D962A0" w:rsidRPr="7846D415">
        <w:rPr>
          <w:rFonts w:ascii="Arial" w:eastAsia="Times New Roman" w:hAnsi="Arial" w:cs="Arial"/>
          <w:b/>
          <w:bCs/>
        </w:rPr>
        <w:t>you will need the relevant Caldicott Guardian to email in a separate form for each organisation.</w:t>
      </w:r>
    </w:p>
    <w:p w14:paraId="625F7C26" w14:textId="77777777" w:rsidR="00453D70" w:rsidRPr="00DE7B47" w:rsidRDefault="00453D70" w:rsidP="000C0A2A">
      <w:pPr>
        <w:tabs>
          <w:tab w:val="right" w:pos="9639"/>
        </w:tabs>
        <w:rPr>
          <w:rFonts w:ascii="Arial" w:hAnsi="Arial" w:cs="Arial"/>
          <w:b/>
          <w:sz w:val="28"/>
          <w:szCs w:val="28"/>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3"/>
      </w:tblGrid>
      <w:tr w:rsidR="002B1C25" w:rsidRPr="00DE7B47" w14:paraId="5A6F66BE" w14:textId="77777777" w:rsidTr="000025EF">
        <w:tc>
          <w:tcPr>
            <w:tcW w:w="10093" w:type="dxa"/>
            <w:tcBorders>
              <w:bottom w:val="single" w:sz="4" w:space="0" w:color="auto"/>
            </w:tcBorders>
          </w:tcPr>
          <w:p w14:paraId="7034A4D8" w14:textId="77777777" w:rsidR="002B1C25" w:rsidRPr="00DE7B47" w:rsidRDefault="002B1C25" w:rsidP="000C0A2A">
            <w:pPr>
              <w:tabs>
                <w:tab w:val="right" w:pos="9639"/>
              </w:tabs>
              <w:rPr>
                <w:rFonts w:ascii="Arial" w:hAnsi="Arial" w:cs="Arial"/>
                <w:b/>
                <w:szCs w:val="24"/>
              </w:rPr>
            </w:pPr>
          </w:p>
          <w:p w14:paraId="2EA4E51C" w14:textId="77777777" w:rsidR="002B1C25" w:rsidRPr="00DE7B47" w:rsidRDefault="002B1C25" w:rsidP="000C0A2A">
            <w:pPr>
              <w:ind w:left="502" w:right="394" w:hanging="218"/>
              <w:rPr>
                <w:rFonts w:ascii="Arial" w:hAnsi="Arial" w:cs="Arial"/>
                <w:b/>
                <w:szCs w:val="24"/>
              </w:rPr>
            </w:pPr>
            <w:r w:rsidRPr="00DE7B47">
              <w:rPr>
                <w:rFonts w:ascii="Arial" w:hAnsi="Arial" w:cs="Arial"/>
                <w:b/>
                <w:szCs w:val="24"/>
              </w:rPr>
              <w:t>Users create a Single Sign On (SSO)</w:t>
            </w:r>
          </w:p>
          <w:p w14:paraId="06F639B8" w14:textId="77777777" w:rsidR="002B1C25" w:rsidRPr="00DE7B47" w:rsidRDefault="002B1C25" w:rsidP="000C0A2A">
            <w:pPr>
              <w:ind w:left="502" w:hanging="218"/>
              <w:rPr>
                <w:rFonts w:ascii="Arial" w:hAnsi="Arial" w:cs="Arial"/>
                <w:b/>
                <w:szCs w:val="24"/>
              </w:rPr>
            </w:pPr>
          </w:p>
          <w:p w14:paraId="2F10F374" w14:textId="67D73E1A" w:rsidR="002B1C25" w:rsidRPr="00DE7B47" w:rsidRDefault="002B1C25" w:rsidP="000C0A2A">
            <w:pPr>
              <w:numPr>
                <w:ilvl w:val="1"/>
                <w:numId w:val="6"/>
              </w:numPr>
              <w:ind w:left="1056" w:hanging="425"/>
              <w:rPr>
                <w:rFonts w:ascii="Arial" w:hAnsi="Arial" w:cs="Arial"/>
                <w:szCs w:val="24"/>
              </w:rPr>
            </w:pPr>
            <w:r w:rsidRPr="00DE7B47">
              <w:rPr>
                <w:rFonts w:ascii="Arial" w:hAnsi="Arial" w:cs="Arial"/>
                <w:szCs w:val="24"/>
              </w:rPr>
              <w:t xml:space="preserve">All users must create an SSO: </w:t>
            </w:r>
            <w:hyperlink r:id="rId10" w:history="1">
              <w:r w:rsidR="007275E5" w:rsidRPr="00DE7B47">
                <w:rPr>
                  <w:rStyle w:val="Hyperlink"/>
                  <w:rFonts w:ascii="Arial" w:hAnsi="Arial" w:cs="Arial"/>
                  <w:szCs w:val="24"/>
                </w:rPr>
                <w:t>https://clinicalaudit.hscic.gov.uk/at/</w:t>
              </w:r>
            </w:hyperlink>
          </w:p>
          <w:p w14:paraId="3858780A" w14:textId="443C6426" w:rsidR="002B1C25" w:rsidRPr="00DE7B47" w:rsidRDefault="002B1C25" w:rsidP="000C0A2A">
            <w:pPr>
              <w:numPr>
                <w:ilvl w:val="1"/>
                <w:numId w:val="6"/>
              </w:numPr>
              <w:ind w:left="1056" w:hanging="425"/>
              <w:rPr>
                <w:rFonts w:ascii="Arial" w:hAnsi="Arial" w:cs="Arial"/>
                <w:szCs w:val="24"/>
              </w:rPr>
            </w:pPr>
            <w:r w:rsidRPr="00DE7B47">
              <w:rPr>
                <w:rFonts w:ascii="Arial" w:hAnsi="Arial" w:cs="Arial"/>
                <w:szCs w:val="24"/>
              </w:rPr>
              <w:t xml:space="preserve">SSO is used to access the Clinical Audit Platform (CAP), which hosts </w:t>
            </w:r>
            <w:r w:rsidR="00702CFF" w:rsidRPr="00DE7B47">
              <w:rPr>
                <w:rFonts w:ascii="Arial" w:hAnsi="Arial" w:cs="Arial"/>
                <w:szCs w:val="24"/>
              </w:rPr>
              <w:t>AT</w:t>
            </w:r>
          </w:p>
          <w:p w14:paraId="3501FBBD" w14:textId="77777777" w:rsidR="002B1C25" w:rsidRPr="00DE7B47" w:rsidRDefault="4CDEFEF5" w:rsidP="5962CA52">
            <w:pPr>
              <w:numPr>
                <w:ilvl w:val="1"/>
                <w:numId w:val="6"/>
              </w:numPr>
              <w:ind w:left="1056" w:hanging="425"/>
              <w:rPr>
                <w:rFonts w:ascii="Arial" w:hAnsi="Arial" w:cs="Arial"/>
              </w:rPr>
            </w:pPr>
            <w:bookmarkStart w:id="0" w:name="_Hlk536529205"/>
            <w:r w:rsidRPr="5962CA52">
              <w:rPr>
                <w:rFonts w:ascii="Arial" w:hAnsi="Arial" w:cs="Arial"/>
              </w:rPr>
              <w:t>Only professional email addresses should be used to create an SSO</w:t>
            </w:r>
          </w:p>
          <w:p w14:paraId="28234EEA" w14:textId="142B2094" w:rsidR="002B1C25" w:rsidRPr="00DE7B47" w:rsidRDefault="4CDEFEF5" w:rsidP="5962CA52">
            <w:pPr>
              <w:numPr>
                <w:ilvl w:val="1"/>
                <w:numId w:val="6"/>
              </w:numPr>
              <w:ind w:left="1056" w:hanging="425"/>
              <w:rPr>
                <w:rFonts w:ascii="Arial" w:hAnsi="Arial" w:cs="Arial"/>
              </w:rPr>
            </w:pPr>
            <w:r w:rsidRPr="5962CA52">
              <w:rPr>
                <w:rFonts w:ascii="Arial" w:hAnsi="Arial" w:cs="Arial"/>
              </w:rPr>
              <w:t xml:space="preserve">Generic or shared email addresses should </w:t>
            </w:r>
            <w:r w:rsidRPr="5962CA52">
              <w:rPr>
                <w:rFonts w:ascii="Arial" w:hAnsi="Arial" w:cs="Arial"/>
                <w:b/>
                <w:bCs/>
              </w:rPr>
              <w:t>not</w:t>
            </w:r>
            <w:r w:rsidRPr="5962CA52">
              <w:rPr>
                <w:rFonts w:ascii="Arial" w:hAnsi="Arial" w:cs="Arial"/>
              </w:rPr>
              <w:t xml:space="preserve"> be used to create an SSO</w:t>
            </w:r>
          </w:p>
          <w:bookmarkEnd w:id="0"/>
          <w:p w14:paraId="6D9724E5" w14:textId="77777777" w:rsidR="002B1C25" w:rsidRPr="00DE7B47" w:rsidRDefault="002B1C25" w:rsidP="000C0A2A">
            <w:pPr>
              <w:tabs>
                <w:tab w:val="right" w:pos="9639"/>
              </w:tabs>
              <w:rPr>
                <w:rFonts w:ascii="Arial" w:hAnsi="Arial" w:cs="Arial"/>
                <w:b/>
                <w:szCs w:val="24"/>
              </w:rPr>
            </w:pPr>
          </w:p>
        </w:tc>
      </w:tr>
      <w:tr w:rsidR="002B1C25" w:rsidRPr="00DE7B47" w14:paraId="75780C13" w14:textId="77777777" w:rsidTr="000025EF">
        <w:tc>
          <w:tcPr>
            <w:tcW w:w="10093" w:type="dxa"/>
            <w:tcBorders>
              <w:left w:val="nil"/>
              <w:bottom w:val="single" w:sz="4" w:space="0" w:color="auto"/>
              <w:right w:val="nil"/>
            </w:tcBorders>
          </w:tcPr>
          <w:p w14:paraId="7EC5631B" w14:textId="77777777" w:rsidR="002B1C25" w:rsidRPr="00DE7B47" w:rsidRDefault="002B1C25" w:rsidP="000C0A2A">
            <w:pPr>
              <w:rPr>
                <w:rFonts w:ascii="Arial" w:hAnsi="Arial" w:cs="Arial"/>
                <w:b/>
                <w:szCs w:val="24"/>
              </w:rPr>
            </w:pPr>
          </w:p>
        </w:tc>
      </w:tr>
      <w:tr w:rsidR="002B1C25" w:rsidRPr="00DE7B47" w14:paraId="0AB12EB1" w14:textId="77777777" w:rsidTr="00E15E8D">
        <w:tc>
          <w:tcPr>
            <w:tcW w:w="10093" w:type="dxa"/>
            <w:tcBorders>
              <w:bottom w:val="single" w:sz="4" w:space="0" w:color="auto"/>
            </w:tcBorders>
          </w:tcPr>
          <w:p w14:paraId="19742C1E" w14:textId="77777777" w:rsidR="002B1C25" w:rsidRPr="00DE7B47" w:rsidRDefault="002B1C25" w:rsidP="000C0A2A">
            <w:pPr>
              <w:rPr>
                <w:rFonts w:ascii="Arial" w:hAnsi="Arial" w:cs="Arial"/>
                <w:b/>
                <w:szCs w:val="24"/>
              </w:rPr>
            </w:pPr>
          </w:p>
          <w:p w14:paraId="07A05986" w14:textId="1F0E7154" w:rsidR="00641A9F" w:rsidRDefault="45526832" w:rsidP="000025EF">
            <w:pPr>
              <w:ind w:left="347" w:firstLine="4"/>
              <w:rPr>
                <w:rFonts w:ascii="Arial" w:hAnsi="Arial" w:cs="Arial"/>
                <w:b/>
                <w:bCs/>
              </w:rPr>
            </w:pPr>
            <w:r w:rsidRPr="5962CA52">
              <w:rPr>
                <w:rFonts w:ascii="Arial" w:hAnsi="Arial" w:cs="Arial"/>
                <w:b/>
                <w:bCs/>
              </w:rPr>
              <w:t>C</w:t>
            </w:r>
            <w:r w:rsidR="4CDEFEF5" w:rsidRPr="5962CA52">
              <w:rPr>
                <w:rFonts w:ascii="Arial" w:hAnsi="Arial" w:cs="Arial"/>
                <w:b/>
                <w:bCs/>
              </w:rPr>
              <w:t xml:space="preserve">omplete </w:t>
            </w:r>
            <w:r w:rsidR="00B87F58">
              <w:rPr>
                <w:rFonts w:ascii="Arial" w:hAnsi="Arial" w:cs="Arial"/>
                <w:b/>
                <w:bCs/>
              </w:rPr>
              <w:t>P</w:t>
            </w:r>
            <w:r w:rsidR="4CDEFEF5" w:rsidRPr="5962CA52">
              <w:rPr>
                <w:rFonts w:ascii="Arial" w:hAnsi="Arial" w:cs="Arial"/>
                <w:b/>
                <w:bCs/>
              </w:rPr>
              <w:t>art A</w:t>
            </w:r>
          </w:p>
          <w:p w14:paraId="126D6B11" w14:textId="309A10F5" w:rsidR="00EF746B" w:rsidRPr="000025EF" w:rsidRDefault="00EF746B" w:rsidP="00EA324E">
            <w:pPr>
              <w:ind w:left="347" w:firstLine="4"/>
              <w:rPr>
                <w:rFonts w:ascii="Arial" w:hAnsi="Arial" w:cs="Arial"/>
                <w:b/>
                <w:szCs w:val="24"/>
              </w:rPr>
            </w:pPr>
          </w:p>
        </w:tc>
      </w:tr>
      <w:tr w:rsidR="00830181" w:rsidRPr="00DE7B47" w14:paraId="5F7D404A" w14:textId="77777777" w:rsidTr="00E15E8D">
        <w:tc>
          <w:tcPr>
            <w:tcW w:w="10093" w:type="dxa"/>
            <w:tcBorders>
              <w:left w:val="nil"/>
              <w:bottom w:val="single" w:sz="4" w:space="0" w:color="auto"/>
              <w:right w:val="nil"/>
            </w:tcBorders>
          </w:tcPr>
          <w:p w14:paraId="65935052" w14:textId="77777777" w:rsidR="00830181" w:rsidRPr="00DE7B47" w:rsidRDefault="00830181" w:rsidP="000C0A2A">
            <w:pPr>
              <w:tabs>
                <w:tab w:val="right" w:pos="9639"/>
              </w:tabs>
              <w:rPr>
                <w:rFonts w:ascii="Arial" w:hAnsi="Arial" w:cs="Arial"/>
                <w:b/>
                <w:szCs w:val="24"/>
              </w:rPr>
            </w:pPr>
          </w:p>
        </w:tc>
      </w:tr>
      <w:tr w:rsidR="00EA324E" w:rsidRPr="00DE7B47" w14:paraId="0B259E5A" w14:textId="77777777" w:rsidTr="00E15E8D">
        <w:tc>
          <w:tcPr>
            <w:tcW w:w="10093" w:type="dxa"/>
            <w:tcBorders>
              <w:left w:val="single" w:sz="4" w:space="0" w:color="auto"/>
              <w:bottom w:val="single" w:sz="4" w:space="0" w:color="auto"/>
              <w:right w:val="single" w:sz="4" w:space="0" w:color="auto"/>
            </w:tcBorders>
          </w:tcPr>
          <w:p w14:paraId="4686A92F" w14:textId="77777777" w:rsidR="004D417E" w:rsidRDefault="004D417E" w:rsidP="004D417E">
            <w:pPr>
              <w:tabs>
                <w:tab w:val="right" w:pos="9639"/>
              </w:tabs>
              <w:ind w:left="347"/>
              <w:rPr>
                <w:rFonts w:ascii="Arial" w:hAnsi="Arial" w:cs="Arial"/>
                <w:b/>
                <w:szCs w:val="24"/>
              </w:rPr>
            </w:pPr>
          </w:p>
          <w:p w14:paraId="29490F15" w14:textId="240CA111" w:rsidR="0080219B" w:rsidRPr="00DE7B47" w:rsidRDefault="0080219B" w:rsidP="0080219B">
            <w:pPr>
              <w:ind w:left="347"/>
              <w:rPr>
                <w:rFonts w:ascii="Arial" w:hAnsi="Arial" w:cs="Arial"/>
                <w:b/>
                <w:szCs w:val="24"/>
              </w:rPr>
            </w:pPr>
            <w:r w:rsidRPr="00DE7B47">
              <w:rPr>
                <w:rFonts w:ascii="Arial" w:hAnsi="Arial" w:cs="Arial"/>
                <w:b/>
                <w:szCs w:val="24"/>
              </w:rPr>
              <w:t xml:space="preserve">Complete </w:t>
            </w:r>
            <w:r w:rsidR="00B87F58">
              <w:rPr>
                <w:rFonts w:ascii="Arial" w:hAnsi="Arial" w:cs="Arial"/>
                <w:b/>
                <w:szCs w:val="24"/>
              </w:rPr>
              <w:t>P</w:t>
            </w:r>
            <w:r w:rsidRPr="00DE7B47">
              <w:rPr>
                <w:rFonts w:ascii="Arial" w:hAnsi="Arial" w:cs="Arial"/>
                <w:b/>
                <w:szCs w:val="24"/>
              </w:rPr>
              <w:t xml:space="preserve">art </w:t>
            </w:r>
            <w:r>
              <w:rPr>
                <w:rFonts w:ascii="Arial" w:hAnsi="Arial" w:cs="Arial"/>
                <w:b/>
                <w:szCs w:val="24"/>
              </w:rPr>
              <w:t>B</w:t>
            </w:r>
            <w:r w:rsidRPr="00DE7B47">
              <w:rPr>
                <w:rFonts w:ascii="Arial" w:hAnsi="Arial" w:cs="Arial"/>
                <w:b/>
                <w:szCs w:val="24"/>
              </w:rPr>
              <w:t xml:space="preserve"> of the form</w:t>
            </w:r>
            <w:r>
              <w:rPr>
                <w:rFonts w:ascii="Arial" w:hAnsi="Arial" w:cs="Arial"/>
                <w:b/>
                <w:szCs w:val="24"/>
              </w:rPr>
              <w:t xml:space="preserve"> – all </w:t>
            </w:r>
            <w:r w:rsidR="009C3613">
              <w:rPr>
                <w:rFonts w:ascii="Arial" w:hAnsi="Arial" w:cs="Arial"/>
                <w:b/>
                <w:szCs w:val="24"/>
              </w:rPr>
              <w:t>new users requiring access and existing users who need access removing.</w:t>
            </w:r>
          </w:p>
          <w:p w14:paraId="3DD40DE3" w14:textId="28D6B4B5" w:rsidR="00AB138B" w:rsidRPr="00AB138B" w:rsidRDefault="00AB138B" w:rsidP="00AB138B">
            <w:pPr>
              <w:pStyle w:val="ListParagraph"/>
              <w:tabs>
                <w:tab w:val="right" w:pos="9639"/>
              </w:tabs>
              <w:ind w:left="1067"/>
              <w:rPr>
                <w:rFonts w:ascii="Arial" w:hAnsi="Arial" w:cs="Arial"/>
                <w:b/>
                <w:szCs w:val="24"/>
              </w:rPr>
            </w:pPr>
          </w:p>
        </w:tc>
      </w:tr>
      <w:tr w:rsidR="00830181" w:rsidRPr="00DE7B47" w14:paraId="464218DC" w14:textId="77777777" w:rsidTr="00266F0E">
        <w:tc>
          <w:tcPr>
            <w:tcW w:w="10093" w:type="dxa"/>
            <w:tcBorders>
              <w:left w:val="nil"/>
              <w:bottom w:val="single" w:sz="4" w:space="0" w:color="auto"/>
              <w:right w:val="nil"/>
            </w:tcBorders>
          </w:tcPr>
          <w:p w14:paraId="4463DDD5" w14:textId="77777777" w:rsidR="00830181" w:rsidRPr="00DE7B47" w:rsidRDefault="00830181" w:rsidP="000C0A2A">
            <w:pPr>
              <w:tabs>
                <w:tab w:val="right" w:pos="9639"/>
              </w:tabs>
              <w:rPr>
                <w:rFonts w:ascii="Arial" w:hAnsi="Arial" w:cs="Arial"/>
                <w:b/>
                <w:szCs w:val="24"/>
              </w:rPr>
            </w:pPr>
          </w:p>
        </w:tc>
      </w:tr>
      <w:tr w:rsidR="002B1C25" w:rsidRPr="00DE7B47" w14:paraId="3875C9A6" w14:textId="77777777" w:rsidTr="000025EF">
        <w:tc>
          <w:tcPr>
            <w:tcW w:w="10093" w:type="dxa"/>
            <w:tcBorders>
              <w:bottom w:val="single" w:sz="4" w:space="0" w:color="auto"/>
            </w:tcBorders>
          </w:tcPr>
          <w:p w14:paraId="45055841" w14:textId="77777777" w:rsidR="002B1C25" w:rsidRPr="00DE7B47" w:rsidRDefault="002B1C25" w:rsidP="000C0A2A">
            <w:pPr>
              <w:tabs>
                <w:tab w:val="right" w:pos="9639"/>
              </w:tabs>
              <w:rPr>
                <w:rFonts w:ascii="Arial" w:hAnsi="Arial" w:cs="Arial"/>
                <w:b/>
                <w:szCs w:val="24"/>
              </w:rPr>
            </w:pPr>
          </w:p>
          <w:p w14:paraId="79178F00" w14:textId="0551D68F" w:rsidR="002B1C25" w:rsidRPr="00DE7B47" w:rsidRDefault="002B1C25" w:rsidP="000C0A2A">
            <w:pPr>
              <w:ind w:left="993" w:hanging="709"/>
              <w:rPr>
                <w:rFonts w:ascii="Arial" w:hAnsi="Arial" w:cs="Arial"/>
                <w:b/>
              </w:rPr>
            </w:pPr>
            <w:r w:rsidRPr="00DE7B47">
              <w:rPr>
                <w:rFonts w:ascii="Arial" w:hAnsi="Arial" w:cs="Arial"/>
                <w:b/>
              </w:rPr>
              <w:t xml:space="preserve">Caldicott Guardian </w:t>
            </w:r>
            <w:r w:rsidR="006A54BB" w:rsidRPr="00DE7B47">
              <w:rPr>
                <w:rFonts w:ascii="Arial" w:hAnsi="Arial" w:cs="Arial"/>
                <w:b/>
              </w:rPr>
              <w:t xml:space="preserve">completes </w:t>
            </w:r>
            <w:r w:rsidR="00B87F58">
              <w:rPr>
                <w:rFonts w:ascii="Arial" w:hAnsi="Arial" w:cs="Arial"/>
                <w:b/>
              </w:rPr>
              <w:t>P</w:t>
            </w:r>
            <w:r w:rsidR="006A54BB" w:rsidRPr="00DE7B47">
              <w:rPr>
                <w:rFonts w:ascii="Arial" w:hAnsi="Arial" w:cs="Arial"/>
                <w:b/>
              </w:rPr>
              <w:t xml:space="preserve">art </w:t>
            </w:r>
            <w:r w:rsidR="00C0371A">
              <w:rPr>
                <w:rFonts w:ascii="Arial" w:hAnsi="Arial" w:cs="Arial"/>
                <w:b/>
              </w:rPr>
              <w:t>C</w:t>
            </w:r>
            <w:r w:rsidR="006A54BB" w:rsidRPr="00DE7B47">
              <w:rPr>
                <w:rFonts w:ascii="Arial" w:hAnsi="Arial" w:cs="Arial"/>
                <w:b/>
              </w:rPr>
              <w:t xml:space="preserve"> and emails</w:t>
            </w:r>
            <w:r w:rsidR="0067400B" w:rsidRPr="00DE7B47">
              <w:rPr>
                <w:rFonts w:ascii="Arial" w:hAnsi="Arial" w:cs="Arial"/>
                <w:b/>
              </w:rPr>
              <w:t xml:space="preserve"> the form</w:t>
            </w:r>
          </w:p>
          <w:p w14:paraId="17D5E797" w14:textId="77777777" w:rsidR="002B1C25" w:rsidRPr="00DE7B47" w:rsidRDefault="002B1C25" w:rsidP="000C0A2A">
            <w:pPr>
              <w:ind w:left="993" w:right="394" w:hanging="709"/>
              <w:rPr>
                <w:rFonts w:ascii="Arial" w:hAnsi="Arial" w:cs="Arial"/>
                <w:b/>
              </w:rPr>
            </w:pPr>
          </w:p>
          <w:p w14:paraId="0422579D" w14:textId="193719F3" w:rsidR="002B1C25" w:rsidRPr="00DE7B47" w:rsidRDefault="002B1C25" w:rsidP="000C0A2A">
            <w:pPr>
              <w:pStyle w:val="ListParagraph"/>
              <w:numPr>
                <w:ilvl w:val="0"/>
                <w:numId w:val="9"/>
              </w:numPr>
              <w:ind w:left="1056" w:right="394" w:hanging="425"/>
              <w:rPr>
                <w:rFonts w:ascii="Arial" w:hAnsi="Arial" w:cs="Arial"/>
              </w:rPr>
            </w:pPr>
            <w:r w:rsidRPr="00DE7B47">
              <w:rPr>
                <w:rFonts w:ascii="Arial" w:hAnsi="Arial" w:cs="Arial"/>
              </w:rPr>
              <w:t xml:space="preserve">Caldicott Guardian completes Part </w:t>
            </w:r>
            <w:r w:rsidR="0080219B">
              <w:rPr>
                <w:rFonts w:ascii="Arial" w:hAnsi="Arial" w:cs="Arial"/>
              </w:rPr>
              <w:t>C</w:t>
            </w:r>
            <w:r w:rsidRPr="00DE7B47">
              <w:rPr>
                <w:rFonts w:ascii="Arial" w:hAnsi="Arial" w:cs="Arial"/>
              </w:rPr>
              <w:t xml:space="preserve"> and emails </w:t>
            </w:r>
            <w:r w:rsidR="0067400B" w:rsidRPr="00DE7B47">
              <w:rPr>
                <w:rFonts w:ascii="Arial" w:hAnsi="Arial" w:cs="Arial"/>
              </w:rPr>
              <w:t xml:space="preserve">the form to </w:t>
            </w:r>
            <w:hyperlink r:id="rId11" w:history="1">
              <w:r w:rsidR="00895BBD" w:rsidRPr="00895BBD">
                <w:rPr>
                  <w:rStyle w:val="Hyperlink"/>
                  <w:rFonts w:ascii="Arial" w:eastAsia="Times New Roman" w:hAnsi="Arial" w:cs="Arial"/>
                </w:rPr>
                <w:t>ssd.nationalservicedesk@nhs.net</w:t>
              </w:r>
            </w:hyperlink>
            <w:r w:rsidR="0067400B" w:rsidRPr="00DE7B47">
              <w:rPr>
                <w:rFonts w:ascii="Arial" w:hAnsi="Arial" w:cs="Arial"/>
              </w:rPr>
              <w:t xml:space="preserve"> </w:t>
            </w:r>
            <w:r w:rsidRPr="00DE7B47">
              <w:rPr>
                <w:rFonts w:ascii="Arial" w:hAnsi="Arial" w:cs="Arial"/>
              </w:rPr>
              <w:t xml:space="preserve"> </w:t>
            </w:r>
          </w:p>
          <w:p w14:paraId="3487C7A6" w14:textId="71D1D196" w:rsidR="002B1C25" w:rsidRPr="00DE7B47" w:rsidRDefault="002B1C25" w:rsidP="000C0A2A">
            <w:pPr>
              <w:pStyle w:val="ListParagraph"/>
              <w:numPr>
                <w:ilvl w:val="0"/>
                <w:numId w:val="9"/>
              </w:numPr>
              <w:ind w:left="1056" w:right="-28" w:hanging="425"/>
              <w:rPr>
                <w:rFonts w:ascii="Arial" w:hAnsi="Arial" w:cs="Arial"/>
              </w:rPr>
            </w:pPr>
            <w:r w:rsidRPr="00DE7B47">
              <w:rPr>
                <w:rFonts w:ascii="Arial" w:hAnsi="Arial" w:cs="Arial"/>
              </w:rPr>
              <w:t>The Caldicott Guardian must match the public listing</w:t>
            </w:r>
            <w:r w:rsidR="00A70C7A" w:rsidRPr="00DE7B47">
              <w:rPr>
                <w:rFonts w:ascii="Arial" w:hAnsi="Arial" w:cs="Arial"/>
              </w:rPr>
              <w:t xml:space="preserve"> on the </w:t>
            </w:r>
            <w:hyperlink r:id="rId12" w:history="1">
              <w:r w:rsidR="00CA2638" w:rsidRPr="00CA2638">
                <w:rPr>
                  <w:rStyle w:val="Hyperlink"/>
                  <w:rFonts w:ascii="Arial" w:hAnsi="Arial" w:cs="Arial"/>
                </w:rPr>
                <w:t>ODS Data Search and Export</w:t>
              </w:r>
            </w:hyperlink>
            <w:r w:rsidR="00CA2638">
              <w:t xml:space="preserve"> </w:t>
            </w:r>
            <w:r w:rsidR="00A70C7A" w:rsidRPr="00DE7B47">
              <w:rPr>
                <w:rFonts w:ascii="Arial" w:hAnsi="Arial" w:cs="Arial"/>
              </w:rPr>
              <w:t xml:space="preserve">or in the </w:t>
            </w:r>
            <w:hyperlink r:id="rId13" w:anchor="caldicott-guardian-register" w:history="1">
              <w:r w:rsidR="00A70C7A" w:rsidRPr="00DE7B47">
                <w:rPr>
                  <w:rStyle w:val="Hyperlink"/>
                  <w:rFonts w:ascii="Arial" w:hAnsi="Arial" w:cs="Arial"/>
                </w:rPr>
                <w:t>Caldicott Guardian register</w:t>
              </w:r>
            </w:hyperlink>
          </w:p>
          <w:p w14:paraId="07F761F6" w14:textId="77777777" w:rsidR="002B1C25" w:rsidRPr="00DE7B47" w:rsidRDefault="002B1C25" w:rsidP="000C0A2A">
            <w:pPr>
              <w:ind w:left="567" w:right="201"/>
              <w:rPr>
                <w:rFonts w:ascii="Arial" w:hAnsi="Arial" w:cs="Arial"/>
                <w:b/>
                <w:szCs w:val="24"/>
              </w:rPr>
            </w:pPr>
          </w:p>
        </w:tc>
      </w:tr>
      <w:tr w:rsidR="002B1C25" w:rsidRPr="00DE7B47" w14:paraId="500C7997" w14:textId="77777777" w:rsidTr="000025EF">
        <w:tc>
          <w:tcPr>
            <w:tcW w:w="10093" w:type="dxa"/>
            <w:tcBorders>
              <w:left w:val="nil"/>
              <w:bottom w:val="single" w:sz="4" w:space="0" w:color="auto"/>
              <w:right w:val="nil"/>
            </w:tcBorders>
          </w:tcPr>
          <w:p w14:paraId="19C5B063" w14:textId="77777777" w:rsidR="002B1C25" w:rsidRPr="00DE7B47" w:rsidRDefault="002B1C25" w:rsidP="000C0A2A">
            <w:pPr>
              <w:ind w:left="142" w:firstLine="142"/>
              <w:rPr>
                <w:rFonts w:ascii="Arial" w:hAnsi="Arial" w:cs="Arial"/>
                <w:b/>
              </w:rPr>
            </w:pPr>
          </w:p>
        </w:tc>
      </w:tr>
      <w:tr w:rsidR="002B1C25" w:rsidRPr="00DE7B47" w14:paraId="2C0F5C99" w14:textId="77777777" w:rsidTr="000025EF">
        <w:tc>
          <w:tcPr>
            <w:tcW w:w="10093" w:type="dxa"/>
            <w:tcBorders>
              <w:bottom w:val="single" w:sz="4" w:space="0" w:color="auto"/>
            </w:tcBorders>
          </w:tcPr>
          <w:p w14:paraId="09A17578" w14:textId="77777777" w:rsidR="002B1C25" w:rsidRPr="00DE7B47" w:rsidRDefault="002B1C25" w:rsidP="000C0A2A">
            <w:pPr>
              <w:ind w:left="142" w:firstLine="142"/>
              <w:rPr>
                <w:rFonts w:ascii="Arial" w:hAnsi="Arial" w:cs="Arial"/>
                <w:b/>
              </w:rPr>
            </w:pPr>
          </w:p>
          <w:p w14:paraId="12242762" w14:textId="77777777" w:rsidR="002B1C25" w:rsidRPr="00DE7B47" w:rsidRDefault="002B1C25" w:rsidP="000C0A2A">
            <w:pPr>
              <w:ind w:left="142" w:firstLine="142"/>
              <w:rPr>
                <w:rFonts w:ascii="Arial" w:hAnsi="Arial" w:cs="Arial"/>
                <w:b/>
              </w:rPr>
            </w:pPr>
            <w:r w:rsidRPr="00DE7B47">
              <w:rPr>
                <w:rFonts w:ascii="Arial" w:hAnsi="Arial" w:cs="Arial"/>
                <w:b/>
              </w:rPr>
              <w:t>Getting access</w:t>
            </w:r>
          </w:p>
          <w:p w14:paraId="10078337" w14:textId="77777777" w:rsidR="002B1C25" w:rsidRPr="00DE7B47" w:rsidRDefault="002B1C25" w:rsidP="000C0A2A">
            <w:pPr>
              <w:ind w:left="1134" w:firstLine="142"/>
              <w:rPr>
                <w:rFonts w:ascii="Arial" w:hAnsi="Arial" w:cs="Arial"/>
                <w:b/>
              </w:rPr>
            </w:pPr>
          </w:p>
          <w:p w14:paraId="0B4199B1" w14:textId="5521BFDF" w:rsidR="002B1C25" w:rsidRPr="00DE7B47" w:rsidRDefault="002E091E" w:rsidP="000C0A2A">
            <w:pPr>
              <w:numPr>
                <w:ilvl w:val="0"/>
                <w:numId w:val="7"/>
              </w:numPr>
              <w:ind w:left="1134" w:hanging="503"/>
              <w:rPr>
                <w:rFonts w:ascii="Arial" w:hAnsi="Arial" w:cs="Arial"/>
              </w:rPr>
            </w:pPr>
            <w:r>
              <w:rPr>
                <w:rFonts w:ascii="Arial" w:hAnsi="Arial" w:cs="Arial"/>
              </w:rPr>
              <w:t xml:space="preserve">NHS Service Desk </w:t>
            </w:r>
            <w:r w:rsidR="002B1C25" w:rsidRPr="00DE7B47">
              <w:rPr>
                <w:rFonts w:ascii="Arial" w:hAnsi="Arial" w:cs="Arial"/>
              </w:rPr>
              <w:t xml:space="preserve">will email all </w:t>
            </w:r>
            <w:r w:rsidR="009448E7">
              <w:rPr>
                <w:rFonts w:ascii="Arial" w:hAnsi="Arial" w:cs="Arial"/>
              </w:rPr>
              <w:t xml:space="preserve">new </w:t>
            </w:r>
            <w:r w:rsidR="002B1C25" w:rsidRPr="00DE7B47">
              <w:rPr>
                <w:rFonts w:ascii="Arial" w:hAnsi="Arial" w:cs="Arial"/>
              </w:rPr>
              <w:t>users to confirm registration</w:t>
            </w:r>
          </w:p>
          <w:p w14:paraId="6EB1E46E" w14:textId="6FBF4E8A" w:rsidR="002B1C25" w:rsidRPr="00DE7B47" w:rsidRDefault="002B1C25" w:rsidP="000C0A2A">
            <w:pPr>
              <w:numPr>
                <w:ilvl w:val="0"/>
                <w:numId w:val="5"/>
              </w:numPr>
              <w:ind w:left="1134" w:hanging="503"/>
              <w:rPr>
                <w:rFonts w:ascii="Arial" w:hAnsi="Arial" w:cs="Arial"/>
                <w:szCs w:val="24"/>
              </w:rPr>
            </w:pPr>
            <w:r w:rsidRPr="00DE7B47">
              <w:rPr>
                <w:rFonts w:ascii="Arial" w:hAnsi="Arial" w:cs="Arial"/>
                <w:szCs w:val="24"/>
              </w:rPr>
              <w:t xml:space="preserve">Once registered, access </w:t>
            </w:r>
            <w:r w:rsidR="00F32220" w:rsidRPr="00DE7B47">
              <w:rPr>
                <w:rFonts w:ascii="Arial" w:hAnsi="Arial" w:cs="Arial"/>
                <w:szCs w:val="24"/>
              </w:rPr>
              <w:t>A</w:t>
            </w:r>
            <w:r w:rsidR="00F32220" w:rsidRPr="00DE7B47">
              <w:rPr>
                <w:rFonts w:ascii="Arial" w:hAnsi="Arial" w:cs="Arial"/>
              </w:rPr>
              <w:t>T</w:t>
            </w:r>
            <w:r w:rsidRPr="00DE7B47">
              <w:rPr>
                <w:rFonts w:ascii="Arial" w:hAnsi="Arial" w:cs="Arial"/>
                <w:szCs w:val="24"/>
              </w:rPr>
              <w:t xml:space="preserve"> </w:t>
            </w:r>
            <w:r w:rsidR="0080219B">
              <w:rPr>
                <w:rFonts w:ascii="Arial" w:hAnsi="Arial" w:cs="Arial"/>
                <w:szCs w:val="24"/>
              </w:rPr>
              <w:t>on CAP</w:t>
            </w:r>
            <w:r w:rsidRPr="00DE7B47">
              <w:rPr>
                <w:rFonts w:ascii="Arial" w:hAnsi="Arial" w:cs="Arial"/>
                <w:szCs w:val="24"/>
              </w:rPr>
              <w:t xml:space="preserve">: </w:t>
            </w:r>
            <w:hyperlink r:id="rId14" w:history="1">
              <w:r w:rsidR="00F32220" w:rsidRPr="00DE7B47">
                <w:rPr>
                  <w:rStyle w:val="Hyperlink"/>
                  <w:rFonts w:ascii="Arial" w:hAnsi="Arial" w:cs="Arial"/>
                  <w:szCs w:val="24"/>
                </w:rPr>
                <w:t>https://clinicalaudit.hscic.gov.uk/at/</w:t>
              </w:r>
            </w:hyperlink>
          </w:p>
          <w:p w14:paraId="39953497" w14:textId="77777777" w:rsidR="002B1C25" w:rsidRPr="00DE7B47" w:rsidRDefault="002B1C25" w:rsidP="000C0A2A">
            <w:pPr>
              <w:tabs>
                <w:tab w:val="right" w:pos="9639"/>
              </w:tabs>
              <w:rPr>
                <w:rFonts w:ascii="Arial" w:hAnsi="Arial" w:cs="Arial"/>
                <w:i/>
                <w:noProof/>
                <w:szCs w:val="24"/>
              </w:rPr>
            </w:pPr>
          </w:p>
        </w:tc>
      </w:tr>
      <w:tr w:rsidR="002B1C25" w:rsidRPr="00DE7B47" w14:paraId="60D22CBA" w14:textId="77777777" w:rsidTr="000025EF">
        <w:tc>
          <w:tcPr>
            <w:tcW w:w="10093" w:type="dxa"/>
            <w:tcBorders>
              <w:top w:val="single" w:sz="4" w:space="0" w:color="auto"/>
              <w:left w:val="nil"/>
              <w:bottom w:val="nil"/>
              <w:right w:val="nil"/>
            </w:tcBorders>
          </w:tcPr>
          <w:p w14:paraId="760065CC" w14:textId="77777777" w:rsidR="000025EF" w:rsidRPr="00DE7B47" w:rsidRDefault="000025EF" w:rsidP="000C0A2A">
            <w:pPr>
              <w:ind w:left="-110"/>
              <w:rPr>
                <w:rFonts w:ascii="Arial" w:hAnsi="Arial" w:cs="Arial"/>
              </w:rPr>
            </w:pPr>
            <w:bookmarkStart w:id="1" w:name="_Hlk66879018"/>
          </w:p>
          <w:bookmarkEnd w:id="1"/>
          <w:p w14:paraId="2A9A5EF3" w14:textId="3A4FB480" w:rsidR="005A3D54" w:rsidRPr="00DE7B47" w:rsidRDefault="005A3D54" w:rsidP="000025EF">
            <w:pPr>
              <w:ind w:left="-74"/>
              <w:rPr>
                <w:rFonts w:ascii="Arial" w:hAnsi="Arial" w:cs="Arial"/>
                <w:sz w:val="21"/>
                <w:szCs w:val="21"/>
              </w:rPr>
            </w:pPr>
            <w:r w:rsidRPr="00DE7B47">
              <w:rPr>
                <w:rFonts w:ascii="Arial" w:hAnsi="Arial" w:cs="Arial"/>
              </w:rPr>
              <w:t xml:space="preserve">If you have any queries, contact </w:t>
            </w:r>
            <w:hyperlink r:id="rId15" w:history="1">
              <w:r w:rsidR="008965BA" w:rsidRPr="00895BBD">
                <w:rPr>
                  <w:rStyle w:val="Hyperlink"/>
                  <w:rFonts w:ascii="Arial" w:eastAsia="Times New Roman" w:hAnsi="Arial" w:cs="Arial"/>
                </w:rPr>
                <w:t>ssd.nationalservicedesk@nhs.net</w:t>
              </w:r>
            </w:hyperlink>
            <w:r w:rsidRPr="00DE7B47">
              <w:rPr>
                <w:rFonts w:ascii="Arial" w:hAnsi="Arial" w:cs="Arial"/>
                <w:szCs w:val="24"/>
              </w:rPr>
              <w:t xml:space="preserve"> or </w:t>
            </w:r>
            <w:r w:rsidR="008965BA" w:rsidRPr="008965BA">
              <w:rPr>
                <w:rStyle w:val="normaltextrun"/>
                <w:rFonts w:ascii="Arial" w:hAnsi="Arial" w:cs="Arial"/>
                <w:color w:val="000000"/>
                <w:bdr w:val="none" w:sz="0" w:space="0" w:color="auto" w:frame="1"/>
              </w:rPr>
              <w:t>0300 303 5035</w:t>
            </w:r>
            <w:r w:rsidRPr="00DE7B47">
              <w:rPr>
                <w:rFonts w:ascii="Arial" w:hAnsi="Arial" w:cs="Arial"/>
                <w:szCs w:val="24"/>
              </w:rPr>
              <w:t>.</w:t>
            </w:r>
          </w:p>
          <w:p w14:paraId="38243A02" w14:textId="77777777" w:rsidR="002B1C25" w:rsidRPr="00DE7B47" w:rsidRDefault="002B1C25" w:rsidP="000C0A2A">
            <w:pPr>
              <w:ind w:left="-110"/>
              <w:rPr>
                <w:rFonts w:ascii="Arial" w:hAnsi="Arial" w:cs="Arial"/>
                <w:i/>
                <w:noProof/>
                <w:szCs w:val="24"/>
              </w:rPr>
            </w:pPr>
          </w:p>
        </w:tc>
      </w:tr>
    </w:tbl>
    <w:p w14:paraId="43B8F87A" w14:textId="77777777" w:rsidR="000025EF" w:rsidRPr="00DE7B47" w:rsidRDefault="000025EF" w:rsidP="0039099C">
      <w:pPr>
        <w:ind w:left="142"/>
        <w:rPr>
          <w:rFonts w:ascii="Arial" w:hAnsi="Arial" w:cs="Arial"/>
        </w:rPr>
      </w:pPr>
      <w:r w:rsidRPr="5962CA52">
        <w:rPr>
          <w:rFonts w:ascii="Arial" w:hAnsi="Arial" w:cs="Arial"/>
          <w:b/>
          <w:bCs/>
        </w:rPr>
        <w:lastRenderedPageBreak/>
        <w:t>By registering, a CAP user is agreeing for NHS England to hold and use the email address provided.  NHS England will use the email address to allow the user access to CAP and send them emails regarding AT.</w:t>
      </w:r>
    </w:p>
    <w:p w14:paraId="37D5EE4F" w14:textId="77777777" w:rsidR="00D32599" w:rsidRPr="00DE7B47" w:rsidRDefault="00D32599" w:rsidP="000C0A2A">
      <w:pPr>
        <w:ind w:left="-110" w:right="111"/>
        <w:rPr>
          <w:rFonts w:ascii="Arial" w:hAnsi="Arial" w:cs="Arial"/>
          <w:szCs w:val="24"/>
        </w:rPr>
      </w:pPr>
      <w:r w:rsidRPr="00DE7B47">
        <w:rPr>
          <w:rFonts w:ascii="Arial" w:hAnsi="Arial" w:cs="Arial"/>
          <w:szCs w:val="24"/>
        </w:rPr>
        <w:t xml:space="preserve">The Clinical Audit Platform (CAP) hosts AT. </w:t>
      </w:r>
      <w:r w:rsidRPr="00DE7B47">
        <w:rPr>
          <w:rFonts w:ascii="Arial" w:hAnsi="Arial" w:cs="Arial"/>
          <w:bCs/>
          <w:szCs w:val="24"/>
        </w:rPr>
        <w:t xml:space="preserve">The </w:t>
      </w:r>
      <w:hyperlink r:id="rId16" w:history="1">
        <w:r w:rsidRPr="00DE7B47">
          <w:rPr>
            <w:rStyle w:val="Hyperlink"/>
            <w:rFonts w:ascii="Arial" w:hAnsi="Arial" w:cs="Arial"/>
            <w:bCs/>
            <w:szCs w:val="24"/>
          </w:rPr>
          <w:t>CAP terms and conditions</w:t>
        </w:r>
      </w:hyperlink>
      <w:r w:rsidRPr="00DE7B47">
        <w:rPr>
          <w:rFonts w:ascii="Arial" w:hAnsi="Arial" w:cs="Arial"/>
          <w:bCs/>
          <w:szCs w:val="24"/>
        </w:rPr>
        <w:t xml:space="preserve"> and </w:t>
      </w:r>
      <w:r w:rsidRPr="00DE7B47">
        <w:rPr>
          <w:rFonts w:ascii="Arial" w:hAnsi="Arial" w:cs="Arial"/>
          <w:szCs w:val="24"/>
        </w:rPr>
        <w:t xml:space="preserve">the </w:t>
      </w:r>
      <w:hyperlink r:id="rId17" w:history="1">
        <w:r w:rsidRPr="00DE7B47">
          <w:rPr>
            <w:rStyle w:val="Hyperlink"/>
            <w:rFonts w:ascii="Arial" w:hAnsi="Arial" w:cs="Arial"/>
            <w:szCs w:val="24"/>
          </w:rPr>
          <w:t>CAP Information Security</w:t>
        </w:r>
      </w:hyperlink>
      <w:r w:rsidRPr="00DE7B47">
        <w:rPr>
          <w:rFonts w:ascii="Arial" w:hAnsi="Arial" w:cs="Arial"/>
          <w:szCs w:val="24"/>
        </w:rPr>
        <w:t xml:space="preserve"> document are available online.  </w:t>
      </w:r>
    </w:p>
    <w:p w14:paraId="252427D0" w14:textId="77777777" w:rsidR="00D32599" w:rsidRPr="00DE7B47" w:rsidRDefault="00D32599" w:rsidP="000C0A2A">
      <w:pPr>
        <w:ind w:left="-110"/>
        <w:rPr>
          <w:rFonts w:ascii="Arial" w:hAnsi="Arial" w:cs="Arial"/>
          <w:szCs w:val="24"/>
        </w:rPr>
      </w:pPr>
    </w:p>
    <w:p w14:paraId="77182B9A" w14:textId="23767B8E" w:rsidR="00D32599" w:rsidRPr="00DE7B47" w:rsidRDefault="00D32599" w:rsidP="000C0A2A">
      <w:pPr>
        <w:ind w:left="-110"/>
        <w:rPr>
          <w:rFonts w:ascii="Arial" w:hAnsi="Arial" w:cs="Arial"/>
        </w:rPr>
      </w:pPr>
      <w:r w:rsidRPr="5962CA52">
        <w:rPr>
          <w:rFonts w:ascii="Arial" w:hAnsi="Arial" w:cs="Arial"/>
        </w:rPr>
        <w:t xml:space="preserve">AT collects confidential patient information. The </w:t>
      </w:r>
      <w:r w:rsidR="007C024E">
        <w:rPr>
          <w:rFonts w:ascii="Arial" w:hAnsi="Arial" w:cs="Arial"/>
        </w:rPr>
        <w:t>commissioner’s</w:t>
      </w:r>
      <w:r w:rsidRPr="5962CA52">
        <w:rPr>
          <w:rFonts w:ascii="Arial" w:hAnsi="Arial" w:cs="Arial"/>
        </w:rPr>
        <w:t xml:space="preserve"> Caldicott Guardian has overall responsibility for the data their CAP users submit to AT. </w:t>
      </w:r>
    </w:p>
    <w:p w14:paraId="754DB95D" w14:textId="77777777" w:rsidR="00D32599" w:rsidRPr="00DE7B47" w:rsidRDefault="00D32599" w:rsidP="000C0A2A">
      <w:pPr>
        <w:ind w:left="-110"/>
        <w:rPr>
          <w:rFonts w:ascii="Arial" w:hAnsi="Arial" w:cs="Arial"/>
        </w:rPr>
      </w:pPr>
    </w:p>
    <w:p w14:paraId="41CD1FE4" w14:textId="77777777" w:rsidR="00D32599" w:rsidRPr="00DE7B47" w:rsidRDefault="00D32599" w:rsidP="000C0A2A">
      <w:pPr>
        <w:ind w:left="-110"/>
        <w:rPr>
          <w:rFonts w:ascii="Arial" w:hAnsi="Arial" w:cs="Arial"/>
        </w:rPr>
      </w:pPr>
      <w:r w:rsidRPr="00DE7B47">
        <w:rPr>
          <w:rFonts w:ascii="Arial" w:hAnsi="Arial" w:cs="Arial"/>
        </w:rPr>
        <w:t xml:space="preserve">CAP users </w:t>
      </w:r>
      <w:r w:rsidRPr="00DE7B47">
        <w:rPr>
          <w:rFonts w:ascii="Arial" w:hAnsi="Arial" w:cs="Arial"/>
          <w:szCs w:val="24"/>
        </w:rPr>
        <w:t xml:space="preserve">have a duty of confidentiality. </w:t>
      </w:r>
      <w:r w:rsidRPr="00DE7B47">
        <w:rPr>
          <w:rFonts w:ascii="Arial" w:hAnsi="Arial" w:cs="Arial"/>
        </w:rPr>
        <w:t xml:space="preserve">CAP users are required to comply with all the conditions that apply locally to the handling of patient data. </w:t>
      </w:r>
    </w:p>
    <w:p w14:paraId="25919849" w14:textId="40D4721C" w:rsidR="00CE346E" w:rsidRDefault="00CE346E" w:rsidP="000C0A2A">
      <w:pPr>
        <w:rPr>
          <w:rFonts w:ascii="Arial" w:hAnsi="Arial" w:cs="Arial"/>
          <w:sz w:val="22"/>
          <w:szCs w:val="22"/>
        </w:rPr>
      </w:pPr>
    </w:p>
    <w:p w14:paraId="5D8BDD7E" w14:textId="77777777" w:rsidR="00CE346E" w:rsidRPr="00DE7B47" w:rsidRDefault="00CE346E" w:rsidP="000C0A2A">
      <w:pPr>
        <w:rPr>
          <w:rFonts w:ascii="Arial" w:hAnsi="Arial" w:cs="Arial"/>
          <w:sz w:val="22"/>
          <w:szCs w:val="22"/>
        </w:rPr>
      </w:pPr>
    </w:p>
    <w:p w14:paraId="522D8AEF" w14:textId="77777777" w:rsidR="003D3A85" w:rsidRPr="00DE7B47" w:rsidRDefault="003D3A85" w:rsidP="003D3A85">
      <w:pPr>
        <w:rPr>
          <w:rFonts w:ascii="Arial" w:eastAsia="Times New Roman" w:hAnsi="Arial" w:cs="Arial"/>
          <w:b/>
          <w:color w:val="005EB8"/>
          <w:sz w:val="52"/>
          <w:szCs w:val="52"/>
          <w:lang w:eastAsia="en-US"/>
        </w:rPr>
      </w:pPr>
      <w:r w:rsidRPr="00DE7B47">
        <w:rPr>
          <w:rFonts w:ascii="Arial" w:eastAsia="Times New Roman" w:hAnsi="Arial" w:cs="Arial"/>
          <w:b/>
          <w:color w:val="005EB8"/>
          <w:sz w:val="52"/>
          <w:szCs w:val="52"/>
          <w:lang w:eastAsia="en-US"/>
        </w:rPr>
        <w:t>Part A: submitting organisation</w:t>
      </w:r>
    </w:p>
    <w:p w14:paraId="35989FA8" w14:textId="77777777" w:rsidR="00DE7B47" w:rsidRDefault="00DE7B47" w:rsidP="000C0A2A">
      <w:pPr>
        <w:rPr>
          <w:rFonts w:ascii="Arial" w:eastAsia="Times New Roman" w:hAnsi="Arial" w:cs="Arial"/>
          <w:sz w:val="22"/>
          <w:szCs w:val="22"/>
        </w:rPr>
      </w:pPr>
    </w:p>
    <w:p w14:paraId="082E0096" w14:textId="77777777" w:rsidR="00C55EED" w:rsidRDefault="00C55EED" w:rsidP="00C55EED">
      <w:pPr>
        <w:ind w:left="25" w:right="179"/>
        <w:rPr>
          <w:rFonts w:ascii="Arial" w:eastAsia="Times New Roman" w:hAnsi="Arial" w:cs="Arial"/>
          <w:szCs w:val="24"/>
        </w:rPr>
      </w:pPr>
      <w:r w:rsidRPr="0085099A">
        <w:rPr>
          <w:rFonts w:ascii="Arial" w:eastAsia="Times New Roman" w:hAnsi="Arial" w:cs="Arial"/>
          <w:szCs w:val="24"/>
        </w:rPr>
        <w:t>This must be a:</w:t>
      </w:r>
    </w:p>
    <w:p w14:paraId="67D92B45" w14:textId="77777777" w:rsidR="00C55EED" w:rsidRPr="0085099A" w:rsidRDefault="00C55EED" w:rsidP="00C55EED">
      <w:pPr>
        <w:ind w:left="25" w:right="179"/>
        <w:rPr>
          <w:rFonts w:ascii="Arial" w:eastAsia="Times New Roman" w:hAnsi="Arial" w:cs="Arial"/>
          <w:szCs w:val="24"/>
        </w:rPr>
      </w:pPr>
    </w:p>
    <w:p w14:paraId="726DB300" w14:textId="77777777" w:rsidR="008E2FB2" w:rsidRPr="00B7347D" w:rsidRDefault="008E2FB2" w:rsidP="008E2FB2">
      <w:pPr>
        <w:pStyle w:val="ListParagraph"/>
        <w:numPr>
          <w:ilvl w:val="0"/>
          <w:numId w:val="11"/>
        </w:numPr>
        <w:ind w:left="883" w:right="179"/>
        <w:rPr>
          <w:rFonts w:ascii="Arial" w:eastAsia="Times New Roman" w:hAnsi="Arial" w:cs="Arial"/>
          <w:szCs w:val="24"/>
        </w:rPr>
      </w:pPr>
      <w:r w:rsidRPr="4513AB8E">
        <w:rPr>
          <w:rFonts w:ascii="Arial" w:eastAsia="Times New Roman" w:hAnsi="Arial" w:cs="Arial"/>
        </w:rPr>
        <w:t>NHS-Led Provider Collaborative (PC)</w:t>
      </w:r>
    </w:p>
    <w:p w14:paraId="586AD887" w14:textId="49B5F163" w:rsidR="00C55EED" w:rsidRPr="0085099A" w:rsidRDefault="00C55EED" w:rsidP="5962CA52">
      <w:pPr>
        <w:pStyle w:val="ListParagraph"/>
        <w:numPr>
          <w:ilvl w:val="0"/>
          <w:numId w:val="11"/>
        </w:numPr>
        <w:ind w:left="883" w:right="179"/>
        <w:rPr>
          <w:rFonts w:ascii="Arial" w:eastAsia="Times New Roman" w:hAnsi="Arial" w:cs="Arial"/>
        </w:rPr>
      </w:pPr>
      <w:r w:rsidRPr="4513AB8E">
        <w:rPr>
          <w:rFonts w:ascii="Arial" w:eastAsia="Times New Roman" w:hAnsi="Arial" w:cs="Arial"/>
        </w:rPr>
        <w:t>Sub-Integrated Care Board (</w:t>
      </w:r>
      <w:r w:rsidR="00BE480D" w:rsidRPr="4513AB8E">
        <w:rPr>
          <w:rFonts w:ascii="Arial" w:eastAsia="Times New Roman" w:hAnsi="Arial" w:cs="Arial"/>
        </w:rPr>
        <w:t>sub-</w:t>
      </w:r>
      <w:r w:rsidRPr="4513AB8E">
        <w:rPr>
          <w:rFonts w:ascii="Arial" w:eastAsia="Times New Roman" w:hAnsi="Arial" w:cs="Arial"/>
        </w:rPr>
        <w:t>ICB) - formerly CCGs</w:t>
      </w:r>
    </w:p>
    <w:p w14:paraId="29637850" w14:textId="23E31465" w:rsidR="00B7347D" w:rsidRPr="008E2FB2" w:rsidRDefault="00B7347D" w:rsidP="00B7347D">
      <w:pPr>
        <w:pStyle w:val="ListParagraph"/>
        <w:numPr>
          <w:ilvl w:val="0"/>
          <w:numId w:val="11"/>
        </w:numPr>
        <w:ind w:left="883" w:right="179"/>
        <w:rPr>
          <w:rFonts w:ascii="Arial" w:eastAsia="Times New Roman" w:hAnsi="Arial" w:cs="Arial"/>
          <w:szCs w:val="24"/>
        </w:rPr>
      </w:pPr>
      <w:r w:rsidRPr="4513AB8E">
        <w:rPr>
          <w:rFonts w:ascii="Arial" w:eastAsia="Times New Roman" w:hAnsi="Arial" w:cs="Arial"/>
        </w:rPr>
        <w:t>Commissioning Hub</w:t>
      </w:r>
    </w:p>
    <w:p w14:paraId="6A5995B6" w14:textId="7B0880AB" w:rsidR="008E2FB2" w:rsidRPr="008E2FB2" w:rsidRDefault="008E2FB2" w:rsidP="008E2FB2">
      <w:pPr>
        <w:pStyle w:val="ListParagraph"/>
        <w:numPr>
          <w:ilvl w:val="0"/>
          <w:numId w:val="11"/>
        </w:numPr>
        <w:ind w:left="883" w:right="179"/>
        <w:rPr>
          <w:rFonts w:ascii="Arial" w:eastAsia="Times New Roman" w:hAnsi="Arial" w:cs="Arial"/>
          <w:szCs w:val="24"/>
        </w:rPr>
      </w:pPr>
      <w:r w:rsidRPr="4513AB8E">
        <w:rPr>
          <w:rFonts w:ascii="Arial" w:eastAsia="Times New Roman" w:hAnsi="Arial" w:cs="Arial"/>
        </w:rPr>
        <w:t>TCP</w:t>
      </w:r>
    </w:p>
    <w:p w14:paraId="075C3AF8" w14:textId="77777777" w:rsidR="00C55EED" w:rsidRPr="0085099A" w:rsidRDefault="00C55EED" w:rsidP="00C55EED">
      <w:pPr>
        <w:ind w:left="25" w:right="179"/>
        <w:rPr>
          <w:rFonts w:ascii="Arial" w:eastAsia="Times New Roman" w:hAnsi="Arial" w:cs="Arial"/>
          <w:szCs w:val="24"/>
        </w:rPr>
      </w:pPr>
    </w:p>
    <w:p w14:paraId="784EFFE7" w14:textId="5F882CD3" w:rsidR="00C55EED" w:rsidRPr="0085099A" w:rsidRDefault="00C55EED" w:rsidP="00C55EED">
      <w:pPr>
        <w:ind w:left="25" w:right="179"/>
        <w:rPr>
          <w:rFonts w:ascii="Arial" w:eastAsia="Times New Roman" w:hAnsi="Arial" w:cs="Arial"/>
          <w:szCs w:val="24"/>
        </w:rPr>
      </w:pPr>
      <w:r w:rsidRPr="0085099A">
        <w:rPr>
          <w:rFonts w:ascii="Arial" w:eastAsia="Times New Roman" w:hAnsi="Arial" w:cs="Arial"/>
          <w:szCs w:val="24"/>
        </w:rPr>
        <w:t xml:space="preserve">Organisation ODS codes can be found on the </w:t>
      </w:r>
      <w:hyperlink r:id="rId18" w:history="1">
        <w:r w:rsidR="00CA2638" w:rsidRPr="00CA2638">
          <w:rPr>
            <w:rStyle w:val="Hyperlink"/>
            <w:rFonts w:ascii="Arial" w:eastAsia="Times New Roman" w:hAnsi="Arial" w:cs="Arial"/>
            <w:szCs w:val="24"/>
          </w:rPr>
          <w:t>ODS Data Search and Export</w:t>
        </w:r>
      </w:hyperlink>
    </w:p>
    <w:p w14:paraId="047426EF" w14:textId="77777777" w:rsidR="00C55EED" w:rsidRDefault="00C55EED" w:rsidP="000C0A2A">
      <w:pPr>
        <w:rPr>
          <w:rFonts w:ascii="Arial" w:eastAsia="Times New Roman" w:hAnsi="Arial" w:cs="Arial"/>
          <w:sz w:val="22"/>
          <w:szCs w:val="22"/>
        </w:rPr>
      </w:pPr>
    </w:p>
    <w:tbl>
      <w:tblPr>
        <w:tblStyle w:val="TableGrid"/>
        <w:tblW w:w="0" w:type="auto"/>
        <w:tblLook w:val="04A0" w:firstRow="1" w:lastRow="0" w:firstColumn="1" w:lastColumn="0" w:noHBand="0" w:noVBand="1"/>
      </w:tblPr>
      <w:tblGrid>
        <w:gridCol w:w="3397"/>
        <w:gridCol w:w="6819"/>
      </w:tblGrid>
      <w:tr w:rsidR="00E94E8D" w14:paraId="41F966CD" w14:textId="77777777" w:rsidTr="00DB386D">
        <w:trPr>
          <w:trHeight w:val="677"/>
        </w:trPr>
        <w:tc>
          <w:tcPr>
            <w:tcW w:w="3397" w:type="dxa"/>
          </w:tcPr>
          <w:p w14:paraId="7F7FF666" w14:textId="3F9C1B4C" w:rsidR="00E94E8D" w:rsidRDefault="2FC3625B" w:rsidP="4513AB8E">
            <w:pPr>
              <w:ind w:right="32"/>
              <w:rPr>
                <w:rStyle w:val="Hyperlink"/>
                <w:rFonts w:ascii="Arial" w:eastAsia="Times New Roman" w:hAnsi="Arial" w:cs="Arial"/>
                <w:color w:val="auto"/>
                <w:u w:val="none"/>
              </w:rPr>
            </w:pPr>
            <w:r w:rsidRPr="4513AB8E">
              <w:rPr>
                <w:rStyle w:val="Hyperlink"/>
                <w:rFonts w:ascii="Arial" w:eastAsia="Times New Roman" w:hAnsi="Arial" w:cs="Arial"/>
                <w:b/>
                <w:bCs/>
                <w:color w:val="auto"/>
                <w:u w:val="none"/>
              </w:rPr>
              <w:t>Submitting Org Name</w:t>
            </w:r>
            <w:r w:rsidR="1007A147" w:rsidRPr="4513AB8E">
              <w:rPr>
                <w:rStyle w:val="Hyperlink"/>
                <w:rFonts w:ascii="Arial" w:eastAsia="Times New Roman" w:hAnsi="Arial" w:cs="Arial"/>
                <w:color w:val="auto"/>
                <w:u w:val="none"/>
              </w:rPr>
              <w:t xml:space="preserve">      </w:t>
            </w:r>
            <w:r w:rsidR="735C7A6F" w:rsidRPr="4513AB8E">
              <w:rPr>
                <w:rStyle w:val="Hyperlink"/>
                <w:rFonts w:ascii="Arial" w:eastAsia="Times New Roman" w:hAnsi="Arial" w:cs="Arial"/>
                <w:color w:val="auto"/>
                <w:u w:val="none"/>
              </w:rPr>
              <w:t xml:space="preserve">       </w:t>
            </w:r>
            <w:r w:rsidR="1007A147" w:rsidRPr="4513AB8E">
              <w:rPr>
                <w:rStyle w:val="Hyperlink"/>
                <w:rFonts w:ascii="Arial" w:eastAsia="Times New Roman" w:hAnsi="Arial" w:cs="Arial"/>
                <w:color w:val="auto"/>
                <w:u w:val="none"/>
              </w:rPr>
              <w:t xml:space="preserve"> </w:t>
            </w:r>
            <w:r w:rsidR="735C7A6F" w:rsidRPr="4513AB8E">
              <w:rPr>
                <w:rStyle w:val="Hyperlink"/>
                <w:rFonts w:ascii="Arial" w:eastAsia="Times New Roman" w:hAnsi="Arial" w:cs="Arial"/>
                <w:color w:val="auto"/>
                <w:u w:val="none"/>
              </w:rPr>
              <w:t xml:space="preserve">  </w:t>
            </w:r>
          </w:p>
        </w:tc>
        <w:tc>
          <w:tcPr>
            <w:tcW w:w="6819" w:type="dxa"/>
          </w:tcPr>
          <w:p w14:paraId="6B1C9127" w14:textId="77777777" w:rsidR="00E94E8D" w:rsidRDefault="00E94E8D" w:rsidP="000C0A2A">
            <w:pPr>
              <w:rPr>
                <w:rFonts w:ascii="Arial" w:eastAsia="Times New Roman" w:hAnsi="Arial" w:cs="Arial"/>
                <w:sz w:val="22"/>
                <w:szCs w:val="22"/>
              </w:rPr>
            </w:pPr>
          </w:p>
        </w:tc>
      </w:tr>
      <w:tr w:rsidR="00E94E8D" w14:paraId="1E32A59F" w14:textId="77777777" w:rsidTr="00DB386D">
        <w:trPr>
          <w:trHeight w:val="702"/>
        </w:trPr>
        <w:tc>
          <w:tcPr>
            <w:tcW w:w="3397" w:type="dxa"/>
          </w:tcPr>
          <w:p w14:paraId="17E99407" w14:textId="18063026" w:rsidR="00E94E8D" w:rsidRDefault="00E94E8D" w:rsidP="00867DB8">
            <w:pPr>
              <w:ind w:right="172"/>
              <w:rPr>
                <w:rFonts w:ascii="Arial" w:eastAsia="Times New Roman" w:hAnsi="Arial" w:cs="Arial"/>
                <w:sz w:val="22"/>
                <w:szCs w:val="22"/>
              </w:rPr>
            </w:pPr>
            <w:r w:rsidRPr="00BB1D50">
              <w:rPr>
                <w:rStyle w:val="Hyperlink"/>
                <w:rFonts w:ascii="Arial" w:eastAsia="Times New Roman" w:hAnsi="Arial" w:cs="Arial"/>
                <w:b/>
                <w:bCs/>
                <w:color w:val="auto"/>
                <w:u w:val="none"/>
              </w:rPr>
              <w:t xml:space="preserve">Submitting Org </w:t>
            </w:r>
            <w:r w:rsidR="001C22C0" w:rsidRPr="00BB1D50">
              <w:rPr>
                <w:rStyle w:val="Hyperlink"/>
                <w:rFonts w:ascii="Arial" w:eastAsia="Times New Roman" w:hAnsi="Arial" w:cs="Arial"/>
                <w:b/>
                <w:bCs/>
                <w:color w:val="auto"/>
                <w:u w:val="none"/>
              </w:rPr>
              <w:t xml:space="preserve">ODS </w:t>
            </w:r>
            <w:r w:rsidRPr="00BB1D50">
              <w:rPr>
                <w:rStyle w:val="Hyperlink"/>
                <w:rFonts w:ascii="Arial" w:eastAsia="Times New Roman" w:hAnsi="Arial" w:cs="Arial"/>
                <w:b/>
                <w:bCs/>
                <w:color w:val="auto"/>
                <w:u w:val="none"/>
              </w:rPr>
              <w:t>Code</w:t>
            </w:r>
            <w:r w:rsidR="000341CE">
              <w:rPr>
                <w:rStyle w:val="Hyperlink"/>
                <w:rFonts w:ascii="Arial" w:eastAsia="Times New Roman" w:hAnsi="Arial" w:cs="Arial"/>
                <w:b/>
                <w:bCs/>
                <w:color w:val="auto"/>
                <w:u w:val="none"/>
              </w:rPr>
              <w:t xml:space="preserve"> </w:t>
            </w:r>
            <w:r w:rsidR="00C1504F" w:rsidRPr="00C1504F">
              <w:rPr>
                <w:rStyle w:val="Hyperlink"/>
                <w:rFonts w:ascii="Arial" w:eastAsia="Times New Roman" w:hAnsi="Arial" w:cs="Arial"/>
                <w:color w:val="auto"/>
                <w:u w:val="none"/>
              </w:rPr>
              <w:t xml:space="preserve">(or </w:t>
            </w:r>
            <w:r w:rsidR="00C1504F">
              <w:rPr>
                <w:rStyle w:val="Hyperlink"/>
                <w:rFonts w:ascii="Arial" w:eastAsia="Times New Roman" w:hAnsi="Arial" w:cs="Arial"/>
                <w:color w:val="auto"/>
                <w:u w:val="none"/>
              </w:rPr>
              <w:t>T</w:t>
            </w:r>
            <w:r w:rsidR="00C1504F" w:rsidRPr="00C1504F">
              <w:rPr>
                <w:rStyle w:val="Hyperlink"/>
                <w:rFonts w:ascii="Arial" w:eastAsia="Times New Roman" w:hAnsi="Arial" w:cs="Arial"/>
                <w:color w:val="auto"/>
                <w:u w:val="none"/>
              </w:rPr>
              <w:t>CP code)</w:t>
            </w:r>
          </w:p>
        </w:tc>
        <w:tc>
          <w:tcPr>
            <w:tcW w:w="6819" w:type="dxa"/>
          </w:tcPr>
          <w:p w14:paraId="76E083F1" w14:textId="77777777" w:rsidR="00E94E8D" w:rsidRDefault="00E94E8D" w:rsidP="000C0A2A">
            <w:pPr>
              <w:rPr>
                <w:rFonts w:ascii="Arial" w:eastAsia="Times New Roman" w:hAnsi="Arial" w:cs="Arial"/>
                <w:sz w:val="22"/>
                <w:szCs w:val="22"/>
              </w:rPr>
            </w:pPr>
          </w:p>
        </w:tc>
      </w:tr>
    </w:tbl>
    <w:p w14:paraId="1FB0A205" w14:textId="77777777" w:rsidR="0098155B" w:rsidRDefault="0098155B" w:rsidP="000C0A2A">
      <w:pPr>
        <w:rPr>
          <w:rFonts w:ascii="Arial" w:eastAsia="Times New Roman" w:hAnsi="Arial" w:cs="Arial"/>
          <w:i/>
          <w:iCs/>
          <w:sz w:val="22"/>
          <w:szCs w:val="22"/>
        </w:rPr>
      </w:pPr>
    </w:p>
    <w:p w14:paraId="72104B61" w14:textId="7CAB7294" w:rsidR="002A6DCE" w:rsidRDefault="002A6DCE" w:rsidP="000C0A2A">
      <w:pPr>
        <w:rPr>
          <w:rFonts w:ascii="Arial" w:eastAsia="Times New Roman" w:hAnsi="Arial" w:cs="Arial"/>
          <w:b/>
          <w:bCs/>
          <w:szCs w:val="24"/>
        </w:rPr>
      </w:pPr>
      <w:r w:rsidRPr="00A867AB">
        <w:rPr>
          <w:rFonts w:ascii="Arial" w:eastAsia="Times New Roman" w:hAnsi="Arial" w:cs="Arial"/>
          <w:b/>
          <w:bCs/>
          <w:szCs w:val="24"/>
        </w:rPr>
        <w:t xml:space="preserve">If you need to submit for more than one </w:t>
      </w:r>
      <w:r w:rsidR="00A867AB" w:rsidRPr="00A867AB">
        <w:rPr>
          <w:rFonts w:ascii="Arial" w:eastAsia="Times New Roman" w:hAnsi="Arial" w:cs="Arial"/>
          <w:b/>
          <w:bCs/>
          <w:szCs w:val="24"/>
        </w:rPr>
        <w:t>organisation</w:t>
      </w:r>
      <w:r w:rsidR="00A867AB">
        <w:rPr>
          <w:rFonts w:ascii="Arial" w:eastAsia="Times New Roman" w:hAnsi="Arial" w:cs="Arial"/>
          <w:b/>
          <w:bCs/>
          <w:szCs w:val="24"/>
        </w:rPr>
        <w:t>, you will need t</w:t>
      </w:r>
      <w:r w:rsidR="00E65A13">
        <w:rPr>
          <w:rFonts w:ascii="Arial" w:eastAsia="Times New Roman" w:hAnsi="Arial" w:cs="Arial"/>
          <w:b/>
          <w:bCs/>
          <w:szCs w:val="24"/>
        </w:rPr>
        <w:t>he relevant Caldicott Guardian to email in a separate form</w:t>
      </w:r>
      <w:r w:rsidR="00D962A0">
        <w:rPr>
          <w:rFonts w:ascii="Arial" w:eastAsia="Times New Roman" w:hAnsi="Arial" w:cs="Arial"/>
          <w:b/>
          <w:bCs/>
          <w:szCs w:val="24"/>
        </w:rPr>
        <w:t xml:space="preserve"> for each</w:t>
      </w:r>
      <w:r w:rsidR="00E65A13">
        <w:rPr>
          <w:rFonts w:ascii="Arial" w:eastAsia="Times New Roman" w:hAnsi="Arial" w:cs="Arial"/>
          <w:b/>
          <w:bCs/>
          <w:szCs w:val="24"/>
        </w:rPr>
        <w:t xml:space="preserve"> organisation.</w:t>
      </w:r>
    </w:p>
    <w:p w14:paraId="29F0DE64" w14:textId="77777777" w:rsidR="00B7347D" w:rsidRDefault="00B7347D" w:rsidP="000C0A2A">
      <w:pPr>
        <w:rPr>
          <w:rFonts w:ascii="Arial" w:eastAsia="Times New Roman" w:hAnsi="Arial" w:cs="Arial"/>
          <w:b/>
          <w:bCs/>
          <w:szCs w:val="24"/>
        </w:rPr>
      </w:pPr>
    </w:p>
    <w:p w14:paraId="78BB884C" w14:textId="77777777" w:rsidR="000C62E9" w:rsidRDefault="000C62E9" w:rsidP="000C0A2A">
      <w:pPr>
        <w:rPr>
          <w:rFonts w:ascii="Arial" w:eastAsia="Times New Roman" w:hAnsi="Arial" w:cs="Arial"/>
          <w:b/>
          <w:bCs/>
          <w:szCs w:val="24"/>
        </w:rPr>
      </w:pPr>
    </w:p>
    <w:p w14:paraId="4A03696D" w14:textId="77777777" w:rsidR="000C62E9" w:rsidRDefault="000C62E9" w:rsidP="000C0A2A">
      <w:pPr>
        <w:rPr>
          <w:rFonts w:ascii="Arial" w:eastAsia="Times New Roman" w:hAnsi="Arial" w:cs="Arial"/>
          <w:b/>
          <w:bCs/>
          <w:szCs w:val="24"/>
        </w:rPr>
      </w:pPr>
    </w:p>
    <w:p w14:paraId="44AFDE28" w14:textId="77777777" w:rsidR="000C62E9" w:rsidRDefault="000C62E9" w:rsidP="000C0A2A">
      <w:pPr>
        <w:rPr>
          <w:rFonts w:ascii="Arial" w:eastAsia="Times New Roman" w:hAnsi="Arial" w:cs="Arial"/>
          <w:b/>
          <w:bCs/>
          <w:szCs w:val="24"/>
        </w:rPr>
      </w:pPr>
    </w:p>
    <w:p w14:paraId="755B1F59" w14:textId="77777777" w:rsidR="000C62E9" w:rsidRDefault="000C62E9" w:rsidP="000C0A2A">
      <w:pPr>
        <w:rPr>
          <w:rFonts w:ascii="Arial" w:eastAsia="Times New Roman" w:hAnsi="Arial" w:cs="Arial"/>
          <w:b/>
          <w:bCs/>
          <w:szCs w:val="24"/>
        </w:rPr>
      </w:pPr>
    </w:p>
    <w:p w14:paraId="7427029D" w14:textId="77777777" w:rsidR="00DB386D" w:rsidRPr="00A867AB" w:rsidRDefault="00DB386D" w:rsidP="000C0A2A">
      <w:pPr>
        <w:rPr>
          <w:rFonts w:ascii="Arial" w:eastAsia="Times New Roman" w:hAnsi="Arial" w:cs="Arial"/>
          <w:b/>
          <w:bCs/>
          <w:szCs w:val="24"/>
        </w:rPr>
      </w:pPr>
    </w:p>
    <w:p w14:paraId="3FA7E5CF" w14:textId="51C1E7AB" w:rsidR="00CE346E" w:rsidRPr="00DE7B47" w:rsidRDefault="00E73778" w:rsidP="000C0A2A">
      <w:pPr>
        <w:rPr>
          <w:rFonts w:ascii="Arial" w:hAnsi="Arial" w:cs="Arial"/>
          <w:b/>
          <w:sz w:val="28"/>
          <w:szCs w:val="28"/>
        </w:rPr>
      </w:pPr>
      <w:r w:rsidRPr="00DE7B47">
        <w:rPr>
          <w:rFonts w:ascii="Arial" w:eastAsia="Times New Roman" w:hAnsi="Arial" w:cs="Arial"/>
          <w:b/>
          <w:color w:val="005EB8"/>
          <w:sz w:val="52"/>
          <w:szCs w:val="52"/>
          <w:lang w:eastAsia="en-US"/>
        </w:rPr>
        <w:t xml:space="preserve">Part </w:t>
      </w:r>
      <w:r w:rsidR="005E0A75">
        <w:rPr>
          <w:rFonts w:ascii="Arial" w:eastAsia="Times New Roman" w:hAnsi="Arial" w:cs="Arial"/>
          <w:b/>
          <w:color w:val="005EB8"/>
          <w:sz w:val="52"/>
          <w:szCs w:val="52"/>
          <w:lang w:eastAsia="en-US"/>
        </w:rPr>
        <w:t>B</w:t>
      </w:r>
      <w:r w:rsidRPr="00DE7B47">
        <w:rPr>
          <w:rFonts w:ascii="Arial" w:eastAsia="Times New Roman" w:hAnsi="Arial" w:cs="Arial"/>
          <w:b/>
          <w:color w:val="005EB8"/>
          <w:sz w:val="52"/>
          <w:szCs w:val="52"/>
          <w:lang w:eastAsia="en-US"/>
        </w:rPr>
        <w:t xml:space="preserve">: </w:t>
      </w:r>
      <w:r w:rsidR="00EF07C4">
        <w:rPr>
          <w:rFonts w:ascii="Arial" w:eastAsia="Times New Roman" w:hAnsi="Arial" w:cs="Arial"/>
          <w:b/>
          <w:color w:val="005EB8"/>
          <w:sz w:val="52"/>
          <w:szCs w:val="52"/>
          <w:lang w:eastAsia="en-US"/>
        </w:rPr>
        <w:t>New users and users to remove</w:t>
      </w:r>
    </w:p>
    <w:p w14:paraId="64BC20E2" w14:textId="77777777" w:rsidR="00CE346E" w:rsidRPr="001C3764" w:rsidRDefault="00CE346E" w:rsidP="000C0A2A">
      <w:pPr>
        <w:rPr>
          <w:rFonts w:ascii="Arial" w:hAnsi="Arial" w:cs="Arial"/>
          <w:b/>
          <w:szCs w:val="24"/>
        </w:rPr>
      </w:pPr>
    </w:p>
    <w:p w14:paraId="26F70036" w14:textId="2523AF66" w:rsidR="00491C9F" w:rsidRDefault="00491C9F" w:rsidP="00491C9F">
      <w:pPr>
        <w:rPr>
          <w:rFonts w:ascii="Arial" w:eastAsia="Times New Roman" w:hAnsi="Arial" w:cs="Arial"/>
          <w:szCs w:val="24"/>
        </w:rPr>
      </w:pPr>
      <w:r w:rsidRPr="001C3764">
        <w:rPr>
          <w:rFonts w:ascii="Arial" w:eastAsia="Times New Roman" w:hAnsi="Arial" w:cs="Arial"/>
          <w:szCs w:val="24"/>
        </w:rPr>
        <w:t xml:space="preserve">All </w:t>
      </w:r>
      <w:r w:rsidR="00EF07C4" w:rsidRPr="00EF07C4">
        <w:rPr>
          <w:rFonts w:ascii="Arial" w:eastAsia="Times New Roman" w:hAnsi="Arial" w:cs="Arial"/>
          <w:szCs w:val="24"/>
          <w:u w:val="single"/>
        </w:rPr>
        <w:t>new</w:t>
      </w:r>
      <w:r w:rsidR="00EF07C4">
        <w:rPr>
          <w:rFonts w:ascii="Arial" w:eastAsia="Times New Roman" w:hAnsi="Arial" w:cs="Arial"/>
          <w:szCs w:val="24"/>
        </w:rPr>
        <w:t xml:space="preserve"> </w:t>
      </w:r>
      <w:r w:rsidRPr="001C3764">
        <w:rPr>
          <w:rFonts w:ascii="Arial" w:eastAsia="Times New Roman" w:hAnsi="Arial" w:cs="Arial"/>
          <w:szCs w:val="24"/>
        </w:rPr>
        <w:t xml:space="preserve">submitters requiring access </w:t>
      </w:r>
      <w:r w:rsidR="00114932">
        <w:rPr>
          <w:rFonts w:ascii="Arial" w:eastAsia="Times New Roman" w:hAnsi="Arial" w:cs="Arial"/>
          <w:szCs w:val="24"/>
        </w:rPr>
        <w:t xml:space="preserve">for the organisation in </w:t>
      </w:r>
      <w:r w:rsidR="00452514">
        <w:rPr>
          <w:rFonts w:ascii="Arial" w:eastAsia="Times New Roman" w:hAnsi="Arial" w:cs="Arial"/>
          <w:szCs w:val="24"/>
        </w:rPr>
        <w:t>P</w:t>
      </w:r>
      <w:r w:rsidR="00114932">
        <w:rPr>
          <w:rFonts w:ascii="Arial" w:eastAsia="Times New Roman" w:hAnsi="Arial" w:cs="Arial"/>
          <w:szCs w:val="24"/>
        </w:rPr>
        <w:t xml:space="preserve">art A </w:t>
      </w:r>
      <w:r w:rsidRPr="001C3764">
        <w:rPr>
          <w:rFonts w:ascii="Arial" w:eastAsia="Times New Roman" w:hAnsi="Arial" w:cs="Arial"/>
          <w:szCs w:val="24"/>
        </w:rPr>
        <w:t>must be listed</w:t>
      </w:r>
      <w:r w:rsidR="00EF07C4">
        <w:rPr>
          <w:rFonts w:ascii="Arial" w:eastAsia="Times New Roman" w:hAnsi="Arial" w:cs="Arial"/>
          <w:szCs w:val="24"/>
        </w:rPr>
        <w:t xml:space="preserve"> in the first table. </w:t>
      </w:r>
      <w:r w:rsidR="00EF07C4" w:rsidRPr="00EF07C4">
        <w:rPr>
          <w:rFonts w:ascii="Arial" w:eastAsia="Times New Roman" w:hAnsi="Arial" w:cs="Arial"/>
          <w:szCs w:val="24"/>
          <w:u w:val="single"/>
        </w:rPr>
        <w:t xml:space="preserve">All submitters who need their access removing need to be listed in the second table. </w:t>
      </w:r>
    </w:p>
    <w:p w14:paraId="06886BD7" w14:textId="77777777" w:rsidR="00867DB8" w:rsidRDefault="00867DB8" w:rsidP="00491C9F">
      <w:pPr>
        <w:rPr>
          <w:rFonts w:ascii="Arial" w:eastAsia="Times New Roman" w:hAnsi="Arial" w:cs="Arial"/>
          <w:szCs w:val="24"/>
        </w:rPr>
      </w:pPr>
    </w:p>
    <w:p w14:paraId="2FF3C83A" w14:textId="77777777" w:rsidR="00867DB8" w:rsidRPr="00867DB8" w:rsidRDefault="00867DB8" w:rsidP="00867DB8">
      <w:pPr>
        <w:pStyle w:val="ListParagraph"/>
        <w:numPr>
          <w:ilvl w:val="0"/>
          <w:numId w:val="16"/>
        </w:numPr>
        <w:rPr>
          <w:rFonts w:ascii="Arial" w:eastAsia="Times New Roman" w:hAnsi="Arial" w:cs="Arial"/>
          <w:szCs w:val="24"/>
        </w:rPr>
      </w:pPr>
      <w:r w:rsidRPr="00867DB8">
        <w:rPr>
          <w:rFonts w:ascii="Arial" w:eastAsia="Times New Roman" w:hAnsi="Arial" w:cs="Arial"/>
          <w:szCs w:val="24"/>
        </w:rPr>
        <w:t>Email addresses must match those used for Single Sign On</w:t>
      </w:r>
    </w:p>
    <w:p w14:paraId="669785CC" w14:textId="0E92DDBB" w:rsidR="009C3613" w:rsidRPr="009C3613" w:rsidRDefault="00867DB8" w:rsidP="009C3613">
      <w:pPr>
        <w:pStyle w:val="ListParagraph"/>
        <w:numPr>
          <w:ilvl w:val="0"/>
          <w:numId w:val="16"/>
        </w:numPr>
        <w:rPr>
          <w:rFonts w:ascii="Arial" w:eastAsia="Times New Roman" w:hAnsi="Arial" w:cs="Arial"/>
          <w:sz w:val="22"/>
          <w:szCs w:val="22"/>
        </w:rPr>
      </w:pPr>
      <w:r w:rsidRPr="00867DB8">
        <w:rPr>
          <w:rFonts w:ascii="Arial" w:eastAsia="Times New Roman" w:hAnsi="Arial" w:cs="Arial"/>
          <w:szCs w:val="24"/>
        </w:rPr>
        <w:t>There is no limit on the number of users, insert more rows as needed.</w:t>
      </w:r>
    </w:p>
    <w:tbl>
      <w:tblPr>
        <w:tblStyle w:val="TableGrid"/>
        <w:tblpPr w:leftFromText="180" w:rightFromText="180" w:vertAnchor="page" w:horzAnchor="margin" w:tblpY="2183"/>
        <w:tblW w:w="10060" w:type="dxa"/>
        <w:tblLook w:val="04A0" w:firstRow="1" w:lastRow="0" w:firstColumn="1" w:lastColumn="0" w:noHBand="0" w:noVBand="1"/>
      </w:tblPr>
      <w:tblGrid>
        <w:gridCol w:w="3823"/>
        <w:gridCol w:w="6237"/>
      </w:tblGrid>
      <w:tr w:rsidR="000130E5" w:rsidRPr="005C696E" w14:paraId="2FAD8A1E" w14:textId="77777777" w:rsidTr="009C3613">
        <w:trPr>
          <w:trHeight w:val="699"/>
        </w:trPr>
        <w:tc>
          <w:tcPr>
            <w:tcW w:w="10060" w:type="dxa"/>
            <w:gridSpan w:val="2"/>
          </w:tcPr>
          <w:p w14:paraId="7A2D1C8F" w14:textId="4DB55DBA" w:rsidR="000130E5" w:rsidRPr="000130E5" w:rsidRDefault="000130E5" w:rsidP="009C3613">
            <w:pPr>
              <w:ind w:left="-29" w:right="181"/>
              <w:jc w:val="center"/>
              <w:rPr>
                <w:rFonts w:ascii="Arial" w:hAnsi="Arial" w:cs="Arial"/>
                <w:b/>
                <w:bCs/>
                <w:iCs/>
                <w:u w:val="single"/>
              </w:rPr>
            </w:pPr>
            <w:r w:rsidRPr="000130E5">
              <w:rPr>
                <w:rFonts w:ascii="Arial" w:hAnsi="Arial" w:cs="Arial"/>
                <w:b/>
                <w:bCs/>
                <w:iCs/>
                <w:u w:val="single"/>
              </w:rPr>
              <w:lastRenderedPageBreak/>
              <w:t>1.</w:t>
            </w:r>
            <w:r>
              <w:rPr>
                <w:rFonts w:ascii="Arial" w:hAnsi="Arial" w:cs="Arial"/>
                <w:b/>
                <w:bCs/>
                <w:iCs/>
                <w:u w:val="single"/>
              </w:rPr>
              <w:t xml:space="preserve"> </w:t>
            </w:r>
            <w:r w:rsidRPr="000130E5">
              <w:rPr>
                <w:rFonts w:ascii="Arial" w:hAnsi="Arial" w:cs="Arial"/>
                <w:b/>
                <w:bCs/>
                <w:iCs/>
                <w:u w:val="single"/>
              </w:rPr>
              <w:t>New submitters</w:t>
            </w:r>
          </w:p>
        </w:tc>
      </w:tr>
      <w:tr w:rsidR="000130E5" w:rsidRPr="005C696E" w14:paraId="3BA34ADE" w14:textId="77777777" w:rsidTr="009C3613">
        <w:trPr>
          <w:trHeight w:val="699"/>
        </w:trPr>
        <w:tc>
          <w:tcPr>
            <w:tcW w:w="3823" w:type="dxa"/>
          </w:tcPr>
          <w:p w14:paraId="5F05F35C" w14:textId="77777777" w:rsidR="000130E5" w:rsidRDefault="000130E5" w:rsidP="009C3613">
            <w:pPr>
              <w:ind w:right="-1039"/>
              <w:jc w:val="both"/>
              <w:rPr>
                <w:rFonts w:ascii="Arial" w:hAnsi="Arial" w:cs="Arial"/>
                <w:iCs/>
              </w:rPr>
            </w:pPr>
            <w:r>
              <w:rPr>
                <w:rFonts w:ascii="Arial" w:hAnsi="Arial" w:cs="Arial"/>
                <w:iCs/>
              </w:rPr>
              <w:t>Name</w:t>
            </w:r>
          </w:p>
        </w:tc>
        <w:tc>
          <w:tcPr>
            <w:tcW w:w="6237" w:type="dxa"/>
          </w:tcPr>
          <w:p w14:paraId="3775C214" w14:textId="374143EB" w:rsidR="000130E5" w:rsidRDefault="000130E5" w:rsidP="009C3613">
            <w:pPr>
              <w:ind w:left="-29" w:right="181"/>
              <w:rPr>
                <w:rFonts w:ascii="Arial" w:hAnsi="Arial" w:cs="Arial"/>
                <w:iCs/>
              </w:rPr>
            </w:pPr>
            <w:r>
              <w:rPr>
                <w:rFonts w:ascii="Arial" w:hAnsi="Arial" w:cs="Arial"/>
                <w:iCs/>
              </w:rPr>
              <w:t>Email</w:t>
            </w:r>
          </w:p>
        </w:tc>
      </w:tr>
      <w:tr w:rsidR="000130E5" w14:paraId="1B62BF68" w14:textId="77777777" w:rsidTr="009C3613">
        <w:tc>
          <w:tcPr>
            <w:tcW w:w="3823" w:type="dxa"/>
          </w:tcPr>
          <w:p w14:paraId="027BE9B7" w14:textId="77777777" w:rsidR="000130E5" w:rsidRDefault="000130E5" w:rsidP="009C3613">
            <w:pPr>
              <w:ind w:right="-1039"/>
              <w:jc w:val="both"/>
              <w:rPr>
                <w:rFonts w:ascii="Arial" w:hAnsi="Arial" w:cs="Arial"/>
                <w:iCs/>
              </w:rPr>
            </w:pPr>
          </w:p>
        </w:tc>
        <w:tc>
          <w:tcPr>
            <w:tcW w:w="6237" w:type="dxa"/>
          </w:tcPr>
          <w:p w14:paraId="30327943" w14:textId="7613FFA5" w:rsidR="000130E5" w:rsidRDefault="000130E5" w:rsidP="009C3613">
            <w:pPr>
              <w:ind w:right="-1039"/>
              <w:jc w:val="both"/>
              <w:rPr>
                <w:rFonts w:ascii="Arial" w:hAnsi="Arial" w:cs="Arial"/>
                <w:iCs/>
              </w:rPr>
            </w:pPr>
          </w:p>
        </w:tc>
      </w:tr>
      <w:tr w:rsidR="000130E5" w14:paraId="6607B851" w14:textId="77777777" w:rsidTr="009C3613">
        <w:tc>
          <w:tcPr>
            <w:tcW w:w="3823" w:type="dxa"/>
          </w:tcPr>
          <w:p w14:paraId="3655B7DF" w14:textId="77777777" w:rsidR="000130E5" w:rsidRDefault="000130E5" w:rsidP="009C3613">
            <w:pPr>
              <w:ind w:right="-1039"/>
              <w:jc w:val="both"/>
              <w:rPr>
                <w:rFonts w:ascii="Arial" w:hAnsi="Arial" w:cs="Arial"/>
                <w:iCs/>
              </w:rPr>
            </w:pPr>
          </w:p>
        </w:tc>
        <w:tc>
          <w:tcPr>
            <w:tcW w:w="6237" w:type="dxa"/>
          </w:tcPr>
          <w:p w14:paraId="5325A3BF" w14:textId="3222A4AB" w:rsidR="000130E5" w:rsidRDefault="000130E5" w:rsidP="009C3613">
            <w:pPr>
              <w:ind w:right="-1039"/>
              <w:jc w:val="both"/>
              <w:rPr>
                <w:rFonts w:ascii="Arial" w:hAnsi="Arial" w:cs="Arial"/>
                <w:iCs/>
              </w:rPr>
            </w:pPr>
          </w:p>
        </w:tc>
      </w:tr>
      <w:tr w:rsidR="000130E5" w14:paraId="649D5FE6" w14:textId="77777777" w:rsidTr="009C3613">
        <w:tc>
          <w:tcPr>
            <w:tcW w:w="3823" w:type="dxa"/>
          </w:tcPr>
          <w:p w14:paraId="5136E4C6" w14:textId="77777777" w:rsidR="000130E5" w:rsidRDefault="000130E5" w:rsidP="009C3613">
            <w:pPr>
              <w:ind w:right="-1039"/>
              <w:jc w:val="both"/>
              <w:rPr>
                <w:rFonts w:ascii="Arial" w:hAnsi="Arial" w:cs="Arial"/>
                <w:iCs/>
              </w:rPr>
            </w:pPr>
          </w:p>
        </w:tc>
        <w:tc>
          <w:tcPr>
            <w:tcW w:w="6237" w:type="dxa"/>
          </w:tcPr>
          <w:p w14:paraId="3200D2A2" w14:textId="24D8F458" w:rsidR="000130E5" w:rsidRPr="004666B2" w:rsidRDefault="000130E5" w:rsidP="009C3613">
            <w:pPr>
              <w:ind w:right="-1039"/>
              <w:jc w:val="both"/>
              <w:rPr>
                <w:rFonts w:ascii="Arial" w:hAnsi="Arial" w:cs="Arial"/>
                <w:b/>
                <w:bCs/>
                <w:iCs/>
              </w:rPr>
            </w:pPr>
          </w:p>
        </w:tc>
      </w:tr>
      <w:tr w:rsidR="000130E5" w14:paraId="26EC7B11" w14:textId="77777777" w:rsidTr="009C3613">
        <w:tc>
          <w:tcPr>
            <w:tcW w:w="3823" w:type="dxa"/>
          </w:tcPr>
          <w:p w14:paraId="0474EC99" w14:textId="77777777" w:rsidR="000130E5" w:rsidRDefault="000130E5" w:rsidP="009C3613">
            <w:pPr>
              <w:ind w:right="-1039"/>
              <w:jc w:val="both"/>
              <w:rPr>
                <w:rFonts w:ascii="Arial" w:hAnsi="Arial" w:cs="Arial"/>
                <w:iCs/>
              </w:rPr>
            </w:pPr>
          </w:p>
        </w:tc>
        <w:tc>
          <w:tcPr>
            <w:tcW w:w="6237" w:type="dxa"/>
          </w:tcPr>
          <w:p w14:paraId="29907BDC" w14:textId="68767E52" w:rsidR="000130E5" w:rsidRDefault="000130E5" w:rsidP="009C3613">
            <w:pPr>
              <w:ind w:right="-1039"/>
              <w:jc w:val="both"/>
              <w:rPr>
                <w:rFonts w:ascii="Arial" w:hAnsi="Arial" w:cs="Arial"/>
                <w:iCs/>
              </w:rPr>
            </w:pPr>
          </w:p>
        </w:tc>
      </w:tr>
      <w:tr w:rsidR="000130E5" w14:paraId="5957F2DA" w14:textId="77777777" w:rsidTr="009C3613">
        <w:tc>
          <w:tcPr>
            <w:tcW w:w="3823" w:type="dxa"/>
          </w:tcPr>
          <w:p w14:paraId="593A1457" w14:textId="77777777" w:rsidR="000130E5" w:rsidRDefault="000130E5" w:rsidP="009C3613">
            <w:pPr>
              <w:ind w:right="-1039"/>
              <w:jc w:val="both"/>
              <w:rPr>
                <w:rFonts w:ascii="Arial" w:hAnsi="Arial" w:cs="Arial"/>
                <w:iCs/>
              </w:rPr>
            </w:pPr>
          </w:p>
        </w:tc>
        <w:tc>
          <w:tcPr>
            <w:tcW w:w="6237" w:type="dxa"/>
          </w:tcPr>
          <w:p w14:paraId="27754800" w14:textId="577CC3F5" w:rsidR="000130E5" w:rsidRDefault="000130E5" w:rsidP="009C3613">
            <w:pPr>
              <w:ind w:right="-1039"/>
              <w:jc w:val="both"/>
              <w:rPr>
                <w:rFonts w:ascii="Arial" w:hAnsi="Arial" w:cs="Arial"/>
                <w:iCs/>
              </w:rPr>
            </w:pPr>
          </w:p>
        </w:tc>
      </w:tr>
      <w:tr w:rsidR="000130E5" w14:paraId="1AA30E6E" w14:textId="77777777" w:rsidTr="009C3613">
        <w:tc>
          <w:tcPr>
            <w:tcW w:w="3823" w:type="dxa"/>
          </w:tcPr>
          <w:p w14:paraId="1E0C80A5" w14:textId="77777777" w:rsidR="000130E5" w:rsidRDefault="000130E5" w:rsidP="009C3613">
            <w:pPr>
              <w:ind w:right="-1039"/>
              <w:jc w:val="both"/>
              <w:rPr>
                <w:rFonts w:ascii="Arial" w:hAnsi="Arial" w:cs="Arial"/>
                <w:iCs/>
              </w:rPr>
            </w:pPr>
          </w:p>
        </w:tc>
        <w:tc>
          <w:tcPr>
            <w:tcW w:w="6237" w:type="dxa"/>
          </w:tcPr>
          <w:p w14:paraId="5AEB943F" w14:textId="7D6CF194" w:rsidR="000130E5" w:rsidRDefault="000130E5" w:rsidP="009C3613">
            <w:pPr>
              <w:ind w:right="-1039"/>
              <w:jc w:val="both"/>
              <w:rPr>
                <w:rFonts w:ascii="Arial" w:hAnsi="Arial" w:cs="Arial"/>
                <w:iCs/>
              </w:rPr>
            </w:pPr>
          </w:p>
        </w:tc>
      </w:tr>
      <w:tr w:rsidR="000130E5" w14:paraId="041FACF3" w14:textId="77777777" w:rsidTr="009C3613">
        <w:trPr>
          <w:trHeight w:val="54"/>
        </w:trPr>
        <w:tc>
          <w:tcPr>
            <w:tcW w:w="3823" w:type="dxa"/>
          </w:tcPr>
          <w:p w14:paraId="7C6D47C2" w14:textId="77777777" w:rsidR="000130E5" w:rsidRDefault="000130E5" w:rsidP="009C3613">
            <w:pPr>
              <w:ind w:right="-1039"/>
              <w:jc w:val="both"/>
              <w:rPr>
                <w:rFonts w:ascii="Arial" w:hAnsi="Arial" w:cs="Arial"/>
                <w:iCs/>
              </w:rPr>
            </w:pPr>
          </w:p>
        </w:tc>
        <w:tc>
          <w:tcPr>
            <w:tcW w:w="6237" w:type="dxa"/>
          </w:tcPr>
          <w:p w14:paraId="0CFA9480" w14:textId="06F8449D" w:rsidR="000130E5" w:rsidRDefault="000130E5" w:rsidP="009C3613">
            <w:pPr>
              <w:ind w:right="-1039"/>
              <w:jc w:val="both"/>
              <w:rPr>
                <w:rFonts w:ascii="Arial" w:hAnsi="Arial" w:cs="Arial"/>
                <w:iCs/>
              </w:rPr>
            </w:pPr>
          </w:p>
        </w:tc>
      </w:tr>
      <w:tr w:rsidR="000130E5" w14:paraId="4EA0A31E" w14:textId="77777777" w:rsidTr="009C3613">
        <w:tc>
          <w:tcPr>
            <w:tcW w:w="3823" w:type="dxa"/>
          </w:tcPr>
          <w:p w14:paraId="4E3A8D77" w14:textId="77777777" w:rsidR="000130E5" w:rsidRDefault="000130E5" w:rsidP="009C3613">
            <w:pPr>
              <w:ind w:right="-1039"/>
              <w:jc w:val="both"/>
              <w:rPr>
                <w:rFonts w:ascii="Arial" w:hAnsi="Arial" w:cs="Arial"/>
                <w:iCs/>
              </w:rPr>
            </w:pPr>
          </w:p>
        </w:tc>
        <w:tc>
          <w:tcPr>
            <w:tcW w:w="6237" w:type="dxa"/>
          </w:tcPr>
          <w:p w14:paraId="5C3DEC57" w14:textId="0040BF1E" w:rsidR="000130E5" w:rsidRDefault="000130E5" w:rsidP="009C3613">
            <w:pPr>
              <w:ind w:right="-1039"/>
              <w:jc w:val="both"/>
              <w:rPr>
                <w:rFonts w:ascii="Arial" w:hAnsi="Arial" w:cs="Arial"/>
                <w:iCs/>
              </w:rPr>
            </w:pPr>
          </w:p>
        </w:tc>
      </w:tr>
      <w:tr w:rsidR="000130E5" w:rsidRPr="005C696E" w14:paraId="2BDBB8E3" w14:textId="77777777" w:rsidTr="009C3613">
        <w:trPr>
          <w:trHeight w:val="699"/>
        </w:trPr>
        <w:tc>
          <w:tcPr>
            <w:tcW w:w="10060" w:type="dxa"/>
            <w:gridSpan w:val="2"/>
          </w:tcPr>
          <w:p w14:paraId="3D27685E" w14:textId="2F325811" w:rsidR="000130E5" w:rsidRPr="000130E5" w:rsidRDefault="000130E5" w:rsidP="009C3613">
            <w:pPr>
              <w:ind w:left="-29" w:right="181"/>
              <w:jc w:val="center"/>
              <w:rPr>
                <w:rFonts w:ascii="Arial" w:hAnsi="Arial" w:cs="Arial"/>
                <w:b/>
                <w:bCs/>
                <w:iCs/>
                <w:u w:val="single"/>
              </w:rPr>
            </w:pPr>
            <w:r>
              <w:rPr>
                <w:rFonts w:ascii="Arial" w:hAnsi="Arial" w:cs="Arial"/>
                <w:b/>
                <w:bCs/>
                <w:iCs/>
                <w:u w:val="single"/>
              </w:rPr>
              <w:t>2. Submitters to remove</w:t>
            </w:r>
          </w:p>
        </w:tc>
      </w:tr>
      <w:tr w:rsidR="000130E5" w:rsidRPr="005C696E" w14:paraId="5B6667AD" w14:textId="77777777" w:rsidTr="009C3613">
        <w:trPr>
          <w:trHeight w:val="699"/>
        </w:trPr>
        <w:tc>
          <w:tcPr>
            <w:tcW w:w="3823" w:type="dxa"/>
          </w:tcPr>
          <w:p w14:paraId="2750B508" w14:textId="77777777" w:rsidR="000130E5" w:rsidRDefault="000130E5" w:rsidP="009C3613">
            <w:pPr>
              <w:ind w:right="-1039"/>
              <w:jc w:val="both"/>
              <w:rPr>
                <w:rFonts w:ascii="Arial" w:hAnsi="Arial" w:cs="Arial"/>
                <w:iCs/>
              </w:rPr>
            </w:pPr>
            <w:r>
              <w:rPr>
                <w:rFonts w:ascii="Arial" w:hAnsi="Arial" w:cs="Arial"/>
                <w:iCs/>
              </w:rPr>
              <w:t>Name</w:t>
            </w:r>
          </w:p>
        </w:tc>
        <w:tc>
          <w:tcPr>
            <w:tcW w:w="6237" w:type="dxa"/>
          </w:tcPr>
          <w:p w14:paraId="02503DFB" w14:textId="334DC48A" w:rsidR="000130E5" w:rsidRDefault="000130E5" w:rsidP="009C3613">
            <w:pPr>
              <w:ind w:left="-29" w:right="181"/>
              <w:rPr>
                <w:rFonts w:ascii="Arial" w:hAnsi="Arial" w:cs="Arial"/>
                <w:iCs/>
              </w:rPr>
            </w:pPr>
            <w:r>
              <w:rPr>
                <w:rFonts w:ascii="Arial" w:hAnsi="Arial" w:cs="Arial"/>
                <w:iCs/>
              </w:rPr>
              <w:t>Email</w:t>
            </w:r>
          </w:p>
        </w:tc>
      </w:tr>
      <w:tr w:rsidR="000130E5" w14:paraId="6337CB8C" w14:textId="77777777" w:rsidTr="009C3613">
        <w:tc>
          <w:tcPr>
            <w:tcW w:w="3823" w:type="dxa"/>
          </w:tcPr>
          <w:p w14:paraId="02A4391C" w14:textId="77777777" w:rsidR="000130E5" w:rsidRDefault="000130E5" w:rsidP="009C3613">
            <w:pPr>
              <w:ind w:right="-1039"/>
              <w:jc w:val="both"/>
              <w:rPr>
                <w:rFonts w:ascii="Arial" w:hAnsi="Arial" w:cs="Arial"/>
                <w:iCs/>
              </w:rPr>
            </w:pPr>
          </w:p>
        </w:tc>
        <w:tc>
          <w:tcPr>
            <w:tcW w:w="6237" w:type="dxa"/>
          </w:tcPr>
          <w:p w14:paraId="4C6BEB89" w14:textId="276C8CE4" w:rsidR="000130E5" w:rsidRDefault="000130E5" w:rsidP="009C3613">
            <w:pPr>
              <w:ind w:right="-1039"/>
              <w:jc w:val="both"/>
              <w:rPr>
                <w:rFonts w:ascii="Arial" w:hAnsi="Arial" w:cs="Arial"/>
                <w:iCs/>
              </w:rPr>
            </w:pPr>
          </w:p>
        </w:tc>
      </w:tr>
      <w:tr w:rsidR="000130E5" w14:paraId="589505CD" w14:textId="77777777" w:rsidTr="009C3613">
        <w:tc>
          <w:tcPr>
            <w:tcW w:w="3823" w:type="dxa"/>
          </w:tcPr>
          <w:p w14:paraId="6E889F76" w14:textId="77777777" w:rsidR="000130E5" w:rsidRDefault="000130E5" w:rsidP="009C3613">
            <w:pPr>
              <w:ind w:right="-1039"/>
              <w:jc w:val="both"/>
              <w:rPr>
                <w:rFonts w:ascii="Arial" w:hAnsi="Arial" w:cs="Arial"/>
                <w:iCs/>
              </w:rPr>
            </w:pPr>
          </w:p>
        </w:tc>
        <w:tc>
          <w:tcPr>
            <w:tcW w:w="6237" w:type="dxa"/>
          </w:tcPr>
          <w:p w14:paraId="46D79C53" w14:textId="5D913A0A" w:rsidR="000130E5" w:rsidRDefault="000130E5" w:rsidP="009C3613">
            <w:pPr>
              <w:ind w:right="-1039"/>
              <w:jc w:val="both"/>
              <w:rPr>
                <w:rFonts w:ascii="Arial" w:hAnsi="Arial" w:cs="Arial"/>
                <w:iCs/>
              </w:rPr>
            </w:pPr>
          </w:p>
        </w:tc>
      </w:tr>
      <w:tr w:rsidR="000130E5" w14:paraId="663BD7EC" w14:textId="77777777" w:rsidTr="009C3613">
        <w:tc>
          <w:tcPr>
            <w:tcW w:w="3823" w:type="dxa"/>
          </w:tcPr>
          <w:p w14:paraId="680C67A8" w14:textId="77777777" w:rsidR="000130E5" w:rsidRDefault="000130E5" w:rsidP="009C3613">
            <w:pPr>
              <w:ind w:right="-1039"/>
              <w:jc w:val="both"/>
              <w:rPr>
                <w:rFonts w:ascii="Arial" w:hAnsi="Arial" w:cs="Arial"/>
                <w:iCs/>
              </w:rPr>
            </w:pPr>
          </w:p>
        </w:tc>
        <w:tc>
          <w:tcPr>
            <w:tcW w:w="6237" w:type="dxa"/>
          </w:tcPr>
          <w:p w14:paraId="51849458" w14:textId="417C6DE8" w:rsidR="000130E5" w:rsidRPr="004666B2" w:rsidRDefault="000130E5" w:rsidP="009C3613">
            <w:pPr>
              <w:ind w:right="-1039"/>
              <w:jc w:val="both"/>
              <w:rPr>
                <w:rFonts w:ascii="Arial" w:hAnsi="Arial" w:cs="Arial"/>
                <w:b/>
                <w:bCs/>
                <w:iCs/>
              </w:rPr>
            </w:pPr>
          </w:p>
        </w:tc>
      </w:tr>
      <w:tr w:rsidR="000130E5" w14:paraId="2F273083" w14:textId="77777777" w:rsidTr="009C3613">
        <w:tc>
          <w:tcPr>
            <w:tcW w:w="3823" w:type="dxa"/>
          </w:tcPr>
          <w:p w14:paraId="20D75E6A" w14:textId="77777777" w:rsidR="000130E5" w:rsidRDefault="000130E5" w:rsidP="009C3613">
            <w:pPr>
              <w:ind w:right="-1039"/>
              <w:jc w:val="both"/>
              <w:rPr>
                <w:rFonts w:ascii="Arial" w:hAnsi="Arial" w:cs="Arial"/>
                <w:iCs/>
              </w:rPr>
            </w:pPr>
          </w:p>
        </w:tc>
        <w:tc>
          <w:tcPr>
            <w:tcW w:w="6237" w:type="dxa"/>
          </w:tcPr>
          <w:p w14:paraId="20FD4405" w14:textId="0AAB7444" w:rsidR="000130E5" w:rsidRDefault="000130E5" w:rsidP="009C3613">
            <w:pPr>
              <w:ind w:right="-1039"/>
              <w:jc w:val="both"/>
              <w:rPr>
                <w:rFonts w:ascii="Arial" w:hAnsi="Arial" w:cs="Arial"/>
                <w:iCs/>
              </w:rPr>
            </w:pPr>
          </w:p>
        </w:tc>
      </w:tr>
      <w:tr w:rsidR="000130E5" w14:paraId="60842170" w14:textId="77777777" w:rsidTr="009C3613">
        <w:tc>
          <w:tcPr>
            <w:tcW w:w="3823" w:type="dxa"/>
          </w:tcPr>
          <w:p w14:paraId="0D7CD584" w14:textId="77777777" w:rsidR="000130E5" w:rsidRDefault="000130E5" w:rsidP="009C3613">
            <w:pPr>
              <w:ind w:right="-1039"/>
              <w:jc w:val="both"/>
              <w:rPr>
                <w:rFonts w:ascii="Arial" w:hAnsi="Arial" w:cs="Arial"/>
                <w:iCs/>
              </w:rPr>
            </w:pPr>
          </w:p>
        </w:tc>
        <w:tc>
          <w:tcPr>
            <w:tcW w:w="6237" w:type="dxa"/>
          </w:tcPr>
          <w:p w14:paraId="74579F38" w14:textId="23E8CF29" w:rsidR="000130E5" w:rsidRDefault="000130E5" w:rsidP="009C3613">
            <w:pPr>
              <w:ind w:right="-1039"/>
              <w:jc w:val="both"/>
              <w:rPr>
                <w:rFonts w:ascii="Arial" w:hAnsi="Arial" w:cs="Arial"/>
                <w:iCs/>
              </w:rPr>
            </w:pPr>
          </w:p>
        </w:tc>
      </w:tr>
      <w:tr w:rsidR="000130E5" w14:paraId="15138387" w14:textId="77777777" w:rsidTr="009C3613">
        <w:tc>
          <w:tcPr>
            <w:tcW w:w="3823" w:type="dxa"/>
          </w:tcPr>
          <w:p w14:paraId="4803B21C" w14:textId="77777777" w:rsidR="000130E5" w:rsidRDefault="000130E5" w:rsidP="009C3613">
            <w:pPr>
              <w:ind w:right="-1039"/>
              <w:jc w:val="both"/>
              <w:rPr>
                <w:rFonts w:ascii="Arial" w:hAnsi="Arial" w:cs="Arial"/>
                <w:iCs/>
              </w:rPr>
            </w:pPr>
          </w:p>
        </w:tc>
        <w:tc>
          <w:tcPr>
            <w:tcW w:w="6237" w:type="dxa"/>
          </w:tcPr>
          <w:p w14:paraId="0A630DC2" w14:textId="558676DF" w:rsidR="000130E5" w:rsidRDefault="000130E5" w:rsidP="009C3613">
            <w:pPr>
              <w:ind w:right="-1039"/>
              <w:jc w:val="both"/>
              <w:rPr>
                <w:rFonts w:ascii="Arial" w:hAnsi="Arial" w:cs="Arial"/>
                <w:iCs/>
              </w:rPr>
            </w:pPr>
          </w:p>
        </w:tc>
      </w:tr>
      <w:tr w:rsidR="000130E5" w14:paraId="7A267168" w14:textId="77777777" w:rsidTr="009C3613">
        <w:tc>
          <w:tcPr>
            <w:tcW w:w="3823" w:type="dxa"/>
          </w:tcPr>
          <w:p w14:paraId="28A9806D" w14:textId="77777777" w:rsidR="000130E5" w:rsidRDefault="000130E5" w:rsidP="009C3613">
            <w:pPr>
              <w:ind w:right="-1039"/>
              <w:jc w:val="both"/>
              <w:rPr>
                <w:rFonts w:ascii="Arial" w:hAnsi="Arial" w:cs="Arial"/>
                <w:iCs/>
              </w:rPr>
            </w:pPr>
          </w:p>
        </w:tc>
        <w:tc>
          <w:tcPr>
            <w:tcW w:w="6237" w:type="dxa"/>
          </w:tcPr>
          <w:p w14:paraId="570872BC" w14:textId="7D836EFF" w:rsidR="000130E5" w:rsidRDefault="000130E5" w:rsidP="009C3613">
            <w:pPr>
              <w:ind w:right="-1039"/>
              <w:jc w:val="both"/>
              <w:rPr>
                <w:rFonts w:ascii="Arial" w:hAnsi="Arial" w:cs="Arial"/>
                <w:iCs/>
              </w:rPr>
            </w:pPr>
          </w:p>
        </w:tc>
      </w:tr>
      <w:tr w:rsidR="000130E5" w14:paraId="0DA8A770" w14:textId="77777777" w:rsidTr="009C3613">
        <w:tc>
          <w:tcPr>
            <w:tcW w:w="3823" w:type="dxa"/>
          </w:tcPr>
          <w:p w14:paraId="2FD99E31" w14:textId="77777777" w:rsidR="000130E5" w:rsidRDefault="000130E5" w:rsidP="009C3613">
            <w:pPr>
              <w:ind w:right="-1039"/>
              <w:jc w:val="both"/>
              <w:rPr>
                <w:rFonts w:ascii="Arial" w:hAnsi="Arial" w:cs="Arial"/>
                <w:iCs/>
              </w:rPr>
            </w:pPr>
          </w:p>
        </w:tc>
        <w:tc>
          <w:tcPr>
            <w:tcW w:w="6237" w:type="dxa"/>
          </w:tcPr>
          <w:p w14:paraId="0975F79B" w14:textId="5F19D814" w:rsidR="000130E5" w:rsidRDefault="000130E5" w:rsidP="009C3613">
            <w:pPr>
              <w:ind w:right="-1039"/>
              <w:jc w:val="both"/>
              <w:rPr>
                <w:rFonts w:ascii="Arial" w:hAnsi="Arial" w:cs="Arial"/>
                <w:iCs/>
              </w:rPr>
            </w:pPr>
          </w:p>
        </w:tc>
      </w:tr>
    </w:tbl>
    <w:p w14:paraId="508DDC9C" w14:textId="77777777" w:rsidR="000130E5" w:rsidRDefault="000130E5" w:rsidP="00491C9F">
      <w:pPr>
        <w:rPr>
          <w:rFonts w:ascii="Arial" w:eastAsia="Times New Roman" w:hAnsi="Arial" w:cs="Arial"/>
          <w:szCs w:val="24"/>
        </w:rPr>
      </w:pPr>
    </w:p>
    <w:p w14:paraId="7B0D5795" w14:textId="77777777" w:rsidR="000130E5" w:rsidRDefault="000130E5" w:rsidP="00491C9F">
      <w:pPr>
        <w:rPr>
          <w:rFonts w:ascii="Arial" w:eastAsia="Times New Roman" w:hAnsi="Arial" w:cs="Arial"/>
          <w:szCs w:val="24"/>
        </w:rPr>
      </w:pPr>
    </w:p>
    <w:p w14:paraId="690B2311" w14:textId="77777777" w:rsidR="009C3613" w:rsidRDefault="009C3613" w:rsidP="00D97464">
      <w:pPr>
        <w:rPr>
          <w:rFonts w:ascii="Arial" w:eastAsia="Times New Roman" w:hAnsi="Arial" w:cs="Arial"/>
          <w:b/>
          <w:color w:val="005EB8"/>
          <w:sz w:val="52"/>
          <w:szCs w:val="52"/>
          <w:lang w:eastAsia="en-US"/>
        </w:rPr>
      </w:pPr>
    </w:p>
    <w:p w14:paraId="0A365EEB" w14:textId="77777777" w:rsidR="009C3613" w:rsidRDefault="009C3613" w:rsidP="00D97464">
      <w:pPr>
        <w:rPr>
          <w:rFonts w:ascii="Arial" w:eastAsia="Times New Roman" w:hAnsi="Arial" w:cs="Arial"/>
          <w:b/>
          <w:color w:val="005EB8"/>
          <w:sz w:val="52"/>
          <w:szCs w:val="52"/>
          <w:lang w:eastAsia="en-US"/>
        </w:rPr>
      </w:pPr>
    </w:p>
    <w:p w14:paraId="2AF0AF0B" w14:textId="778EE5B4" w:rsidR="009C3613" w:rsidRPr="009C3613" w:rsidRDefault="00D97464" w:rsidP="009C3613">
      <w:pPr>
        <w:rPr>
          <w:rFonts w:ascii="Arial" w:eastAsia="Times New Roman" w:hAnsi="Arial" w:cs="Arial"/>
          <w:b/>
          <w:color w:val="005EB8"/>
          <w:sz w:val="52"/>
          <w:szCs w:val="52"/>
          <w:lang w:eastAsia="en-US"/>
        </w:rPr>
      </w:pPr>
      <w:r w:rsidRPr="00DE7B47">
        <w:rPr>
          <w:rFonts w:ascii="Arial" w:eastAsia="Times New Roman" w:hAnsi="Arial" w:cs="Arial"/>
          <w:b/>
          <w:color w:val="005EB8"/>
          <w:sz w:val="52"/>
          <w:szCs w:val="52"/>
          <w:lang w:eastAsia="en-US"/>
        </w:rPr>
        <w:t xml:space="preserve">Part </w:t>
      </w:r>
      <w:r w:rsidR="004F519B">
        <w:rPr>
          <w:rFonts w:ascii="Arial" w:eastAsia="Times New Roman" w:hAnsi="Arial" w:cs="Arial"/>
          <w:b/>
          <w:color w:val="005EB8"/>
          <w:sz w:val="52"/>
          <w:szCs w:val="52"/>
          <w:lang w:eastAsia="en-US"/>
        </w:rPr>
        <w:t>C</w:t>
      </w:r>
      <w:r w:rsidRPr="00DE7B47">
        <w:rPr>
          <w:rFonts w:ascii="Arial" w:eastAsia="Times New Roman" w:hAnsi="Arial" w:cs="Arial"/>
          <w:b/>
          <w:color w:val="005EB8"/>
          <w:sz w:val="52"/>
          <w:szCs w:val="52"/>
          <w:lang w:eastAsia="en-US"/>
        </w:rPr>
        <w:t xml:space="preserve">: </w:t>
      </w:r>
      <w:r>
        <w:rPr>
          <w:rFonts w:ascii="Arial" w:eastAsia="Times New Roman" w:hAnsi="Arial" w:cs="Arial"/>
          <w:b/>
          <w:color w:val="005EB8"/>
          <w:sz w:val="52"/>
          <w:szCs w:val="52"/>
          <w:lang w:eastAsia="en-US"/>
        </w:rPr>
        <w:t>Caldicott Guardian approval</w:t>
      </w:r>
    </w:p>
    <w:p w14:paraId="0A7B26D7" w14:textId="77777777" w:rsidR="009C3613" w:rsidRDefault="009C3613" w:rsidP="00D97464">
      <w:pPr>
        <w:ind w:right="177"/>
        <w:rPr>
          <w:rFonts w:ascii="Arial" w:hAnsi="Arial" w:cs="Arial"/>
          <w:iCs/>
        </w:rPr>
      </w:pPr>
    </w:p>
    <w:p w14:paraId="23496F7F" w14:textId="77777777" w:rsidR="009C3613" w:rsidRDefault="009C3613" w:rsidP="00D97464">
      <w:pPr>
        <w:ind w:right="177"/>
        <w:rPr>
          <w:rFonts w:ascii="Arial" w:hAnsi="Arial" w:cs="Arial"/>
          <w:iCs/>
        </w:rPr>
      </w:pPr>
    </w:p>
    <w:p w14:paraId="464C1F7B" w14:textId="26364EE8" w:rsidR="00C72D2E" w:rsidRDefault="006E5092" w:rsidP="00D97464">
      <w:pPr>
        <w:ind w:right="177"/>
        <w:rPr>
          <w:rFonts w:ascii="Arial" w:hAnsi="Arial" w:cs="Arial"/>
          <w:iCs/>
        </w:rPr>
      </w:pPr>
      <w:r>
        <w:rPr>
          <w:rFonts w:ascii="Arial" w:hAnsi="Arial" w:cs="Arial"/>
          <w:iCs/>
        </w:rPr>
        <w:t xml:space="preserve">As Caldicott Guardian, you are authorising </w:t>
      </w:r>
      <w:r w:rsidR="00D97464" w:rsidRPr="00021F8A">
        <w:rPr>
          <w:rFonts w:ascii="Arial" w:hAnsi="Arial" w:cs="Arial"/>
          <w:iCs/>
        </w:rPr>
        <w:t>the</w:t>
      </w:r>
      <w:r w:rsidR="000130E5">
        <w:rPr>
          <w:rFonts w:ascii="Arial" w:hAnsi="Arial" w:cs="Arial"/>
          <w:iCs/>
        </w:rPr>
        <w:t xml:space="preserve"> new</w:t>
      </w:r>
      <w:r w:rsidR="00D97464" w:rsidRPr="00021F8A">
        <w:rPr>
          <w:rFonts w:ascii="Arial" w:hAnsi="Arial" w:cs="Arial"/>
          <w:iCs/>
        </w:rPr>
        <w:t xml:space="preserve"> users in </w:t>
      </w:r>
      <w:r w:rsidR="00D97464">
        <w:rPr>
          <w:rFonts w:ascii="Arial" w:hAnsi="Arial" w:cs="Arial"/>
          <w:iCs/>
        </w:rPr>
        <w:t xml:space="preserve">Part </w:t>
      </w:r>
      <w:r w:rsidR="003347D4">
        <w:rPr>
          <w:rFonts w:ascii="Arial" w:hAnsi="Arial" w:cs="Arial"/>
          <w:iCs/>
        </w:rPr>
        <w:t>B</w:t>
      </w:r>
      <w:r w:rsidR="009C3613">
        <w:rPr>
          <w:rFonts w:ascii="Arial" w:hAnsi="Arial" w:cs="Arial"/>
          <w:iCs/>
        </w:rPr>
        <w:t xml:space="preserve"> table 1</w:t>
      </w:r>
      <w:r w:rsidR="00D97464" w:rsidRPr="00021F8A">
        <w:rPr>
          <w:rFonts w:ascii="Arial" w:hAnsi="Arial" w:cs="Arial"/>
          <w:iCs/>
        </w:rPr>
        <w:t xml:space="preserve"> to </w:t>
      </w:r>
      <w:r>
        <w:rPr>
          <w:rFonts w:ascii="Arial" w:hAnsi="Arial" w:cs="Arial"/>
          <w:iCs/>
        </w:rPr>
        <w:t>view</w:t>
      </w:r>
      <w:r w:rsidR="00D97464" w:rsidRPr="00021F8A">
        <w:rPr>
          <w:rFonts w:ascii="Arial" w:hAnsi="Arial" w:cs="Arial"/>
          <w:iCs/>
        </w:rPr>
        <w:t xml:space="preserve"> and submit patient </w:t>
      </w:r>
      <w:r w:rsidR="000130E5" w:rsidRPr="00021F8A">
        <w:rPr>
          <w:rFonts w:ascii="Arial" w:hAnsi="Arial" w:cs="Arial"/>
          <w:iCs/>
        </w:rPr>
        <w:t xml:space="preserve">level data for the organisation </w:t>
      </w:r>
      <w:r w:rsidR="000130E5">
        <w:rPr>
          <w:rFonts w:ascii="Arial" w:hAnsi="Arial" w:cs="Arial"/>
          <w:iCs/>
        </w:rPr>
        <w:t>included</w:t>
      </w:r>
      <w:r w:rsidR="000130E5" w:rsidRPr="00021F8A">
        <w:rPr>
          <w:rFonts w:ascii="Arial" w:hAnsi="Arial" w:cs="Arial"/>
          <w:iCs/>
        </w:rPr>
        <w:t xml:space="preserve"> in </w:t>
      </w:r>
      <w:r w:rsidR="000130E5">
        <w:rPr>
          <w:rFonts w:ascii="Arial" w:hAnsi="Arial" w:cs="Arial"/>
          <w:iCs/>
        </w:rPr>
        <w:t>Part A.</w:t>
      </w:r>
      <w:r w:rsidR="00ED1399">
        <w:rPr>
          <w:rFonts w:ascii="Arial" w:hAnsi="Arial" w:cs="Arial"/>
          <w:iCs/>
        </w:rPr>
        <w:t xml:space="preserve"> You are also confirming that the users listed in Part B table 2 need their access removing. </w:t>
      </w:r>
    </w:p>
    <w:p w14:paraId="1E9373D7" w14:textId="77777777" w:rsidR="00C72D2E" w:rsidRDefault="00C72D2E" w:rsidP="00D97464">
      <w:pPr>
        <w:ind w:right="177"/>
        <w:rPr>
          <w:rFonts w:ascii="Arial" w:hAnsi="Arial" w:cs="Arial"/>
          <w:iCs/>
        </w:rPr>
      </w:pPr>
    </w:p>
    <w:p w14:paraId="05163B16" w14:textId="013996B2" w:rsidR="006E5092" w:rsidRDefault="009815CA" w:rsidP="00D97464">
      <w:pPr>
        <w:ind w:right="177"/>
        <w:rPr>
          <w:rFonts w:ascii="Arial" w:hAnsi="Arial" w:cs="Arial"/>
          <w:iCs/>
        </w:rPr>
      </w:pPr>
      <w:r>
        <w:rPr>
          <w:rFonts w:ascii="Arial" w:hAnsi="Arial" w:cs="Arial"/>
          <w:iCs/>
        </w:rPr>
        <w:t xml:space="preserve">For TCPs, </w:t>
      </w:r>
      <w:r w:rsidR="00911F97">
        <w:rPr>
          <w:rFonts w:ascii="Arial" w:hAnsi="Arial" w:cs="Arial"/>
          <w:iCs/>
        </w:rPr>
        <w:t xml:space="preserve">you are authorising the users in Part B </w:t>
      </w:r>
      <w:r w:rsidR="00ED1399">
        <w:rPr>
          <w:rFonts w:ascii="Arial" w:hAnsi="Arial" w:cs="Arial"/>
          <w:iCs/>
        </w:rPr>
        <w:t xml:space="preserve">Table 1 </w:t>
      </w:r>
      <w:r w:rsidR="00911F97">
        <w:rPr>
          <w:rFonts w:ascii="Arial" w:hAnsi="Arial" w:cs="Arial"/>
          <w:iCs/>
        </w:rPr>
        <w:t>to view and submit patient level data for your sub-ICB</w:t>
      </w:r>
      <w:r w:rsidR="00ED1399">
        <w:rPr>
          <w:rFonts w:ascii="Arial" w:hAnsi="Arial" w:cs="Arial"/>
          <w:iCs/>
        </w:rPr>
        <w:t xml:space="preserve"> and confirming that the users listed in Part B Table 2 need their access removing.</w:t>
      </w:r>
    </w:p>
    <w:p w14:paraId="02472217" w14:textId="77777777" w:rsidR="000130E5" w:rsidRDefault="000130E5" w:rsidP="00D97464">
      <w:pPr>
        <w:ind w:right="177"/>
        <w:rPr>
          <w:rFonts w:ascii="Arial" w:hAnsi="Arial" w:cs="Arial"/>
          <w:iCs/>
        </w:rPr>
      </w:pPr>
    </w:p>
    <w:p w14:paraId="3CDFE25C" w14:textId="77777777" w:rsidR="006E5092" w:rsidRDefault="006E5092" w:rsidP="00D97464">
      <w:pPr>
        <w:ind w:right="177"/>
        <w:rPr>
          <w:rFonts w:ascii="Arial" w:hAnsi="Arial" w:cs="Arial"/>
          <w:iCs/>
        </w:rPr>
      </w:pPr>
    </w:p>
    <w:p w14:paraId="322AAF5B" w14:textId="77777777" w:rsidR="000130E5" w:rsidRDefault="000130E5" w:rsidP="00D97464">
      <w:pPr>
        <w:ind w:right="177"/>
        <w:rPr>
          <w:rFonts w:ascii="Arial" w:hAnsi="Arial" w:cs="Arial"/>
          <w:iCs/>
        </w:rPr>
      </w:pPr>
    </w:p>
    <w:p w14:paraId="3686236F" w14:textId="14127426" w:rsidR="00FA1D5A" w:rsidRPr="006E2CA4" w:rsidRDefault="00F21259" w:rsidP="006E2CA4">
      <w:pPr>
        <w:pStyle w:val="ListParagraph"/>
        <w:numPr>
          <w:ilvl w:val="0"/>
          <w:numId w:val="14"/>
        </w:numPr>
        <w:ind w:right="177"/>
        <w:rPr>
          <w:rFonts w:ascii="Arial" w:hAnsi="Arial" w:cs="Arial"/>
          <w:iCs/>
        </w:rPr>
      </w:pPr>
      <w:r w:rsidRPr="006E2CA4">
        <w:rPr>
          <w:rFonts w:ascii="Arial" w:hAnsi="Arial" w:cs="Arial"/>
          <w:iCs/>
        </w:rPr>
        <w:t xml:space="preserve">The Caldicott Guardian completes </w:t>
      </w:r>
      <w:r w:rsidR="0012669E">
        <w:rPr>
          <w:rFonts w:ascii="Arial" w:hAnsi="Arial" w:cs="Arial"/>
          <w:iCs/>
        </w:rPr>
        <w:t xml:space="preserve">Part </w:t>
      </w:r>
      <w:r w:rsidR="00756A85">
        <w:rPr>
          <w:rFonts w:ascii="Arial" w:hAnsi="Arial" w:cs="Arial"/>
          <w:iCs/>
        </w:rPr>
        <w:t>C</w:t>
      </w:r>
      <w:r w:rsidRPr="006E2CA4">
        <w:rPr>
          <w:rFonts w:ascii="Arial" w:hAnsi="Arial" w:cs="Arial"/>
          <w:iCs/>
        </w:rPr>
        <w:t xml:space="preserve"> and emails</w:t>
      </w:r>
      <w:r w:rsidR="00FA1D5A" w:rsidRPr="006E2CA4">
        <w:rPr>
          <w:rFonts w:ascii="Arial" w:hAnsi="Arial" w:cs="Arial"/>
          <w:iCs/>
        </w:rPr>
        <w:t xml:space="preserve"> this form to</w:t>
      </w:r>
      <w:r w:rsidR="006E2CA4">
        <w:rPr>
          <w:rFonts w:ascii="Arial" w:hAnsi="Arial" w:cs="Arial"/>
          <w:iCs/>
        </w:rPr>
        <w:t xml:space="preserve"> </w:t>
      </w:r>
      <w:r w:rsidR="001923A6" w:rsidRPr="006E2CA4">
        <w:rPr>
          <w:rFonts w:ascii="Arial" w:hAnsi="Arial" w:cs="Arial"/>
          <w:iCs/>
        </w:rPr>
        <w:t xml:space="preserve"> </w:t>
      </w:r>
      <w:hyperlink r:id="rId19" w:history="1">
        <w:r w:rsidR="008965BA" w:rsidRPr="00895BBD">
          <w:rPr>
            <w:rStyle w:val="Hyperlink"/>
            <w:rFonts w:ascii="Arial" w:eastAsia="Times New Roman" w:hAnsi="Arial" w:cs="Arial"/>
          </w:rPr>
          <w:t>ssd.nationalservicedesk@nhs.net</w:t>
        </w:r>
      </w:hyperlink>
      <w:r w:rsidR="001923A6" w:rsidRPr="006E2CA4">
        <w:rPr>
          <w:rFonts w:ascii="Arial" w:hAnsi="Arial" w:cs="Arial"/>
          <w:iCs/>
        </w:rPr>
        <w:t xml:space="preserve"> </w:t>
      </w:r>
    </w:p>
    <w:p w14:paraId="64776934" w14:textId="77777777" w:rsidR="004E7673" w:rsidRPr="006546CA" w:rsidRDefault="004E7673" w:rsidP="001923A6">
      <w:pPr>
        <w:ind w:right="177"/>
        <w:rPr>
          <w:rFonts w:ascii="Arial" w:hAnsi="Arial" w:cs="Arial"/>
          <w:iCs/>
          <w:sz w:val="12"/>
          <w:szCs w:val="12"/>
        </w:rPr>
      </w:pPr>
    </w:p>
    <w:p w14:paraId="417C7D40" w14:textId="5574AFB2" w:rsidR="00FA1D5A" w:rsidRPr="006E2CA4" w:rsidRDefault="004E7673" w:rsidP="006E2CA4">
      <w:pPr>
        <w:pStyle w:val="ListParagraph"/>
        <w:numPr>
          <w:ilvl w:val="0"/>
          <w:numId w:val="14"/>
        </w:numPr>
        <w:ind w:right="177"/>
        <w:rPr>
          <w:rFonts w:ascii="Arial" w:hAnsi="Arial" w:cs="Arial"/>
          <w:iCs/>
        </w:rPr>
      </w:pPr>
      <w:r w:rsidRPr="006E2CA4">
        <w:rPr>
          <w:rFonts w:ascii="Arial" w:hAnsi="Arial" w:cs="Arial"/>
          <w:iCs/>
        </w:rPr>
        <w:t xml:space="preserve">Use the subject line: </w:t>
      </w:r>
      <w:r w:rsidR="001923A6" w:rsidRPr="006E2CA4">
        <w:rPr>
          <w:rFonts w:ascii="Arial" w:hAnsi="Arial" w:cs="Arial"/>
          <w:iCs/>
        </w:rPr>
        <w:t xml:space="preserve">AT </w:t>
      </w:r>
      <w:r w:rsidRPr="006E2CA4">
        <w:rPr>
          <w:rFonts w:ascii="Arial" w:hAnsi="Arial" w:cs="Arial"/>
          <w:iCs/>
        </w:rPr>
        <w:t>–</w:t>
      </w:r>
      <w:r w:rsidR="000130E5">
        <w:rPr>
          <w:rFonts w:ascii="Arial" w:hAnsi="Arial" w:cs="Arial"/>
          <w:iCs/>
        </w:rPr>
        <w:t xml:space="preserve"> </w:t>
      </w:r>
      <w:r w:rsidR="00CF636D" w:rsidRPr="006E2CA4">
        <w:rPr>
          <w:rFonts w:ascii="Arial" w:hAnsi="Arial" w:cs="Arial"/>
          <w:iCs/>
        </w:rPr>
        <w:t>registration form</w:t>
      </w:r>
      <w:r w:rsidR="001923A6" w:rsidRPr="006E2CA4">
        <w:rPr>
          <w:rFonts w:ascii="Arial" w:hAnsi="Arial" w:cs="Arial"/>
          <w:iCs/>
        </w:rPr>
        <w:t xml:space="preserve">. </w:t>
      </w:r>
    </w:p>
    <w:p w14:paraId="5DC22D7E" w14:textId="77777777" w:rsidR="00FA1D5A" w:rsidRPr="006546CA" w:rsidRDefault="00FA1D5A" w:rsidP="001923A6">
      <w:pPr>
        <w:ind w:right="177"/>
        <w:rPr>
          <w:rFonts w:ascii="Arial" w:hAnsi="Arial" w:cs="Arial"/>
          <w:iCs/>
          <w:sz w:val="12"/>
          <w:szCs w:val="12"/>
        </w:rPr>
      </w:pPr>
    </w:p>
    <w:p w14:paraId="19055012" w14:textId="19A84D05" w:rsidR="002647B6" w:rsidRDefault="00CF636D" w:rsidP="006E2CA4">
      <w:pPr>
        <w:pStyle w:val="ListParagraph"/>
        <w:numPr>
          <w:ilvl w:val="0"/>
          <w:numId w:val="14"/>
        </w:numPr>
        <w:ind w:right="177"/>
        <w:rPr>
          <w:rFonts w:ascii="Arial" w:hAnsi="Arial" w:cs="Arial"/>
          <w:iCs/>
        </w:rPr>
      </w:pPr>
      <w:r w:rsidRPr="006E2CA4">
        <w:rPr>
          <w:rFonts w:ascii="Arial" w:hAnsi="Arial" w:cs="Arial"/>
          <w:iCs/>
        </w:rPr>
        <w:t xml:space="preserve">The form must be </w:t>
      </w:r>
      <w:r w:rsidR="0085677A" w:rsidRPr="006E2CA4">
        <w:rPr>
          <w:rFonts w:ascii="Arial" w:hAnsi="Arial" w:cs="Arial"/>
          <w:iCs/>
        </w:rPr>
        <w:t xml:space="preserve">sent </w:t>
      </w:r>
      <w:r w:rsidR="2369BF06" w:rsidRPr="006E2CA4">
        <w:rPr>
          <w:rFonts w:ascii="Arial" w:hAnsi="Arial" w:cs="Arial"/>
        </w:rPr>
        <w:t>f</w:t>
      </w:r>
      <w:r w:rsidR="15B8A308" w:rsidRPr="006E2CA4">
        <w:rPr>
          <w:rFonts w:ascii="Arial" w:hAnsi="Arial" w:cs="Arial"/>
        </w:rPr>
        <w:t>ro</w:t>
      </w:r>
      <w:r w:rsidR="2369BF06" w:rsidRPr="006E2CA4">
        <w:rPr>
          <w:rFonts w:ascii="Arial" w:hAnsi="Arial" w:cs="Arial"/>
        </w:rPr>
        <w:t>m</w:t>
      </w:r>
      <w:r w:rsidR="0085677A" w:rsidRPr="006E2CA4">
        <w:rPr>
          <w:rFonts w:ascii="Arial" w:hAnsi="Arial" w:cs="Arial"/>
          <w:iCs/>
        </w:rPr>
        <w:t xml:space="preserve"> the Caldicott Guardian’s email address, which must match the public listing</w:t>
      </w:r>
      <w:r w:rsidR="00327495">
        <w:rPr>
          <w:rFonts w:ascii="Arial" w:hAnsi="Arial" w:cs="Arial"/>
          <w:iCs/>
        </w:rPr>
        <w:t xml:space="preserve"> on </w:t>
      </w:r>
      <w:r w:rsidR="00CA2638">
        <w:rPr>
          <w:rFonts w:ascii="Arial" w:hAnsi="Arial" w:cs="Arial"/>
          <w:iCs/>
        </w:rPr>
        <w:t xml:space="preserve">the </w:t>
      </w:r>
      <w:hyperlink r:id="rId20" w:history="1">
        <w:r w:rsidR="00CA2638" w:rsidRPr="00CA2638">
          <w:rPr>
            <w:rStyle w:val="Hyperlink"/>
            <w:rFonts w:ascii="Arial" w:hAnsi="Arial" w:cs="Arial"/>
            <w:iCs/>
          </w:rPr>
          <w:t>ODS Data Search and Export</w:t>
        </w:r>
      </w:hyperlink>
      <w:r w:rsidR="00EB2492" w:rsidRPr="006E2CA4">
        <w:rPr>
          <w:rFonts w:ascii="Arial" w:hAnsi="Arial" w:cs="Arial"/>
          <w:iCs/>
        </w:rPr>
        <w:t xml:space="preserve">  </w:t>
      </w:r>
    </w:p>
    <w:p w14:paraId="34233ADA" w14:textId="77777777" w:rsidR="004E4A87" w:rsidRPr="00DF439E" w:rsidRDefault="004E4A87" w:rsidP="004E4A87">
      <w:pPr>
        <w:pStyle w:val="ListParagraph"/>
        <w:rPr>
          <w:rFonts w:ascii="Arial" w:hAnsi="Arial" w:cs="Arial"/>
          <w:iCs/>
          <w:sz w:val="12"/>
          <w:szCs w:val="12"/>
        </w:rPr>
      </w:pPr>
    </w:p>
    <w:p w14:paraId="736CE893" w14:textId="61FD0ABF" w:rsidR="004E4A87" w:rsidRDefault="00DF439E" w:rsidP="006E2CA4">
      <w:pPr>
        <w:pStyle w:val="ListParagraph"/>
        <w:numPr>
          <w:ilvl w:val="0"/>
          <w:numId w:val="14"/>
        </w:numPr>
        <w:ind w:right="177"/>
        <w:rPr>
          <w:rFonts w:ascii="Arial" w:hAnsi="Arial" w:cs="Arial"/>
          <w:iCs/>
        </w:rPr>
      </w:pPr>
      <w:r>
        <w:rPr>
          <w:rFonts w:ascii="Arial" w:hAnsi="Arial" w:cs="Arial"/>
          <w:iCs/>
        </w:rPr>
        <w:lastRenderedPageBreak/>
        <w:t xml:space="preserve">For TCPs, Caldicott Guardians for all the sub-ICBs covered by the </w:t>
      </w:r>
      <w:r w:rsidR="00940F55">
        <w:rPr>
          <w:rFonts w:ascii="Arial" w:hAnsi="Arial" w:cs="Arial"/>
          <w:iCs/>
        </w:rPr>
        <w:t xml:space="preserve">TCP need to </w:t>
      </w:r>
      <w:r w:rsidR="00176290">
        <w:rPr>
          <w:rFonts w:ascii="Arial" w:hAnsi="Arial" w:cs="Arial"/>
          <w:iCs/>
        </w:rPr>
        <w:t xml:space="preserve">be listed below </w:t>
      </w:r>
      <w:r w:rsidR="004834EC">
        <w:rPr>
          <w:rFonts w:ascii="Arial" w:hAnsi="Arial" w:cs="Arial"/>
          <w:iCs/>
        </w:rPr>
        <w:t>and included in the email when sent in by one of the Caldicott Guardians.</w:t>
      </w:r>
    </w:p>
    <w:p w14:paraId="1B74EEDB" w14:textId="77777777" w:rsidR="008965BA" w:rsidRDefault="008965BA" w:rsidP="008965BA">
      <w:pPr>
        <w:pStyle w:val="ListParagraph"/>
        <w:ind w:right="177"/>
        <w:rPr>
          <w:rFonts w:ascii="Arial" w:hAnsi="Arial" w:cs="Arial"/>
          <w:iCs/>
        </w:rPr>
      </w:pPr>
    </w:p>
    <w:p w14:paraId="594D6847" w14:textId="77777777" w:rsidR="00F819FD" w:rsidRPr="00F819FD" w:rsidRDefault="00F819FD" w:rsidP="00F819FD">
      <w:pPr>
        <w:pStyle w:val="ListParagraph"/>
        <w:rPr>
          <w:rFonts w:ascii="Arial" w:hAnsi="Arial" w:cs="Arial"/>
          <w:iCs/>
        </w:rPr>
      </w:pPr>
    </w:p>
    <w:p w14:paraId="41C07E90" w14:textId="77777777" w:rsidR="004E4A87" w:rsidRDefault="004E4A87" w:rsidP="00F819FD">
      <w:pPr>
        <w:ind w:right="177"/>
        <w:rPr>
          <w:rFonts w:ascii="Arial" w:hAnsi="Arial" w:cs="Arial"/>
          <w:iCs/>
        </w:rPr>
      </w:pPr>
    </w:p>
    <w:p w14:paraId="6E7DB8AF" w14:textId="6060EF61" w:rsidR="00C1504F" w:rsidRPr="00F819FD" w:rsidRDefault="00B00986" w:rsidP="00F819FD">
      <w:pPr>
        <w:ind w:right="177"/>
        <w:rPr>
          <w:rFonts w:ascii="Arial" w:hAnsi="Arial" w:cs="Arial"/>
          <w:iCs/>
        </w:rPr>
      </w:pPr>
      <w:r>
        <w:rPr>
          <w:rFonts w:ascii="Arial" w:hAnsi="Arial" w:cs="Arial"/>
          <w:iCs/>
        </w:rPr>
        <w:t xml:space="preserve">The table below shows which Caldicott Guardian should complete Part </w:t>
      </w:r>
      <w:r w:rsidR="00C72D2E">
        <w:rPr>
          <w:rFonts w:ascii="Arial" w:hAnsi="Arial" w:cs="Arial"/>
          <w:iCs/>
        </w:rPr>
        <w:t>C</w:t>
      </w:r>
      <w:r>
        <w:rPr>
          <w:rFonts w:ascii="Arial" w:hAnsi="Arial" w:cs="Arial"/>
          <w:iCs/>
        </w:rPr>
        <w:t xml:space="preserve">.  </w:t>
      </w:r>
      <w:r w:rsidR="00E536EB">
        <w:rPr>
          <w:rFonts w:ascii="Arial" w:hAnsi="Arial" w:cs="Arial"/>
          <w:iCs/>
        </w:rPr>
        <w:t>Caldicott G</w:t>
      </w:r>
      <w:r w:rsidR="006546CA">
        <w:rPr>
          <w:rFonts w:ascii="Arial" w:hAnsi="Arial" w:cs="Arial"/>
          <w:iCs/>
        </w:rPr>
        <w:t>u</w:t>
      </w:r>
      <w:r w:rsidR="00E536EB">
        <w:rPr>
          <w:rFonts w:ascii="Arial" w:hAnsi="Arial" w:cs="Arial"/>
          <w:iCs/>
        </w:rPr>
        <w:t xml:space="preserve">ardians are listed against organisations in the </w:t>
      </w:r>
      <w:hyperlink r:id="rId21" w:history="1">
        <w:r w:rsidR="00EF07C4" w:rsidRPr="00EF07C4">
          <w:rPr>
            <w:rStyle w:val="Hyperlink"/>
            <w:rFonts w:ascii="Arial" w:hAnsi="Arial" w:cs="Arial"/>
            <w:iCs/>
          </w:rPr>
          <w:t>ODS Data Search and Export</w:t>
        </w:r>
      </w:hyperlink>
      <w:r w:rsidR="00EF07C4">
        <w:t xml:space="preserve"> </w:t>
      </w:r>
      <w:r w:rsidR="00E536EB">
        <w:rPr>
          <w:rFonts w:ascii="Arial" w:hAnsi="Arial" w:cs="Arial"/>
          <w:iCs/>
        </w:rPr>
        <w:t xml:space="preserve">under ‘IG Management’.  </w:t>
      </w:r>
    </w:p>
    <w:p w14:paraId="7A2207D4" w14:textId="77777777" w:rsidR="002647B6" w:rsidRDefault="002647B6" w:rsidP="0085677A">
      <w:pPr>
        <w:ind w:right="177"/>
        <w:rPr>
          <w:rFonts w:ascii="Arial" w:hAnsi="Arial" w:cs="Arial"/>
          <w:iCs/>
        </w:rPr>
      </w:pPr>
    </w:p>
    <w:p w14:paraId="5C18C184" w14:textId="77777777" w:rsidR="00D97464" w:rsidRDefault="00D97464" w:rsidP="00B00986">
      <w:pPr>
        <w:rPr>
          <w:rFonts w:ascii="Arial" w:eastAsia="Times New Roman" w:hAnsi="Arial" w:cs="Arial"/>
          <w:b/>
          <w:color w:val="005EB8"/>
          <w:sz w:val="16"/>
          <w:szCs w:val="16"/>
          <w:lang w:eastAsia="en-US"/>
        </w:rPr>
      </w:pPr>
    </w:p>
    <w:tbl>
      <w:tblPr>
        <w:tblStyle w:val="TableGrid"/>
        <w:tblpPr w:leftFromText="180" w:rightFromText="180" w:vertAnchor="page" w:horzAnchor="margin" w:tblpY="3424"/>
        <w:tblW w:w="10201" w:type="dxa"/>
        <w:tblLook w:val="04A0" w:firstRow="1" w:lastRow="0" w:firstColumn="1" w:lastColumn="0" w:noHBand="0" w:noVBand="1"/>
      </w:tblPr>
      <w:tblGrid>
        <w:gridCol w:w="3397"/>
        <w:gridCol w:w="4536"/>
        <w:gridCol w:w="2268"/>
      </w:tblGrid>
      <w:tr w:rsidR="009C3613" w14:paraId="233E8A3E" w14:textId="77777777" w:rsidTr="009C3613">
        <w:tc>
          <w:tcPr>
            <w:tcW w:w="3397" w:type="dxa"/>
          </w:tcPr>
          <w:p w14:paraId="616F7AC7" w14:textId="77777777" w:rsidR="009C3613" w:rsidRPr="00C13AFF" w:rsidRDefault="009C3613" w:rsidP="009C3613">
            <w:pPr>
              <w:ind w:right="-1039"/>
              <w:jc w:val="both"/>
              <w:rPr>
                <w:rFonts w:ascii="Arial" w:hAnsi="Arial" w:cs="Arial"/>
                <w:iCs/>
              </w:rPr>
            </w:pPr>
            <w:r>
              <w:rPr>
                <w:rFonts w:ascii="Arial" w:hAnsi="Arial" w:cs="Arial"/>
                <w:iCs/>
              </w:rPr>
              <w:t xml:space="preserve">Caldicott Guardian </w:t>
            </w:r>
            <w:r w:rsidRPr="00C13AFF">
              <w:rPr>
                <w:rFonts w:ascii="Arial" w:hAnsi="Arial" w:cs="Arial"/>
                <w:iCs/>
              </w:rPr>
              <w:t>Name</w:t>
            </w:r>
          </w:p>
        </w:tc>
        <w:tc>
          <w:tcPr>
            <w:tcW w:w="4536" w:type="dxa"/>
          </w:tcPr>
          <w:p w14:paraId="0CC61A75" w14:textId="77777777" w:rsidR="009C3613" w:rsidRDefault="009C3613" w:rsidP="009C3613">
            <w:pPr>
              <w:ind w:right="-1039"/>
              <w:jc w:val="both"/>
              <w:rPr>
                <w:rFonts w:ascii="Arial" w:hAnsi="Arial" w:cs="Arial"/>
                <w:iCs/>
              </w:rPr>
            </w:pPr>
            <w:r>
              <w:rPr>
                <w:rFonts w:ascii="Arial" w:hAnsi="Arial" w:cs="Arial"/>
                <w:iCs/>
              </w:rPr>
              <w:t>Caldicott Guardian email</w:t>
            </w:r>
          </w:p>
        </w:tc>
        <w:tc>
          <w:tcPr>
            <w:tcW w:w="2268" w:type="dxa"/>
          </w:tcPr>
          <w:p w14:paraId="26F1BF24" w14:textId="77777777" w:rsidR="009C3613" w:rsidRDefault="009C3613" w:rsidP="009C3613">
            <w:pPr>
              <w:ind w:right="-1039"/>
              <w:jc w:val="both"/>
              <w:rPr>
                <w:rFonts w:ascii="Arial" w:hAnsi="Arial" w:cs="Arial"/>
                <w:iCs/>
              </w:rPr>
            </w:pPr>
            <w:r>
              <w:rPr>
                <w:rFonts w:ascii="Arial" w:hAnsi="Arial" w:cs="Arial"/>
                <w:iCs/>
              </w:rPr>
              <w:t>Date</w:t>
            </w:r>
          </w:p>
        </w:tc>
      </w:tr>
      <w:tr w:rsidR="009C3613" w14:paraId="57BFD920" w14:textId="77777777" w:rsidTr="009C3613">
        <w:tc>
          <w:tcPr>
            <w:tcW w:w="3397" w:type="dxa"/>
          </w:tcPr>
          <w:p w14:paraId="314A2EE9" w14:textId="77777777" w:rsidR="009C3613" w:rsidRDefault="009C3613" w:rsidP="009C3613">
            <w:pPr>
              <w:rPr>
                <w:iCs/>
              </w:rPr>
            </w:pPr>
          </w:p>
          <w:p w14:paraId="05F677F1" w14:textId="77777777" w:rsidR="009C3613" w:rsidRPr="00C13AFF" w:rsidRDefault="009C3613" w:rsidP="009C3613">
            <w:pPr>
              <w:rPr>
                <w:rFonts w:ascii="Arial" w:hAnsi="Arial" w:cs="Arial"/>
                <w:iCs/>
              </w:rPr>
            </w:pPr>
          </w:p>
        </w:tc>
        <w:tc>
          <w:tcPr>
            <w:tcW w:w="4536" w:type="dxa"/>
          </w:tcPr>
          <w:p w14:paraId="5B63FD1D" w14:textId="77777777" w:rsidR="009C3613" w:rsidRDefault="009C3613" w:rsidP="009C3613">
            <w:pPr>
              <w:ind w:right="-1039"/>
              <w:jc w:val="both"/>
              <w:rPr>
                <w:rFonts w:ascii="Arial" w:hAnsi="Arial" w:cs="Arial"/>
                <w:iCs/>
              </w:rPr>
            </w:pPr>
          </w:p>
        </w:tc>
        <w:sdt>
          <w:sdtPr>
            <w:rPr>
              <w:rFonts w:ascii="Arial" w:hAnsi="Arial" w:cs="Arial"/>
              <w:iCs/>
            </w:rPr>
            <w:id w:val="-1551837522"/>
            <w:placeholder>
              <w:docPart w:val="1B42D90C91334C18B978E23F632F9C75"/>
            </w:placeholder>
            <w:showingPlcHdr/>
            <w:date w:fullDate="2024-04-10T00:00:00Z">
              <w:dateFormat w:val="dd/MM/yyyy"/>
              <w:lid w:val="en-GB"/>
              <w:storeMappedDataAs w:val="dateTime"/>
              <w:calendar w:val="gregorian"/>
            </w:date>
          </w:sdtPr>
          <w:sdtContent>
            <w:tc>
              <w:tcPr>
                <w:tcW w:w="2268" w:type="dxa"/>
              </w:tcPr>
              <w:p w14:paraId="25F233F4" w14:textId="77777777" w:rsidR="009C3613" w:rsidRDefault="009C3613" w:rsidP="009C3613">
                <w:pPr>
                  <w:ind w:right="604"/>
                  <w:jc w:val="both"/>
                  <w:rPr>
                    <w:rFonts w:ascii="Arial" w:hAnsi="Arial" w:cs="Arial"/>
                    <w:iCs/>
                  </w:rPr>
                </w:pPr>
                <w:r w:rsidRPr="00BE480D">
                  <w:rPr>
                    <w:rStyle w:val="PlaceholderText"/>
                    <w:rFonts w:ascii="Arial" w:hAnsi="Arial" w:cs="Arial"/>
                  </w:rPr>
                  <w:t>Click or tap to enter a date.</w:t>
                </w:r>
              </w:p>
            </w:tc>
          </w:sdtContent>
        </w:sdt>
      </w:tr>
    </w:tbl>
    <w:tbl>
      <w:tblPr>
        <w:tblStyle w:val="TableGrid"/>
        <w:tblpPr w:leftFromText="180" w:rightFromText="180" w:vertAnchor="page" w:horzAnchor="margin" w:tblpY="4730"/>
        <w:tblW w:w="0" w:type="auto"/>
        <w:tblLook w:val="04A0" w:firstRow="1" w:lastRow="0" w:firstColumn="1" w:lastColumn="0" w:noHBand="0" w:noVBand="1"/>
      </w:tblPr>
      <w:tblGrid>
        <w:gridCol w:w="2547"/>
        <w:gridCol w:w="7669"/>
      </w:tblGrid>
      <w:tr w:rsidR="009C3613" w14:paraId="29D06199" w14:textId="77777777" w:rsidTr="009C3613">
        <w:trPr>
          <w:trHeight w:val="710"/>
        </w:trPr>
        <w:tc>
          <w:tcPr>
            <w:tcW w:w="2547" w:type="dxa"/>
          </w:tcPr>
          <w:p w14:paraId="456B87BB" w14:textId="77777777" w:rsidR="009C3613" w:rsidRPr="00B00986" w:rsidRDefault="009C3613" w:rsidP="009C3613">
            <w:pPr>
              <w:ind w:right="176"/>
              <w:contextualSpacing/>
              <w:rPr>
                <w:rFonts w:ascii="Arial" w:hAnsi="Arial" w:cs="Arial"/>
                <w:b/>
                <w:bCs/>
                <w:iCs/>
              </w:rPr>
            </w:pPr>
            <w:r w:rsidRPr="00B00986">
              <w:rPr>
                <w:rFonts w:ascii="Arial" w:hAnsi="Arial" w:cs="Arial"/>
                <w:b/>
                <w:bCs/>
                <w:iCs/>
              </w:rPr>
              <w:t>Provider Collaborative</w:t>
            </w:r>
          </w:p>
        </w:tc>
        <w:tc>
          <w:tcPr>
            <w:tcW w:w="7669" w:type="dxa"/>
          </w:tcPr>
          <w:p w14:paraId="4942FC28" w14:textId="77777777" w:rsidR="009C3613" w:rsidRDefault="009C3613" w:rsidP="009C3613">
            <w:pPr>
              <w:ind w:right="176"/>
              <w:contextualSpacing/>
              <w:rPr>
                <w:rFonts w:ascii="Arial" w:hAnsi="Arial" w:cs="Arial"/>
                <w:iCs/>
              </w:rPr>
            </w:pPr>
            <w:r>
              <w:rPr>
                <w:rFonts w:ascii="Arial" w:hAnsi="Arial" w:cs="Arial"/>
                <w:iCs/>
              </w:rPr>
              <w:t xml:space="preserve">Caldicott Guardian from PC’s lead provider, which are listed on NHS England’s </w:t>
            </w:r>
            <w:hyperlink r:id="rId22" w:history="1">
              <w:r w:rsidRPr="003A5D37">
                <w:rPr>
                  <w:rStyle w:val="Hyperlink"/>
                  <w:rFonts w:ascii="Arial" w:hAnsi="Arial" w:cs="Arial"/>
                  <w:iCs/>
                </w:rPr>
                <w:t>Determining the responsible NHS-led PC</w:t>
              </w:r>
            </w:hyperlink>
            <w:r>
              <w:rPr>
                <w:rFonts w:ascii="Arial" w:hAnsi="Arial" w:cs="Arial"/>
                <w:iCs/>
              </w:rPr>
              <w:t xml:space="preserve">. </w:t>
            </w:r>
          </w:p>
        </w:tc>
      </w:tr>
      <w:tr w:rsidR="009C3613" w14:paraId="29EED1F4" w14:textId="77777777" w:rsidTr="009C3613">
        <w:trPr>
          <w:trHeight w:val="423"/>
        </w:trPr>
        <w:tc>
          <w:tcPr>
            <w:tcW w:w="2547" w:type="dxa"/>
          </w:tcPr>
          <w:p w14:paraId="3A3D06F8" w14:textId="77777777" w:rsidR="009C3613" w:rsidRPr="00B00986" w:rsidRDefault="009C3613" w:rsidP="009C3613">
            <w:pPr>
              <w:ind w:right="176"/>
              <w:contextualSpacing/>
              <w:rPr>
                <w:rFonts w:ascii="Arial" w:hAnsi="Arial" w:cs="Arial"/>
                <w:b/>
                <w:bCs/>
                <w:iCs/>
              </w:rPr>
            </w:pPr>
            <w:r w:rsidRPr="00B00986">
              <w:rPr>
                <w:rFonts w:ascii="Arial" w:hAnsi="Arial" w:cs="Arial"/>
                <w:b/>
                <w:bCs/>
                <w:iCs/>
              </w:rPr>
              <w:t>Sub-ICBs</w:t>
            </w:r>
          </w:p>
        </w:tc>
        <w:tc>
          <w:tcPr>
            <w:tcW w:w="7669" w:type="dxa"/>
          </w:tcPr>
          <w:p w14:paraId="52413082" w14:textId="77777777" w:rsidR="009C3613" w:rsidRDefault="009C3613" w:rsidP="009C3613">
            <w:pPr>
              <w:ind w:right="176"/>
              <w:contextualSpacing/>
              <w:rPr>
                <w:rFonts w:ascii="Arial" w:hAnsi="Arial" w:cs="Arial"/>
                <w:iCs/>
              </w:rPr>
            </w:pPr>
            <w:r>
              <w:rPr>
                <w:rFonts w:ascii="Arial" w:hAnsi="Arial" w:cs="Arial"/>
                <w:iCs/>
              </w:rPr>
              <w:t>Caldicott Guardian from sub-ICB</w:t>
            </w:r>
          </w:p>
        </w:tc>
      </w:tr>
      <w:tr w:rsidR="009C3613" w14:paraId="22153FCF" w14:textId="77777777" w:rsidTr="009C3613">
        <w:tc>
          <w:tcPr>
            <w:tcW w:w="2547" w:type="dxa"/>
          </w:tcPr>
          <w:p w14:paraId="49F9589A" w14:textId="77777777" w:rsidR="009C3613" w:rsidRPr="00B00986" w:rsidRDefault="009C3613" w:rsidP="009C3613">
            <w:pPr>
              <w:ind w:right="176"/>
              <w:contextualSpacing/>
              <w:rPr>
                <w:rFonts w:ascii="Arial" w:hAnsi="Arial" w:cs="Arial"/>
                <w:b/>
                <w:bCs/>
                <w:iCs/>
              </w:rPr>
            </w:pPr>
            <w:r w:rsidRPr="00B00986">
              <w:rPr>
                <w:rFonts w:ascii="Arial" w:hAnsi="Arial" w:cs="Arial"/>
                <w:b/>
                <w:bCs/>
                <w:iCs/>
              </w:rPr>
              <w:t>Commissioning Hub</w:t>
            </w:r>
          </w:p>
        </w:tc>
        <w:tc>
          <w:tcPr>
            <w:tcW w:w="7669" w:type="dxa"/>
          </w:tcPr>
          <w:p w14:paraId="7DC8F969" w14:textId="77777777" w:rsidR="009C3613" w:rsidRPr="009C522E" w:rsidRDefault="009C3613" w:rsidP="009C3613">
            <w:pPr>
              <w:ind w:right="176"/>
              <w:contextualSpacing/>
              <w:rPr>
                <w:rFonts w:ascii="Arial" w:hAnsi="Arial" w:cs="Arial"/>
                <w:i/>
              </w:rPr>
            </w:pPr>
            <w:r w:rsidRPr="009C522E">
              <w:rPr>
                <w:rFonts w:ascii="Arial" w:hAnsi="Arial" w:cs="Arial"/>
                <w:iCs/>
              </w:rPr>
              <w:t>Caldicott Guardian from NHS England X24 listed on th</w:t>
            </w:r>
            <w:r>
              <w:rPr>
                <w:rFonts w:ascii="Arial" w:hAnsi="Arial" w:cs="Arial"/>
                <w:iCs/>
              </w:rPr>
              <w:t xml:space="preserve">e </w:t>
            </w:r>
            <w:hyperlink r:id="rId23" w:history="1">
              <w:r w:rsidRPr="00EF07C4">
                <w:rPr>
                  <w:rStyle w:val="Hyperlink"/>
                  <w:rFonts w:ascii="Arial" w:hAnsi="Arial" w:cs="Arial"/>
                  <w:iCs/>
                </w:rPr>
                <w:t>ODS Data Search and Export</w:t>
              </w:r>
            </w:hyperlink>
          </w:p>
        </w:tc>
      </w:tr>
      <w:tr w:rsidR="009C3613" w14:paraId="64083178" w14:textId="77777777" w:rsidTr="009C3613">
        <w:trPr>
          <w:trHeight w:val="412"/>
        </w:trPr>
        <w:tc>
          <w:tcPr>
            <w:tcW w:w="2547" w:type="dxa"/>
          </w:tcPr>
          <w:p w14:paraId="243DBC0C" w14:textId="77777777" w:rsidR="009C3613" w:rsidRPr="00B00986" w:rsidRDefault="009C3613" w:rsidP="009C3613">
            <w:pPr>
              <w:ind w:right="176"/>
              <w:contextualSpacing/>
              <w:rPr>
                <w:rFonts w:ascii="Arial" w:hAnsi="Arial" w:cs="Arial"/>
                <w:b/>
                <w:bCs/>
                <w:iCs/>
              </w:rPr>
            </w:pPr>
            <w:r>
              <w:rPr>
                <w:rFonts w:ascii="Arial" w:hAnsi="Arial" w:cs="Arial"/>
                <w:b/>
                <w:bCs/>
                <w:iCs/>
              </w:rPr>
              <w:t>TCPs</w:t>
            </w:r>
          </w:p>
        </w:tc>
        <w:tc>
          <w:tcPr>
            <w:tcW w:w="7669" w:type="dxa"/>
          </w:tcPr>
          <w:p w14:paraId="6F63D5A6" w14:textId="77777777" w:rsidR="009C3613" w:rsidRPr="009C522E" w:rsidRDefault="009C3613" w:rsidP="009C3613">
            <w:pPr>
              <w:ind w:right="176"/>
              <w:contextualSpacing/>
              <w:rPr>
                <w:rFonts w:ascii="Arial" w:hAnsi="Arial" w:cs="Arial"/>
                <w:iCs/>
              </w:rPr>
            </w:pPr>
            <w:r>
              <w:rPr>
                <w:rFonts w:ascii="Arial" w:hAnsi="Arial" w:cs="Arial"/>
                <w:iCs/>
              </w:rPr>
              <w:t>Caldicott Guardians from all sub-ICBs covered by the TCP.</w:t>
            </w:r>
          </w:p>
        </w:tc>
      </w:tr>
    </w:tbl>
    <w:p w14:paraId="4FFB3595" w14:textId="58578562" w:rsidR="00E854CA" w:rsidRDefault="00E854CA" w:rsidP="00826387">
      <w:pPr>
        <w:rPr>
          <w:rFonts w:ascii="Arial" w:hAnsi="Arial" w:cs="Arial"/>
          <w:iCs/>
        </w:rPr>
      </w:pPr>
    </w:p>
    <w:sectPr w:rsidR="00E854CA" w:rsidSect="002640B7">
      <w:footerReference w:type="default" r:id="rId24"/>
      <w:headerReference w:type="first" r:id="rId25"/>
      <w:pgSz w:w="11899" w:h="16838" w:code="9"/>
      <w:pgMar w:top="709" w:right="822" w:bottom="737" w:left="851" w:header="567" w:footer="34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FF59E" w14:textId="77777777" w:rsidR="00D33B30" w:rsidRDefault="00D33B30" w:rsidP="00F66CA6">
      <w:r>
        <w:separator/>
      </w:r>
    </w:p>
  </w:endnote>
  <w:endnote w:type="continuationSeparator" w:id="0">
    <w:p w14:paraId="6ADEB1DC" w14:textId="77777777" w:rsidR="00D33B30" w:rsidRDefault="00D33B30" w:rsidP="00F66CA6">
      <w:r>
        <w:continuationSeparator/>
      </w:r>
    </w:p>
  </w:endnote>
  <w:endnote w:type="continuationNotice" w:id="1">
    <w:p w14:paraId="2B0711CF" w14:textId="77777777" w:rsidR="00D33B30" w:rsidRDefault="00D33B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AFB15" w14:textId="77777777" w:rsidR="00A4270B" w:rsidRPr="00BA4ADB" w:rsidRDefault="00A4270B">
    <w:pPr>
      <w:pStyle w:val="Footer"/>
      <w:jc w:val="right"/>
      <w:rPr>
        <w:sz w:val="16"/>
        <w:szCs w:val="16"/>
      </w:rPr>
    </w:pPr>
    <w:r w:rsidRPr="00BA4ADB">
      <w:rPr>
        <w:sz w:val="16"/>
        <w:szCs w:val="16"/>
      </w:rPr>
      <w:fldChar w:fldCharType="begin"/>
    </w:r>
    <w:r w:rsidRPr="00BA4ADB">
      <w:rPr>
        <w:sz w:val="16"/>
        <w:szCs w:val="16"/>
      </w:rPr>
      <w:instrText xml:space="preserve"> PAGE   \* MERGEFORMAT </w:instrText>
    </w:r>
    <w:r w:rsidRPr="00BA4ADB">
      <w:rPr>
        <w:sz w:val="16"/>
        <w:szCs w:val="16"/>
      </w:rPr>
      <w:fldChar w:fldCharType="separate"/>
    </w:r>
    <w:r>
      <w:rPr>
        <w:noProof/>
        <w:sz w:val="16"/>
        <w:szCs w:val="16"/>
      </w:rPr>
      <w:t>2</w:t>
    </w:r>
    <w:r w:rsidRPr="00BA4ADB">
      <w:rPr>
        <w:noProof/>
        <w:sz w:val="16"/>
        <w:szCs w:val="16"/>
      </w:rPr>
      <w:fldChar w:fldCharType="end"/>
    </w:r>
  </w:p>
  <w:p w14:paraId="2D9ED203" w14:textId="77777777" w:rsidR="00A4270B" w:rsidRPr="00AF579E" w:rsidRDefault="00A427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C12EBA" w14:textId="77777777" w:rsidR="00D33B30" w:rsidRDefault="00D33B30" w:rsidP="00F66CA6">
      <w:r>
        <w:separator/>
      </w:r>
    </w:p>
  </w:footnote>
  <w:footnote w:type="continuationSeparator" w:id="0">
    <w:p w14:paraId="244634BC" w14:textId="77777777" w:rsidR="00D33B30" w:rsidRDefault="00D33B30" w:rsidP="00F66CA6">
      <w:r>
        <w:continuationSeparator/>
      </w:r>
    </w:p>
  </w:footnote>
  <w:footnote w:type="continuationNotice" w:id="1">
    <w:p w14:paraId="28AE316D" w14:textId="77777777" w:rsidR="00D33B30" w:rsidRDefault="00D33B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32CD5" w14:textId="10F30C5E" w:rsidR="00A4270B" w:rsidRPr="005E5FF8" w:rsidRDefault="00456AED">
    <w:pPr>
      <w:pStyle w:val="Frontpagesubhead"/>
      <w:rPr>
        <w:sz w:val="32"/>
        <w:szCs w:val="32"/>
      </w:rPr>
    </w:pPr>
    <w:r w:rsidRPr="005E5FF8">
      <w:rPr>
        <w:noProof/>
        <w:sz w:val="32"/>
        <w:szCs w:val="32"/>
        <w14:ligatures w14:val="standardContextual"/>
      </w:rPr>
      <w:drawing>
        <wp:anchor distT="0" distB="0" distL="114300" distR="114300" simplePos="0" relativeHeight="251658240" behindDoc="1" locked="0" layoutInCell="1" allowOverlap="1" wp14:anchorId="07170D8A" wp14:editId="0AFF23F0">
          <wp:simplePos x="0" y="0"/>
          <wp:positionH relativeFrom="page">
            <wp:posOffset>5779135</wp:posOffset>
          </wp:positionH>
          <wp:positionV relativeFrom="paragraph">
            <wp:posOffset>-396875</wp:posOffset>
          </wp:positionV>
          <wp:extent cx="1577340" cy="1301750"/>
          <wp:effectExtent l="0" t="0" r="0" b="0"/>
          <wp:wrapTight wrapText="bothSides">
            <wp:wrapPolygon edited="0">
              <wp:start x="3913" y="4741"/>
              <wp:lineTo x="3913" y="16121"/>
              <wp:lineTo x="8087" y="17701"/>
              <wp:lineTo x="9913" y="17701"/>
              <wp:lineTo x="17478" y="16121"/>
              <wp:lineTo x="17217" y="4741"/>
              <wp:lineTo x="3913" y="4741"/>
            </wp:wrapPolygon>
          </wp:wrapTight>
          <wp:docPr id="83734588" name="Picture 1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7340" cy="130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270B" w:rsidRPr="005E5FF8">
      <w:rPr>
        <w:sz w:val="32"/>
        <w:szCs w:val="32"/>
      </w:rPr>
      <w:t>Assuring Transformation (AT)</w:t>
    </w:r>
  </w:p>
  <w:p w14:paraId="2A004EC4" w14:textId="12FE9F28" w:rsidR="00A4270B" w:rsidRPr="005E5FF8" w:rsidRDefault="00456AED">
    <w:pPr>
      <w:pStyle w:val="Header"/>
      <w:rPr>
        <w:rFonts w:ascii="Arial" w:eastAsia="Times New Roman" w:hAnsi="Arial"/>
        <w:b/>
        <w:color w:val="424D58"/>
        <w:sz w:val="32"/>
        <w:szCs w:val="32"/>
        <w:lang w:eastAsia="en-US"/>
      </w:rPr>
    </w:pPr>
    <w:r w:rsidRPr="005E5FF8">
      <w:rPr>
        <w:rFonts w:ascii="Arial" w:eastAsia="Times New Roman" w:hAnsi="Arial"/>
        <w:b/>
        <w:color w:val="424D58"/>
        <w:sz w:val="32"/>
        <w:szCs w:val="32"/>
        <w:lang w:eastAsia="en-US"/>
      </w:rPr>
      <w:t>User Registration</w:t>
    </w:r>
    <w:r w:rsidR="00E51151" w:rsidRPr="005E5FF8">
      <w:rPr>
        <w:rFonts w:ascii="Arial" w:eastAsia="Times New Roman" w:hAnsi="Arial"/>
        <w:b/>
        <w:color w:val="424D58"/>
        <w:sz w:val="32"/>
        <w:szCs w:val="32"/>
        <w:lang w:eastAsia="en-US"/>
      </w:rPr>
      <w:t xml:space="preserve"> Form</w:t>
    </w:r>
  </w:p>
  <w:p w14:paraId="135C57D6" w14:textId="77777777" w:rsidR="00456AED" w:rsidRPr="00456AED" w:rsidRDefault="00456AED">
    <w:pPr>
      <w:pStyle w:val="Header"/>
      <w:rPr>
        <w:rFonts w:ascii="Arial" w:eastAsia="Times New Roman" w:hAnsi="Arial"/>
        <w:b/>
        <w:color w:val="424D58"/>
        <w:sz w:val="40"/>
        <w:szCs w:val="40"/>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62607"/>
    <w:multiLevelType w:val="hybridMultilevel"/>
    <w:tmpl w:val="36AE37EA"/>
    <w:lvl w:ilvl="0" w:tplc="08090001">
      <w:start w:val="1"/>
      <w:numFmt w:val="bullet"/>
      <w:lvlText w:val=""/>
      <w:lvlJc w:val="left"/>
      <w:pPr>
        <w:ind w:left="1067" w:hanging="360"/>
      </w:pPr>
      <w:rPr>
        <w:rFonts w:ascii="Symbol" w:hAnsi="Symbol" w:hint="default"/>
      </w:rPr>
    </w:lvl>
    <w:lvl w:ilvl="1" w:tplc="08090003" w:tentative="1">
      <w:start w:val="1"/>
      <w:numFmt w:val="bullet"/>
      <w:lvlText w:val="o"/>
      <w:lvlJc w:val="left"/>
      <w:pPr>
        <w:ind w:left="1787" w:hanging="360"/>
      </w:pPr>
      <w:rPr>
        <w:rFonts w:ascii="Courier New" w:hAnsi="Courier New" w:cs="Courier New" w:hint="default"/>
      </w:rPr>
    </w:lvl>
    <w:lvl w:ilvl="2" w:tplc="08090005" w:tentative="1">
      <w:start w:val="1"/>
      <w:numFmt w:val="bullet"/>
      <w:lvlText w:val=""/>
      <w:lvlJc w:val="left"/>
      <w:pPr>
        <w:ind w:left="2507" w:hanging="360"/>
      </w:pPr>
      <w:rPr>
        <w:rFonts w:ascii="Wingdings" w:hAnsi="Wingdings" w:hint="default"/>
      </w:rPr>
    </w:lvl>
    <w:lvl w:ilvl="3" w:tplc="08090001" w:tentative="1">
      <w:start w:val="1"/>
      <w:numFmt w:val="bullet"/>
      <w:lvlText w:val=""/>
      <w:lvlJc w:val="left"/>
      <w:pPr>
        <w:ind w:left="3227" w:hanging="360"/>
      </w:pPr>
      <w:rPr>
        <w:rFonts w:ascii="Symbol" w:hAnsi="Symbol" w:hint="default"/>
      </w:rPr>
    </w:lvl>
    <w:lvl w:ilvl="4" w:tplc="08090003" w:tentative="1">
      <w:start w:val="1"/>
      <w:numFmt w:val="bullet"/>
      <w:lvlText w:val="o"/>
      <w:lvlJc w:val="left"/>
      <w:pPr>
        <w:ind w:left="3947" w:hanging="360"/>
      </w:pPr>
      <w:rPr>
        <w:rFonts w:ascii="Courier New" w:hAnsi="Courier New" w:cs="Courier New" w:hint="default"/>
      </w:rPr>
    </w:lvl>
    <w:lvl w:ilvl="5" w:tplc="08090005" w:tentative="1">
      <w:start w:val="1"/>
      <w:numFmt w:val="bullet"/>
      <w:lvlText w:val=""/>
      <w:lvlJc w:val="left"/>
      <w:pPr>
        <w:ind w:left="4667" w:hanging="360"/>
      </w:pPr>
      <w:rPr>
        <w:rFonts w:ascii="Wingdings" w:hAnsi="Wingdings" w:hint="default"/>
      </w:rPr>
    </w:lvl>
    <w:lvl w:ilvl="6" w:tplc="08090001" w:tentative="1">
      <w:start w:val="1"/>
      <w:numFmt w:val="bullet"/>
      <w:lvlText w:val=""/>
      <w:lvlJc w:val="left"/>
      <w:pPr>
        <w:ind w:left="5387" w:hanging="360"/>
      </w:pPr>
      <w:rPr>
        <w:rFonts w:ascii="Symbol" w:hAnsi="Symbol" w:hint="default"/>
      </w:rPr>
    </w:lvl>
    <w:lvl w:ilvl="7" w:tplc="08090003" w:tentative="1">
      <w:start w:val="1"/>
      <w:numFmt w:val="bullet"/>
      <w:lvlText w:val="o"/>
      <w:lvlJc w:val="left"/>
      <w:pPr>
        <w:ind w:left="6107" w:hanging="360"/>
      </w:pPr>
      <w:rPr>
        <w:rFonts w:ascii="Courier New" w:hAnsi="Courier New" w:cs="Courier New" w:hint="default"/>
      </w:rPr>
    </w:lvl>
    <w:lvl w:ilvl="8" w:tplc="08090005" w:tentative="1">
      <w:start w:val="1"/>
      <w:numFmt w:val="bullet"/>
      <w:lvlText w:val=""/>
      <w:lvlJc w:val="left"/>
      <w:pPr>
        <w:ind w:left="6827" w:hanging="360"/>
      </w:pPr>
      <w:rPr>
        <w:rFonts w:ascii="Wingdings" w:hAnsi="Wingdings" w:hint="default"/>
      </w:rPr>
    </w:lvl>
  </w:abstractNum>
  <w:abstractNum w:abstractNumId="1" w15:restartNumberingAfterBreak="0">
    <w:nsid w:val="23B456CC"/>
    <w:multiLevelType w:val="hybridMultilevel"/>
    <w:tmpl w:val="4D0E7FB0"/>
    <w:lvl w:ilvl="0" w:tplc="08090001">
      <w:start w:val="1"/>
      <w:numFmt w:val="bullet"/>
      <w:lvlText w:val=""/>
      <w:lvlJc w:val="left"/>
      <w:pPr>
        <w:ind w:left="1067" w:hanging="360"/>
      </w:pPr>
      <w:rPr>
        <w:rFonts w:ascii="Symbol" w:hAnsi="Symbol" w:hint="default"/>
      </w:rPr>
    </w:lvl>
    <w:lvl w:ilvl="1" w:tplc="08090003" w:tentative="1">
      <w:start w:val="1"/>
      <w:numFmt w:val="bullet"/>
      <w:lvlText w:val="o"/>
      <w:lvlJc w:val="left"/>
      <w:pPr>
        <w:ind w:left="1787" w:hanging="360"/>
      </w:pPr>
      <w:rPr>
        <w:rFonts w:ascii="Courier New" w:hAnsi="Courier New" w:cs="Courier New" w:hint="default"/>
      </w:rPr>
    </w:lvl>
    <w:lvl w:ilvl="2" w:tplc="08090005" w:tentative="1">
      <w:start w:val="1"/>
      <w:numFmt w:val="bullet"/>
      <w:lvlText w:val=""/>
      <w:lvlJc w:val="left"/>
      <w:pPr>
        <w:ind w:left="2507" w:hanging="360"/>
      </w:pPr>
      <w:rPr>
        <w:rFonts w:ascii="Wingdings" w:hAnsi="Wingdings" w:hint="default"/>
      </w:rPr>
    </w:lvl>
    <w:lvl w:ilvl="3" w:tplc="08090001" w:tentative="1">
      <w:start w:val="1"/>
      <w:numFmt w:val="bullet"/>
      <w:lvlText w:val=""/>
      <w:lvlJc w:val="left"/>
      <w:pPr>
        <w:ind w:left="3227" w:hanging="360"/>
      </w:pPr>
      <w:rPr>
        <w:rFonts w:ascii="Symbol" w:hAnsi="Symbol" w:hint="default"/>
      </w:rPr>
    </w:lvl>
    <w:lvl w:ilvl="4" w:tplc="08090003" w:tentative="1">
      <w:start w:val="1"/>
      <w:numFmt w:val="bullet"/>
      <w:lvlText w:val="o"/>
      <w:lvlJc w:val="left"/>
      <w:pPr>
        <w:ind w:left="3947" w:hanging="360"/>
      </w:pPr>
      <w:rPr>
        <w:rFonts w:ascii="Courier New" w:hAnsi="Courier New" w:cs="Courier New" w:hint="default"/>
      </w:rPr>
    </w:lvl>
    <w:lvl w:ilvl="5" w:tplc="08090005" w:tentative="1">
      <w:start w:val="1"/>
      <w:numFmt w:val="bullet"/>
      <w:lvlText w:val=""/>
      <w:lvlJc w:val="left"/>
      <w:pPr>
        <w:ind w:left="4667" w:hanging="360"/>
      </w:pPr>
      <w:rPr>
        <w:rFonts w:ascii="Wingdings" w:hAnsi="Wingdings" w:hint="default"/>
      </w:rPr>
    </w:lvl>
    <w:lvl w:ilvl="6" w:tplc="08090001" w:tentative="1">
      <w:start w:val="1"/>
      <w:numFmt w:val="bullet"/>
      <w:lvlText w:val=""/>
      <w:lvlJc w:val="left"/>
      <w:pPr>
        <w:ind w:left="5387" w:hanging="360"/>
      </w:pPr>
      <w:rPr>
        <w:rFonts w:ascii="Symbol" w:hAnsi="Symbol" w:hint="default"/>
      </w:rPr>
    </w:lvl>
    <w:lvl w:ilvl="7" w:tplc="08090003" w:tentative="1">
      <w:start w:val="1"/>
      <w:numFmt w:val="bullet"/>
      <w:lvlText w:val="o"/>
      <w:lvlJc w:val="left"/>
      <w:pPr>
        <w:ind w:left="6107" w:hanging="360"/>
      </w:pPr>
      <w:rPr>
        <w:rFonts w:ascii="Courier New" w:hAnsi="Courier New" w:cs="Courier New" w:hint="default"/>
      </w:rPr>
    </w:lvl>
    <w:lvl w:ilvl="8" w:tplc="08090005" w:tentative="1">
      <w:start w:val="1"/>
      <w:numFmt w:val="bullet"/>
      <w:lvlText w:val=""/>
      <w:lvlJc w:val="left"/>
      <w:pPr>
        <w:ind w:left="6827" w:hanging="360"/>
      </w:pPr>
      <w:rPr>
        <w:rFonts w:ascii="Wingdings" w:hAnsi="Wingdings" w:hint="default"/>
      </w:rPr>
    </w:lvl>
  </w:abstractNum>
  <w:abstractNum w:abstractNumId="2" w15:restartNumberingAfterBreak="0">
    <w:nsid w:val="26997DB2"/>
    <w:multiLevelType w:val="hybridMultilevel"/>
    <w:tmpl w:val="BF4C438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2F04748B"/>
    <w:multiLevelType w:val="hybridMultilevel"/>
    <w:tmpl w:val="B84E2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62B07"/>
    <w:multiLevelType w:val="hybridMultilevel"/>
    <w:tmpl w:val="2CA65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223607"/>
    <w:multiLevelType w:val="hybridMultilevel"/>
    <w:tmpl w:val="AFA018C0"/>
    <w:lvl w:ilvl="0" w:tplc="08090003">
      <w:start w:val="1"/>
      <w:numFmt w:val="bullet"/>
      <w:lvlText w:val="o"/>
      <w:lvlJc w:val="left"/>
      <w:pPr>
        <w:ind w:left="720" w:hanging="360"/>
      </w:pPr>
      <w:rPr>
        <w:rFonts w:ascii="Courier New" w:hAnsi="Courier New" w:cs="Courier New"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5F1BBA"/>
    <w:multiLevelType w:val="hybridMultilevel"/>
    <w:tmpl w:val="ECD8A0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721625"/>
    <w:multiLevelType w:val="hybridMultilevel"/>
    <w:tmpl w:val="8F866C0A"/>
    <w:lvl w:ilvl="0" w:tplc="08090001">
      <w:start w:val="1"/>
      <w:numFmt w:val="bullet"/>
      <w:lvlText w:val=""/>
      <w:lvlJc w:val="left"/>
      <w:pPr>
        <w:ind w:left="385" w:hanging="360"/>
      </w:pPr>
      <w:rPr>
        <w:rFonts w:ascii="Symbol" w:hAnsi="Symbol" w:hint="default"/>
      </w:rPr>
    </w:lvl>
    <w:lvl w:ilvl="1" w:tplc="08090003" w:tentative="1">
      <w:start w:val="1"/>
      <w:numFmt w:val="bullet"/>
      <w:lvlText w:val="o"/>
      <w:lvlJc w:val="left"/>
      <w:pPr>
        <w:ind w:left="1105" w:hanging="360"/>
      </w:pPr>
      <w:rPr>
        <w:rFonts w:ascii="Courier New" w:hAnsi="Courier New" w:cs="Courier New" w:hint="default"/>
      </w:rPr>
    </w:lvl>
    <w:lvl w:ilvl="2" w:tplc="08090005" w:tentative="1">
      <w:start w:val="1"/>
      <w:numFmt w:val="bullet"/>
      <w:lvlText w:val=""/>
      <w:lvlJc w:val="left"/>
      <w:pPr>
        <w:ind w:left="1825" w:hanging="360"/>
      </w:pPr>
      <w:rPr>
        <w:rFonts w:ascii="Wingdings" w:hAnsi="Wingdings" w:hint="default"/>
      </w:rPr>
    </w:lvl>
    <w:lvl w:ilvl="3" w:tplc="08090001" w:tentative="1">
      <w:start w:val="1"/>
      <w:numFmt w:val="bullet"/>
      <w:lvlText w:val=""/>
      <w:lvlJc w:val="left"/>
      <w:pPr>
        <w:ind w:left="2545" w:hanging="360"/>
      </w:pPr>
      <w:rPr>
        <w:rFonts w:ascii="Symbol" w:hAnsi="Symbol" w:hint="default"/>
      </w:rPr>
    </w:lvl>
    <w:lvl w:ilvl="4" w:tplc="08090003" w:tentative="1">
      <w:start w:val="1"/>
      <w:numFmt w:val="bullet"/>
      <w:lvlText w:val="o"/>
      <w:lvlJc w:val="left"/>
      <w:pPr>
        <w:ind w:left="3265" w:hanging="360"/>
      </w:pPr>
      <w:rPr>
        <w:rFonts w:ascii="Courier New" w:hAnsi="Courier New" w:cs="Courier New" w:hint="default"/>
      </w:rPr>
    </w:lvl>
    <w:lvl w:ilvl="5" w:tplc="08090005" w:tentative="1">
      <w:start w:val="1"/>
      <w:numFmt w:val="bullet"/>
      <w:lvlText w:val=""/>
      <w:lvlJc w:val="left"/>
      <w:pPr>
        <w:ind w:left="3985" w:hanging="360"/>
      </w:pPr>
      <w:rPr>
        <w:rFonts w:ascii="Wingdings" w:hAnsi="Wingdings" w:hint="default"/>
      </w:rPr>
    </w:lvl>
    <w:lvl w:ilvl="6" w:tplc="08090001" w:tentative="1">
      <w:start w:val="1"/>
      <w:numFmt w:val="bullet"/>
      <w:lvlText w:val=""/>
      <w:lvlJc w:val="left"/>
      <w:pPr>
        <w:ind w:left="4705" w:hanging="360"/>
      </w:pPr>
      <w:rPr>
        <w:rFonts w:ascii="Symbol" w:hAnsi="Symbol" w:hint="default"/>
      </w:rPr>
    </w:lvl>
    <w:lvl w:ilvl="7" w:tplc="08090003" w:tentative="1">
      <w:start w:val="1"/>
      <w:numFmt w:val="bullet"/>
      <w:lvlText w:val="o"/>
      <w:lvlJc w:val="left"/>
      <w:pPr>
        <w:ind w:left="5425" w:hanging="360"/>
      </w:pPr>
      <w:rPr>
        <w:rFonts w:ascii="Courier New" w:hAnsi="Courier New" w:cs="Courier New" w:hint="default"/>
      </w:rPr>
    </w:lvl>
    <w:lvl w:ilvl="8" w:tplc="08090005" w:tentative="1">
      <w:start w:val="1"/>
      <w:numFmt w:val="bullet"/>
      <w:lvlText w:val=""/>
      <w:lvlJc w:val="left"/>
      <w:pPr>
        <w:ind w:left="6145" w:hanging="360"/>
      </w:pPr>
      <w:rPr>
        <w:rFonts w:ascii="Wingdings" w:hAnsi="Wingdings" w:hint="default"/>
      </w:rPr>
    </w:lvl>
  </w:abstractNum>
  <w:abstractNum w:abstractNumId="8" w15:restartNumberingAfterBreak="0">
    <w:nsid w:val="4FB92E06"/>
    <w:multiLevelType w:val="hybridMultilevel"/>
    <w:tmpl w:val="959C30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8BE4097"/>
    <w:multiLevelType w:val="hybridMultilevel"/>
    <w:tmpl w:val="254C35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90D124C"/>
    <w:multiLevelType w:val="hybridMultilevel"/>
    <w:tmpl w:val="6694B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2253DE"/>
    <w:multiLevelType w:val="hybridMultilevel"/>
    <w:tmpl w:val="831C7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115068"/>
    <w:multiLevelType w:val="hybridMultilevel"/>
    <w:tmpl w:val="7954F31A"/>
    <w:lvl w:ilvl="0" w:tplc="F11C683E">
      <w:start w:val="1"/>
      <w:numFmt w:val="decimal"/>
      <w:lvlText w:val="%1."/>
      <w:lvlJc w:val="left"/>
      <w:pPr>
        <w:ind w:left="331" w:hanging="360"/>
      </w:pPr>
      <w:rPr>
        <w:rFonts w:hint="default"/>
      </w:rPr>
    </w:lvl>
    <w:lvl w:ilvl="1" w:tplc="08090019" w:tentative="1">
      <w:start w:val="1"/>
      <w:numFmt w:val="lowerLetter"/>
      <w:lvlText w:val="%2."/>
      <w:lvlJc w:val="left"/>
      <w:pPr>
        <w:ind w:left="1051" w:hanging="360"/>
      </w:pPr>
    </w:lvl>
    <w:lvl w:ilvl="2" w:tplc="0809001B" w:tentative="1">
      <w:start w:val="1"/>
      <w:numFmt w:val="lowerRoman"/>
      <w:lvlText w:val="%3."/>
      <w:lvlJc w:val="right"/>
      <w:pPr>
        <w:ind w:left="1771" w:hanging="180"/>
      </w:pPr>
    </w:lvl>
    <w:lvl w:ilvl="3" w:tplc="0809000F" w:tentative="1">
      <w:start w:val="1"/>
      <w:numFmt w:val="decimal"/>
      <w:lvlText w:val="%4."/>
      <w:lvlJc w:val="left"/>
      <w:pPr>
        <w:ind w:left="2491" w:hanging="360"/>
      </w:pPr>
    </w:lvl>
    <w:lvl w:ilvl="4" w:tplc="08090019" w:tentative="1">
      <w:start w:val="1"/>
      <w:numFmt w:val="lowerLetter"/>
      <w:lvlText w:val="%5."/>
      <w:lvlJc w:val="left"/>
      <w:pPr>
        <w:ind w:left="3211" w:hanging="360"/>
      </w:pPr>
    </w:lvl>
    <w:lvl w:ilvl="5" w:tplc="0809001B" w:tentative="1">
      <w:start w:val="1"/>
      <w:numFmt w:val="lowerRoman"/>
      <w:lvlText w:val="%6."/>
      <w:lvlJc w:val="right"/>
      <w:pPr>
        <w:ind w:left="3931" w:hanging="180"/>
      </w:pPr>
    </w:lvl>
    <w:lvl w:ilvl="6" w:tplc="0809000F" w:tentative="1">
      <w:start w:val="1"/>
      <w:numFmt w:val="decimal"/>
      <w:lvlText w:val="%7."/>
      <w:lvlJc w:val="left"/>
      <w:pPr>
        <w:ind w:left="4651" w:hanging="360"/>
      </w:pPr>
    </w:lvl>
    <w:lvl w:ilvl="7" w:tplc="08090019" w:tentative="1">
      <w:start w:val="1"/>
      <w:numFmt w:val="lowerLetter"/>
      <w:lvlText w:val="%8."/>
      <w:lvlJc w:val="left"/>
      <w:pPr>
        <w:ind w:left="5371" w:hanging="360"/>
      </w:pPr>
    </w:lvl>
    <w:lvl w:ilvl="8" w:tplc="0809001B" w:tentative="1">
      <w:start w:val="1"/>
      <w:numFmt w:val="lowerRoman"/>
      <w:lvlText w:val="%9."/>
      <w:lvlJc w:val="right"/>
      <w:pPr>
        <w:ind w:left="6091" w:hanging="180"/>
      </w:pPr>
    </w:lvl>
  </w:abstractNum>
  <w:abstractNum w:abstractNumId="13" w15:restartNumberingAfterBreak="0">
    <w:nsid w:val="69AD5E9B"/>
    <w:multiLevelType w:val="hybridMultilevel"/>
    <w:tmpl w:val="4FB2B7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8831C4D"/>
    <w:multiLevelType w:val="hybridMultilevel"/>
    <w:tmpl w:val="D43C9F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E36994"/>
    <w:multiLevelType w:val="hybridMultilevel"/>
    <w:tmpl w:val="5292341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6" w15:restartNumberingAfterBreak="0">
    <w:nsid w:val="7D9B7E84"/>
    <w:multiLevelType w:val="hybridMultilevel"/>
    <w:tmpl w:val="B7281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9287568">
    <w:abstractNumId w:val="13"/>
  </w:num>
  <w:num w:numId="2" w16cid:durableId="813453895">
    <w:abstractNumId w:val="14"/>
  </w:num>
  <w:num w:numId="3" w16cid:durableId="669332040">
    <w:abstractNumId w:val="8"/>
  </w:num>
  <w:num w:numId="4" w16cid:durableId="1757552524">
    <w:abstractNumId w:val="6"/>
  </w:num>
  <w:num w:numId="5" w16cid:durableId="371151824">
    <w:abstractNumId w:val="4"/>
  </w:num>
  <w:num w:numId="6" w16cid:durableId="360516468">
    <w:abstractNumId w:val="5"/>
  </w:num>
  <w:num w:numId="7" w16cid:durableId="1422213938">
    <w:abstractNumId w:val="3"/>
  </w:num>
  <w:num w:numId="8" w16cid:durableId="267930699">
    <w:abstractNumId w:val="1"/>
  </w:num>
  <w:num w:numId="9" w16cid:durableId="1897934683">
    <w:abstractNumId w:val="11"/>
  </w:num>
  <w:num w:numId="10" w16cid:durableId="526674119">
    <w:abstractNumId w:val="15"/>
  </w:num>
  <w:num w:numId="11" w16cid:durableId="467090621">
    <w:abstractNumId w:val="7"/>
  </w:num>
  <w:num w:numId="12" w16cid:durableId="585304208">
    <w:abstractNumId w:val="2"/>
  </w:num>
  <w:num w:numId="13" w16cid:durableId="356276486">
    <w:abstractNumId w:val="16"/>
  </w:num>
  <w:num w:numId="14" w16cid:durableId="1428310379">
    <w:abstractNumId w:val="10"/>
  </w:num>
  <w:num w:numId="15" w16cid:durableId="1544094129">
    <w:abstractNumId w:val="0"/>
  </w:num>
  <w:num w:numId="16" w16cid:durableId="1521890766">
    <w:abstractNumId w:val="9"/>
  </w:num>
  <w:num w:numId="17" w16cid:durableId="182015258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46E"/>
    <w:rsid w:val="000025EF"/>
    <w:rsid w:val="00007317"/>
    <w:rsid w:val="000130E5"/>
    <w:rsid w:val="00025FA8"/>
    <w:rsid w:val="000341CE"/>
    <w:rsid w:val="00035A34"/>
    <w:rsid w:val="00036DAA"/>
    <w:rsid w:val="00040BB5"/>
    <w:rsid w:val="00045C16"/>
    <w:rsid w:val="0005127A"/>
    <w:rsid w:val="00074691"/>
    <w:rsid w:val="00084B2B"/>
    <w:rsid w:val="00095BC6"/>
    <w:rsid w:val="0009755C"/>
    <w:rsid w:val="000A152C"/>
    <w:rsid w:val="000B09BF"/>
    <w:rsid w:val="000B35B7"/>
    <w:rsid w:val="000C0A2A"/>
    <w:rsid w:val="000C62E9"/>
    <w:rsid w:val="000C6CD9"/>
    <w:rsid w:val="000C7EA8"/>
    <w:rsid w:val="000D1744"/>
    <w:rsid w:val="000D562B"/>
    <w:rsid w:val="000F5AAA"/>
    <w:rsid w:val="000F65EC"/>
    <w:rsid w:val="00105AFE"/>
    <w:rsid w:val="00114932"/>
    <w:rsid w:val="00122DDE"/>
    <w:rsid w:val="00124323"/>
    <w:rsid w:val="0012669E"/>
    <w:rsid w:val="001366C8"/>
    <w:rsid w:val="00137827"/>
    <w:rsid w:val="001451B5"/>
    <w:rsid w:val="00152C9A"/>
    <w:rsid w:val="00164919"/>
    <w:rsid w:val="00164CBD"/>
    <w:rsid w:val="0017393B"/>
    <w:rsid w:val="00176290"/>
    <w:rsid w:val="001772C4"/>
    <w:rsid w:val="00184524"/>
    <w:rsid w:val="00184974"/>
    <w:rsid w:val="001923A6"/>
    <w:rsid w:val="0019631C"/>
    <w:rsid w:val="001A16D4"/>
    <w:rsid w:val="001A2207"/>
    <w:rsid w:val="001A25B6"/>
    <w:rsid w:val="001A4DFA"/>
    <w:rsid w:val="001A5EFA"/>
    <w:rsid w:val="001C22C0"/>
    <w:rsid w:val="001C3764"/>
    <w:rsid w:val="001D7730"/>
    <w:rsid w:val="001E4784"/>
    <w:rsid w:val="001F41DB"/>
    <w:rsid w:val="001F43B7"/>
    <w:rsid w:val="002101F5"/>
    <w:rsid w:val="00213AB0"/>
    <w:rsid w:val="0021646C"/>
    <w:rsid w:val="00216DD3"/>
    <w:rsid w:val="00217EF3"/>
    <w:rsid w:val="00223348"/>
    <w:rsid w:val="002305B8"/>
    <w:rsid w:val="00233DEF"/>
    <w:rsid w:val="00233EEE"/>
    <w:rsid w:val="002520F5"/>
    <w:rsid w:val="00254D2A"/>
    <w:rsid w:val="002640B7"/>
    <w:rsid w:val="002647B6"/>
    <w:rsid w:val="00266F0E"/>
    <w:rsid w:val="00276CA3"/>
    <w:rsid w:val="0029122A"/>
    <w:rsid w:val="00292E31"/>
    <w:rsid w:val="00296684"/>
    <w:rsid w:val="00297954"/>
    <w:rsid w:val="002A6DCE"/>
    <w:rsid w:val="002B1C25"/>
    <w:rsid w:val="002C7C0A"/>
    <w:rsid w:val="002D20FF"/>
    <w:rsid w:val="002E091E"/>
    <w:rsid w:val="002E0C52"/>
    <w:rsid w:val="002E7124"/>
    <w:rsid w:val="002E77EE"/>
    <w:rsid w:val="002F37EE"/>
    <w:rsid w:val="002F6F31"/>
    <w:rsid w:val="00306036"/>
    <w:rsid w:val="003061B7"/>
    <w:rsid w:val="00307A4D"/>
    <w:rsid w:val="00311F0C"/>
    <w:rsid w:val="0031206F"/>
    <w:rsid w:val="00312A8C"/>
    <w:rsid w:val="00315E62"/>
    <w:rsid w:val="00316268"/>
    <w:rsid w:val="003205BC"/>
    <w:rsid w:val="003265B3"/>
    <w:rsid w:val="00327495"/>
    <w:rsid w:val="003321B9"/>
    <w:rsid w:val="003347D4"/>
    <w:rsid w:val="003422AF"/>
    <w:rsid w:val="003431B3"/>
    <w:rsid w:val="00354D73"/>
    <w:rsid w:val="00364C7C"/>
    <w:rsid w:val="00377706"/>
    <w:rsid w:val="00385FFC"/>
    <w:rsid w:val="0039099C"/>
    <w:rsid w:val="00396C0B"/>
    <w:rsid w:val="003A5D37"/>
    <w:rsid w:val="003B0238"/>
    <w:rsid w:val="003C41A7"/>
    <w:rsid w:val="003D3A85"/>
    <w:rsid w:val="003D63EB"/>
    <w:rsid w:val="003E3B61"/>
    <w:rsid w:val="003F0B3A"/>
    <w:rsid w:val="0040285A"/>
    <w:rsid w:val="00424D38"/>
    <w:rsid w:val="00426B5C"/>
    <w:rsid w:val="0043089B"/>
    <w:rsid w:val="00432334"/>
    <w:rsid w:val="00436F6F"/>
    <w:rsid w:val="004422C3"/>
    <w:rsid w:val="00452514"/>
    <w:rsid w:val="00452580"/>
    <w:rsid w:val="00452888"/>
    <w:rsid w:val="00453D70"/>
    <w:rsid w:val="004557C7"/>
    <w:rsid w:val="00456AED"/>
    <w:rsid w:val="00460182"/>
    <w:rsid w:val="004627DE"/>
    <w:rsid w:val="00463243"/>
    <w:rsid w:val="0046406A"/>
    <w:rsid w:val="004669BB"/>
    <w:rsid w:val="0047685E"/>
    <w:rsid w:val="004834EC"/>
    <w:rsid w:val="00484F18"/>
    <w:rsid w:val="0048561F"/>
    <w:rsid w:val="00491C9F"/>
    <w:rsid w:val="00492518"/>
    <w:rsid w:val="00492CE0"/>
    <w:rsid w:val="00497343"/>
    <w:rsid w:val="004B71EA"/>
    <w:rsid w:val="004C245B"/>
    <w:rsid w:val="004C2F31"/>
    <w:rsid w:val="004C3B4C"/>
    <w:rsid w:val="004D17A2"/>
    <w:rsid w:val="004D1983"/>
    <w:rsid w:val="004D417E"/>
    <w:rsid w:val="004D7822"/>
    <w:rsid w:val="004E2278"/>
    <w:rsid w:val="004E4A87"/>
    <w:rsid w:val="004E6398"/>
    <w:rsid w:val="004E7673"/>
    <w:rsid w:val="004F519B"/>
    <w:rsid w:val="005156E3"/>
    <w:rsid w:val="00522005"/>
    <w:rsid w:val="00527573"/>
    <w:rsid w:val="00531A41"/>
    <w:rsid w:val="0054410C"/>
    <w:rsid w:val="00544F86"/>
    <w:rsid w:val="005464F4"/>
    <w:rsid w:val="00563CC1"/>
    <w:rsid w:val="005948D8"/>
    <w:rsid w:val="00595CB4"/>
    <w:rsid w:val="005A1B31"/>
    <w:rsid w:val="005A3D54"/>
    <w:rsid w:val="005A4396"/>
    <w:rsid w:val="005A4930"/>
    <w:rsid w:val="005B4532"/>
    <w:rsid w:val="005C40D4"/>
    <w:rsid w:val="005D7CA0"/>
    <w:rsid w:val="005E0A75"/>
    <w:rsid w:val="005E244C"/>
    <w:rsid w:val="005E25BE"/>
    <w:rsid w:val="005E271D"/>
    <w:rsid w:val="005E5FF8"/>
    <w:rsid w:val="005F0D1A"/>
    <w:rsid w:val="0063269E"/>
    <w:rsid w:val="006327CD"/>
    <w:rsid w:val="00635CF1"/>
    <w:rsid w:val="00641A9F"/>
    <w:rsid w:val="006546CA"/>
    <w:rsid w:val="00660E13"/>
    <w:rsid w:val="0067400B"/>
    <w:rsid w:val="006750A4"/>
    <w:rsid w:val="00675629"/>
    <w:rsid w:val="00686A37"/>
    <w:rsid w:val="006937FE"/>
    <w:rsid w:val="006A1FA0"/>
    <w:rsid w:val="006A54BB"/>
    <w:rsid w:val="006C3EDE"/>
    <w:rsid w:val="006D4BBD"/>
    <w:rsid w:val="006D7777"/>
    <w:rsid w:val="006E2CA4"/>
    <w:rsid w:val="006E4E3D"/>
    <w:rsid w:val="006E5092"/>
    <w:rsid w:val="006E6A31"/>
    <w:rsid w:val="006F0CD6"/>
    <w:rsid w:val="006F0DC1"/>
    <w:rsid w:val="00702CFF"/>
    <w:rsid w:val="00712547"/>
    <w:rsid w:val="00720B75"/>
    <w:rsid w:val="00726CF1"/>
    <w:rsid w:val="007275E5"/>
    <w:rsid w:val="00736150"/>
    <w:rsid w:val="00754C3F"/>
    <w:rsid w:val="00756318"/>
    <w:rsid w:val="00756A85"/>
    <w:rsid w:val="0077655E"/>
    <w:rsid w:val="00782C46"/>
    <w:rsid w:val="007968A9"/>
    <w:rsid w:val="007A0CC1"/>
    <w:rsid w:val="007A7E72"/>
    <w:rsid w:val="007C024E"/>
    <w:rsid w:val="007C21C3"/>
    <w:rsid w:val="007E761C"/>
    <w:rsid w:val="007F0843"/>
    <w:rsid w:val="00801A5A"/>
    <w:rsid w:val="0080219B"/>
    <w:rsid w:val="0081373A"/>
    <w:rsid w:val="00813D98"/>
    <w:rsid w:val="00826387"/>
    <w:rsid w:val="00827115"/>
    <w:rsid w:val="00830181"/>
    <w:rsid w:val="00834AC2"/>
    <w:rsid w:val="00834D19"/>
    <w:rsid w:val="00845A08"/>
    <w:rsid w:val="0085099A"/>
    <w:rsid w:val="0085597F"/>
    <w:rsid w:val="0085677A"/>
    <w:rsid w:val="00863DF8"/>
    <w:rsid w:val="00867911"/>
    <w:rsid w:val="00867DB8"/>
    <w:rsid w:val="00870D4E"/>
    <w:rsid w:val="0087603E"/>
    <w:rsid w:val="00881030"/>
    <w:rsid w:val="008928A8"/>
    <w:rsid w:val="00893875"/>
    <w:rsid w:val="00895BBD"/>
    <w:rsid w:val="008965BA"/>
    <w:rsid w:val="008A2E48"/>
    <w:rsid w:val="008A3E52"/>
    <w:rsid w:val="008A6D30"/>
    <w:rsid w:val="008C5EB2"/>
    <w:rsid w:val="008D03B2"/>
    <w:rsid w:val="008E2FB2"/>
    <w:rsid w:val="008E37FE"/>
    <w:rsid w:val="008E71C9"/>
    <w:rsid w:val="008F1B56"/>
    <w:rsid w:val="009004E3"/>
    <w:rsid w:val="009021B0"/>
    <w:rsid w:val="00910D25"/>
    <w:rsid w:val="00911F97"/>
    <w:rsid w:val="00912AED"/>
    <w:rsid w:val="00914556"/>
    <w:rsid w:val="0092524E"/>
    <w:rsid w:val="0092694E"/>
    <w:rsid w:val="00933244"/>
    <w:rsid w:val="00934B24"/>
    <w:rsid w:val="00937699"/>
    <w:rsid w:val="00937CB7"/>
    <w:rsid w:val="00940F55"/>
    <w:rsid w:val="009439A5"/>
    <w:rsid w:val="009448E7"/>
    <w:rsid w:val="00965D10"/>
    <w:rsid w:val="009745CF"/>
    <w:rsid w:val="0098155B"/>
    <w:rsid w:val="009815CA"/>
    <w:rsid w:val="00986E29"/>
    <w:rsid w:val="009873EF"/>
    <w:rsid w:val="00990E60"/>
    <w:rsid w:val="00997DB3"/>
    <w:rsid w:val="009A3E2E"/>
    <w:rsid w:val="009A6E97"/>
    <w:rsid w:val="009C3613"/>
    <w:rsid w:val="009C522E"/>
    <w:rsid w:val="009F521E"/>
    <w:rsid w:val="00A014BB"/>
    <w:rsid w:val="00A046DA"/>
    <w:rsid w:val="00A10885"/>
    <w:rsid w:val="00A30F25"/>
    <w:rsid w:val="00A34674"/>
    <w:rsid w:val="00A36D69"/>
    <w:rsid w:val="00A421DA"/>
    <w:rsid w:val="00A4270B"/>
    <w:rsid w:val="00A42C19"/>
    <w:rsid w:val="00A44421"/>
    <w:rsid w:val="00A70C7A"/>
    <w:rsid w:val="00A805BA"/>
    <w:rsid w:val="00A867AB"/>
    <w:rsid w:val="00AA6AA7"/>
    <w:rsid w:val="00AA7BFC"/>
    <w:rsid w:val="00AB04DC"/>
    <w:rsid w:val="00AB138B"/>
    <w:rsid w:val="00AD73A0"/>
    <w:rsid w:val="00AF3D0F"/>
    <w:rsid w:val="00AF7AB1"/>
    <w:rsid w:val="00B00986"/>
    <w:rsid w:val="00B00CD9"/>
    <w:rsid w:val="00B1239D"/>
    <w:rsid w:val="00B16247"/>
    <w:rsid w:val="00B17534"/>
    <w:rsid w:val="00B2224C"/>
    <w:rsid w:val="00B24EDD"/>
    <w:rsid w:val="00B311C8"/>
    <w:rsid w:val="00B51C23"/>
    <w:rsid w:val="00B54CB4"/>
    <w:rsid w:val="00B62658"/>
    <w:rsid w:val="00B62AB7"/>
    <w:rsid w:val="00B7347D"/>
    <w:rsid w:val="00B74610"/>
    <w:rsid w:val="00B7567D"/>
    <w:rsid w:val="00B8285B"/>
    <w:rsid w:val="00B8352C"/>
    <w:rsid w:val="00B8378E"/>
    <w:rsid w:val="00B83AAB"/>
    <w:rsid w:val="00B85928"/>
    <w:rsid w:val="00B87F58"/>
    <w:rsid w:val="00BB1D50"/>
    <w:rsid w:val="00BB215C"/>
    <w:rsid w:val="00BB70F5"/>
    <w:rsid w:val="00BC54ED"/>
    <w:rsid w:val="00BC5FBA"/>
    <w:rsid w:val="00BD4C48"/>
    <w:rsid w:val="00BD4C50"/>
    <w:rsid w:val="00BE2F74"/>
    <w:rsid w:val="00BE480D"/>
    <w:rsid w:val="00BF7CC9"/>
    <w:rsid w:val="00C0371A"/>
    <w:rsid w:val="00C0487C"/>
    <w:rsid w:val="00C1504F"/>
    <w:rsid w:val="00C27710"/>
    <w:rsid w:val="00C42041"/>
    <w:rsid w:val="00C44835"/>
    <w:rsid w:val="00C50BD5"/>
    <w:rsid w:val="00C55EED"/>
    <w:rsid w:val="00C57E62"/>
    <w:rsid w:val="00C72D2E"/>
    <w:rsid w:val="00C90212"/>
    <w:rsid w:val="00C94F69"/>
    <w:rsid w:val="00CA2638"/>
    <w:rsid w:val="00CA760E"/>
    <w:rsid w:val="00CA7611"/>
    <w:rsid w:val="00CB1110"/>
    <w:rsid w:val="00CB4F48"/>
    <w:rsid w:val="00CC5945"/>
    <w:rsid w:val="00CE034C"/>
    <w:rsid w:val="00CE2805"/>
    <w:rsid w:val="00CE346E"/>
    <w:rsid w:val="00CE3EE7"/>
    <w:rsid w:val="00CE4BF3"/>
    <w:rsid w:val="00CF3795"/>
    <w:rsid w:val="00CF636D"/>
    <w:rsid w:val="00D056EE"/>
    <w:rsid w:val="00D153BE"/>
    <w:rsid w:val="00D2298C"/>
    <w:rsid w:val="00D26E41"/>
    <w:rsid w:val="00D3072B"/>
    <w:rsid w:val="00D32599"/>
    <w:rsid w:val="00D33B30"/>
    <w:rsid w:val="00D33CDE"/>
    <w:rsid w:val="00D359BC"/>
    <w:rsid w:val="00D421B8"/>
    <w:rsid w:val="00D47AD9"/>
    <w:rsid w:val="00D8077D"/>
    <w:rsid w:val="00D80BA3"/>
    <w:rsid w:val="00D93D83"/>
    <w:rsid w:val="00D962A0"/>
    <w:rsid w:val="00D97464"/>
    <w:rsid w:val="00DA4FD1"/>
    <w:rsid w:val="00DB386D"/>
    <w:rsid w:val="00DC696F"/>
    <w:rsid w:val="00DE0DF2"/>
    <w:rsid w:val="00DE7B47"/>
    <w:rsid w:val="00DF2993"/>
    <w:rsid w:val="00DF3476"/>
    <w:rsid w:val="00DF3B46"/>
    <w:rsid w:val="00DF439E"/>
    <w:rsid w:val="00E034E6"/>
    <w:rsid w:val="00E15E8D"/>
    <w:rsid w:val="00E22489"/>
    <w:rsid w:val="00E224D1"/>
    <w:rsid w:val="00E2345E"/>
    <w:rsid w:val="00E258E9"/>
    <w:rsid w:val="00E2782A"/>
    <w:rsid w:val="00E32A81"/>
    <w:rsid w:val="00E51151"/>
    <w:rsid w:val="00E536EB"/>
    <w:rsid w:val="00E57859"/>
    <w:rsid w:val="00E60C81"/>
    <w:rsid w:val="00E61EBF"/>
    <w:rsid w:val="00E65A13"/>
    <w:rsid w:val="00E66683"/>
    <w:rsid w:val="00E673A8"/>
    <w:rsid w:val="00E73778"/>
    <w:rsid w:val="00E759D6"/>
    <w:rsid w:val="00E81E55"/>
    <w:rsid w:val="00E854CA"/>
    <w:rsid w:val="00E91571"/>
    <w:rsid w:val="00E94E8D"/>
    <w:rsid w:val="00E97882"/>
    <w:rsid w:val="00EA2FB6"/>
    <w:rsid w:val="00EA324E"/>
    <w:rsid w:val="00EA4E3E"/>
    <w:rsid w:val="00EB2492"/>
    <w:rsid w:val="00ED1399"/>
    <w:rsid w:val="00ED3E94"/>
    <w:rsid w:val="00EE0CCB"/>
    <w:rsid w:val="00EE1887"/>
    <w:rsid w:val="00EF07C4"/>
    <w:rsid w:val="00EF333A"/>
    <w:rsid w:val="00EF746B"/>
    <w:rsid w:val="00F11795"/>
    <w:rsid w:val="00F21259"/>
    <w:rsid w:val="00F32220"/>
    <w:rsid w:val="00F37B39"/>
    <w:rsid w:val="00F45ABB"/>
    <w:rsid w:val="00F66CA6"/>
    <w:rsid w:val="00F819FD"/>
    <w:rsid w:val="00F85A2C"/>
    <w:rsid w:val="00F86A10"/>
    <w:rsid w:val="00F91666"/>
    <w:rsid w:val="00F963C2"/>
    <w:rsid w:val="00FA1D5A"/>
    <w:rsid w:val="00FB1959"/>
    <w:rsid w:val="00FC11FD"/>
    <w:rsid w:val="00FD2467"/>
    <w:rsid w:val="00FD505D"/>
    <w:rsid w:val="00FE308E"/>
    <w:rsid w:val="00FE41D8"/>
    <w:rsid w:val="04BD5522"/>
    <w:rsid w:val="06D56633"/>
    <w:rsid w:val="0A0482F2"/>
    <w:rsid w:val="0E012F3C"/>
    <w:rsid w:val="1007A147"/>
    <w:rsid w:val="12910643"/>
    <w:rsid w:val="135501CD"/>
    <w:rsid w:val="14FE6402"/>
    <w:rsid w:val="15B8A308"/>
    <w:rsid w:val="1CE51E2F"/>
    <w:rsid w:val="1FF159A6"/>
    <w:rsid w:val="211A24FD"/>
    <w:rsid w:val="223AC849"/>
    <w:rsid w:val="2369BF06"/>
    <w:rsid w:val="24A461B3"/>
    <w:rsid w:val="2681AB29"/>
    <w:rsid w:val="27672CBE"/>
    <w:rsid w:val="298D2866"/>
    <w:rsid w:val="2E3BA8BB"/>
    <w:rsid w:val="2EBB5ED6"/>
    <w:rsid w:val="2FC3625B"/>
    <w:rsid w:val="3278F349"/>
    <w:rsid w:val="336B903A"/>
    <w:rsid w:val="38BDCB38"/>
    <w:rsid w:val="3AFEBBDA"/>
    <w:rsid w:val="3C2476F3"/>
    <w:rsid w:val="3C735A88"/>
    <w:rsid w:val="3D052B8A"/>
    <w:rsid w:val="3E391B9B"/>
    <w:rsid w:val="3F1B93FF"/>
    <w:rsid w:val="3FAF0E05"/>
    <w:rsid w:val="44B3632A"/>
    <w:rsid w:val="44CCCB35"/>
    <w:rsid w:val="4513AB8E"/>
    <w:rsid w:val="45526832"/>
    <w:rsid w:val="46197D2D"/>
    <w:rsid w:val="467D6C1B"/>
    <w:rsid w:val="46BA3ECE"/>
    <w:rsid w:val="476AEC6E"/>
    <w:rsid w:val="49EA97D9"/>
    <w:rsid w:val="4A96F437"/>
    <w:rsid w:val="4CDEFEF5"/>
    <w:rsid w:val="4D5FACCE"/>
    <w:rsid w:val="5281305E"/>
    <w:rsid w:val="561E6C15"/>
    <w:rsid w:val="565D9CB2"/>
    <w:rsid w:val="583ADC08"/>
    <w:rsid w:val="5962CA52"/>
    <w:rsid w:val="5B196A19"/>
    <w:rsid w:val="5B80F6F3"/>
    <w:rsid w:val="5D837DFA"/>
    <w:rsid w:val="5DAEA4A5"/>
    <w:rsid w:val="5E0F8C4F"/>
    <w:rsid w:val="5E5D491C"/>
    <w:rsid w:val="5FF549A6"/>
    <w:rsid w:val="64C5A633"/>
    <w:rsid w:val="66053979"/>
    <w:rsid w:val="69276A6F"/>
    <w:rsid w:val="6A561A57"/>
    <w:rsid w:val="6EF74166"/>
    <w:rsid w:val="6F456A01"/>
    <w:rsid w:val="7071D593"/>
    <w:rsid w:val="714CDBD7"/>
    <w:rsid w:val="71748E15"/>
    <w:rsid w:val="735C7A6F"/>
    <w:rsid w:val="73F844B7"/>
    <w:rsid w:val="75C26B7E"/>
    <w:rsid w:val="7662CDD4"/>
    <w:rsid w:val="7730A21A"/>
    <w:rsid w:val="7846D415"/>
    <w:rsid w:val="7957E779"/>
    <w:rsid w:val="7F12DF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4230A0"/>
  <w15:chartTrackingRefBased/>
  <w15:docId w15:val="{3D160583-C990-4AE9-B524-A123BBD55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46E"/>
    <w:pPr>
      <w:spacing w:after="0" w:line="240" w:lineRule="auto"/>
    </w:pPr>
    <w:rPr>
      <w:rFonts w:ascii="Times" w:eastAsia="Times" w:hAnsi="Times" w:cs="Times New Roman"/>
      <w:kern w:val="0"/>
      <w:sz w:val="24"/>
      <w:szCs w:val="20"/>
      <w:lang w:eastAsia="en-GB"/>
      <w14:ligatures w14:val="none"/>
    </w:rPr>
  </w:style>
  <w:style w:type="paragraph" w:styleId="Heading1">
    <w:name w:val="heading 1"/>
    <w:basedOn w:val="Normal"/>
    <w:next w:val="Normal"/>
    <w:link w:val="Heading1Char"/>
    <w:uiPriority w:val="9"/>
    <w:qFormat/>
    <w:rsid w:val="00CE34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34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346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346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346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346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346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346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346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46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346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346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346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346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34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34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34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346E"/>
    <w:rPr>
      <w:rFonts w:eastAsiaTheme="majorEastAsia" w:cstheme="majorBidi"/>
      <w:color w:val="272727" w:themeColor="text1" w:themeTint="D8"/>
    </w:rPr>
  </w:style>
  <w:style w:type="paragraph" w:styleId="Title">
    <w:name w:val="Title"/>
    <w:basedOn w:val="Normal"/>
    <w:next w:val="Normal"/>
    <w:link w:val="TitleChar"/>
    <w:uiPriority w:val="10"/>
    <w:qFormat/>
    <w:rsid w:val="00CE346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34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34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34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346E"/>
    <w:pPr>
      <w:spacing w:before="160"/>
      <w:jc w:val="center"/>
    </w:pPr>
    <w:rPr>
      <w:i/>
      <w:iCs/>
      <w:color w:val="404040" w:themeColor="text1" w:themeTint="BF"/>
    </w:rPr>
  </w:style>
  <w:style w:type="character" w:customStyle="1" w:styleId="QuoteChar">
    <w:name w:val="Quote Char"/>
    <w:basedOn w:val="DefaultParagraphFont"/>
    <w:link w:val="Quote"/>
    <w:uiPriority w:val="29"/>
    <w:rsid w:val="00CE346E"/>
    <w:rPr>
      <w:i/>
      <w:iCs/>
      <w:color w:val="404040" w:themeColor="text1" w:themeTint="BF"/>
    </w:rPr>
  </w:style>
  <w:style w:type="paragraph" w:styleId="ListParagraph">
    <w:name w:val="List Paragraph"/>
    <w:basedOn w:val="Normal"/>
    <w:uiPriority w:val="34"/>
    <w:qFormat/>
    <w:rsid w:val="00CE346E"/>
    <w:pPr>
      <w:ind w:left="720"/>
      <w:contextualSpacing/>
    </w:pPr>
  </w:style>
  <w:style w:type="character" w:styleId="IntenseEmphasis">
    <w:name w:val="Intense Emphasis"/>
    <w:basedOn w:val="DefaultParagraphFont"/>
    <w:uiPriority w:val="21"/>
    <w:qFormat/>
    <w:rsid w:val="00CE346E"/>
    <w:rPr>
      <w:i/>
      <w:iCs/>
      <w:color w:val="0F4761" w:themeColor="accent1" w:themeShade="BF"/>
    </w:rPr>
  </w:style>
  <w:style w:type="paragraph" w:styleId="IntenseQuote">
    <w:name w:val="Intense Quote"/>
    <w:basedOn w:val="Normal"/>
    <w:next w:val="Normal"/>
    <w:link w:val="IntenseQuoteChar"/>
    <w:uiPriority w:val="30"/>
    <w:qFormat/>
    <w:rsid w:val="00CE34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346E"/>
    <w:rPr>
      <w:i/>
      <w:iCs/>
      <w:color w:val="0F4761" w:themeColor="accent1" w:themeShade="BF"/>
    </w:rPr>
  </w:style>
  <w:style w:type="character" w:styleId="IntenseReference">
    <w:name w:val="Intense Reference"/>
    <w:basedOn w:val="DefaultParagraphFont"/>
    <w:uiPriority w:val="32"/>
    <w:qFormat/>
    <w:rsid w:val="00CE346E"/>
    <w:rPr>
      <w:b/>
      <w:bCs/>
      <w:smallCaps/>
      <w:color w:val="0F4761" w:themeColor="accent1" w:themeShade="BF"/>
      <w:spacing w:val="5"/>
    </w:rPr>
  </w:style>
  <w:style w:type="paragraph" w:styleId="Header">
    <w:name w:val="header"/>
    <w:basedOn w:val="Normal"/>
    <w:link w:val="HeaderChar"/>
    <w:uiPriority w:val="99"/>
    <w:rsid w:val="00CE346E"/>
    <w:pPr>
      <w:tabs>
        <w:tab w:val="center" w:pos="4320"/>
        <w:tab w:val="right" w:pos="8640"/>
      </w:tabs>
    </w:pPr>
  </w:style>
  <w:style w:type="character" w:customStyle="1" w:styleId="HeaderChar">
    <w:name w:val="Header Char"/>
    <w:basedOn w:val="DefaultParagraphFont"/>
    <w:link w:val="Header"/>
    <w:uiPriority w:val="99"/>
    <w:rsid w:val="00CE346E"/>
    <w:rPr>
      <w:rFonts w:ascii="Times" w:eastAsia="Times" w:hAnsi="Times" w:cs="Times New Roman"/>
      <w:kern w:val="0"/>
      <w:sz w:val="24"/>
      <w:szCs w:val="20"/>
      <w:lang w:eastAsia="en-GB"/>
      <w14:ligatures w14:val="none"/>
    </w:rPr>
  </w:style>
  <w:style w:type="paragraph" w:styleId="Footer">
    <w:name w:val="footer"/>
    <w:basedOn w:val="Normal"/>
    <w:link w:val="FooterChar"/>
    <w:uiPriority w:val="99"/>
    <w:qFormat/>
    <w:rsid w:val="00CE346E"/>
    <w:pPr>
      <w:tabs>
        <w:tab w:val="center" w:pos="4320"/>
        <w:tab w:val="right" w:pos="8640"/>
      </w:tabs>
    </w:pPr>
  </w:style>
  <w:style w:type="character" w:customStyle="1" w:styleId="FooterChar">
    <w:name w:val="Footer Char"/>
    <w:basedOn w:val="DefaultParagraphFont"/>
    <w:link w:val="Footer"/>
    <w:uiPriority w:val="99"/>
    <w:rsid w:val="00CE346E"/>
    <w:rPr>
      <w:rFonts w:ascii="Times" w:eastAsia="Times" w:hAnsi="Times" w:cs="Times New Roman"/>
      <w:kern w:val="0"/>
      <w:sz w:val="24"/>
      <w:szCs w:val="20"/>
      <w:lang w:eastAsia="en-GB"/>
      <w14:ligatures w14:val="none"/>
    </w:rPr>
  </w:style>
  <w:style w:type="character" w:styleId="Hyperlink">
    <w:name w:val="Hyperlink"/>
    <w:rsid w:val="00CE346E"/>
    <w:rPr>
      <w:color w:val="0000FF"/>
      <w:u w:val="single"/>
    </w:rPr>
  </w:style>
  <w:style w:type="paragraph" w:styleId="BodyText">
    <w:name w:val="Body Text"/>
    <w:basedOn w:val="Normal"/>
    <w:link w:val="BodyTextChar"/>
    <w:rsid w:val="00CE346E"/>
    <w:rPr>
      <w:rFonts w:ascii="Times New Roman" w:eastAsia="Times New Roman" w:hAnsi="Times New Roman"/>
      <w:b/>
    </w:rPr>
  </w:style>
  <w:style w:type="character" w:customStyle="1" w:styleId="BodyTextChar">
    <w:name w:val="Body Text Char"/>
    <w:basedOn w:val="DefaultParagraphFont"/>
    <w:link w:val="BodyText"/>
    <w:rsid w:val="00CE346E"/>
    <w:rPr>
      <w:rFonts w:ascii="Times New Roman" w:eastAsia="Times New Roman" w:hAnsi="Times New Roman" w:cs="Times New Roman"/>
      <w:b/>
      <w:kern w:val="0"/>
      <w:sz w:val="24"/>
      <w:szCs w:val="20"/>
      <w:lang w:eastAsia="en-GB"/>
      <w14:ligatures w14:val="none"/>
    </w:rPr>
  </w:style>
  <w:style w:type="character" w:styleId="Strong">
    <w:name w:val="Strong"/>
    <w:uiPriority w:val="22"/>
    <w:qFormat/>
    <w:rsid w:val="00CE346E"/>
    <w:rPr>
      <w:b/>
      <w:bCs/>
    </w:rPr>
  </w:style>
  <w:style w:type="paragraph" w:customStyle="1" w:styleId="FrontpageTitle">
    <w:name w:val="Frontpage_Title"/>
    <w:basedOn w:val="Normal"/>
    <w:link w:val="FrontpageTitleChar"/>
    <w:autoRedefine/>
    <w:qFormat/>
    <w:rsid w:val="00CE346E"/>
    <w:pPr>
      <w:spacing w:after="140"/>
      <w:textboxTightWrap w:val="lastLineOnly"/>
    </w:pPr>
    <w:rPr>
      <w:rFonts w:ascii="Arial" w:eastAsia="Times New Roman" w:hAnsi="Arial"/>
      <w:b/>
      <w:color w:val="005EB8"/>
      <w:sz w:val="52"/>
      <w:szCs w:val="52"/>
      <w:lang w:eastAsia="en-US"/>
    </w:rPr>
  </w:style>
  <w:style w:type="character" w:customStyle="1" w:styleId="FrontpageTitleChar">
    <w:name w:val="Frontpage_Title Char"/>
    <w:link w:val="FrontpageTitle"/>
    <w:rsid w:val="00CE346E"/>
    <w:rPr>
      <w:rFonts w:ascii="Arial" w:eastAsia="Times New Roman" w:hAnsi="Arial" w:cs="Times New Roman"/>
      <w:b/>
      <w:color w:val="005EB8"/>
      <w:kern w:val="0"/>
      <w:sz w:val="52"/>
      <w:szCs w:val="52"/>
      <w14:ligatures w14:val="none"/>
    </w:rPr>
  </w:style>
  <w:style w:type="paragraph" w:customStyle="1" w:styleId="Frontpagesubhead">
    <w:name w:val="Frontpage_subhead"/>
    <w:basedOn w:val="Normal"/>
    <w:link w:val="FrontpagesubheadChar"/>
    <w:autoRedefine/>
    <w:qFormat/>
    <w:rsid w:val="00CE346E"/>
    <w:pPr>
      <w:spacing w:after="140"/>
      <w:textboxTightWrap w:val="lastLineOnly"/>
    </w:pPr>
    <w:rPr>
      <w:rFonts w:ascii="Arial" w:eastAsia="Times New Roman" w:hAnsi="Arial"/>
      <w:b/>
      <w:color w:val="424D58"/>
      <w:sz w:val="40"/>
      <w:szCs w:val="40"/>
      <w:lang w:eastAsia="en-US"/>
    </w:rPr>
  </w:style>
  <w:style w:type="character" w:customStyle="1" w:styleId="FrontpagesubheadChar">
    <w:name w:val="Frontpage_subhead Char"/>
    <w:link w:val="Frontpagesubhead"/>
    <w:rsid w:val="00CE346E"/>
    <w:rPr>
      <w:rFonts w:ascii="Arial" w:eastAsia="Times New Roman" w:hAnsi="Arial" w:cs="Times New Roman"/>
      <w:b/>
      <w:color w:val="424D58"/>
      <w:kern w:val="0"/>
      <w:sz w:val="40"/>
      <w:szCs w:val="40"/>
      <w14:ligatures w14:val="none"/>
    </w:rPr>
  </w:style>
  <w:style w:type="character" w:styleId="CommentReference">
    <w:name w:val="annotation reference"/>
    <w:uiPriority w:val="99"/>
    <w:semiHidden/>
    <w:rsid w:val="00D32599"/>
    <w:rPr>
      <w:sz w:val="16"/>
      <w:szCs w:val="16"/>
    </w:rPr>
  </w:style>
  <w:style w:type="paragraph" w:styleId="CommentText">
    <w:name w:val="annotation text"/>
    <w:basedOn w:val="Normal"/>
    <w:link w:val="CommentTextChar"/>
    <w:uiPriority w:val="99"/>
    <w:rsid w:val="00D32599"/>
    <w:pPr>
      <w:suppressAutoHyphens/>
    </w:pPr>
    <w:rPr>
      <w:rFonts w:ascii="Times New Roman" w:eastAsia="Times New Roman" w:hAnsi="Times New Roman"/>
      <w:sz w:val="20"/>
    </w:rPr>
  </w:style>
  <w:style w:type="character" w:customStyle="1" w:styleId="CommentTextChar">
    <w:name w:val="Comment Text Char"/>
    <w:basedOn w:val="DefaultParagraphFont"/>
    <w:link w:val="CommentText"/>
    <w:uiPriority w:val="99"/>
    <w:rsid w:val="00D32599"/>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3F0B3A"/>
    <w:pPr>
      <w:suppressAutoHyphens w:val="0"/>
    </w:pPr>
    <w:rPr>
      <w:rFonts w:ascii="Times" w:eastAsia="Times" w:hAnsi="Times"/>
      <w:b/>
      <w:bCs/>
    </w:rPr>
  </w:style>
  <w:style w:type="character" w:customStyle="1" w:styleId="CommentSubjectChar">
    <w:name w:val="Comment Subject Char"/>
    <w:basedOn w:val="CommentTextChar"/>
    <w:link w:val="CommentSubject"/>
    <w:uiPriority w:val="99"/>
    <w:semiHidden/>
    <w:rsid w:val="003F0B3A"/>
    <w:rPr>
      <w:rFonts w:ascii="Times" w:eastAsia="Times" w:hAnsi="Times" w:cs="Times New Roman"/>
      <w:b/>
      <w:bCs/>
      <w:kern w:val="0"/>
      <w:sz w:val="20"/>
      <w:szCs w:val="20"/>
      <w:lang w:eastAsia="en-GB"/>
      <w14:ligatures w14:val="none"/>
    </w:rPr>
  </w:style>
  <w:style w:type="character" w:styleId="UnresolvedMention">
    <w:name w:val="Unresolved Mention"/>
    <w:basedOn w:val="DefaultParagraphFont"/>
    <w:uiPriority w:val="99"/>
    <w:semiHidden/>
    <w:unhideWhenUsed/>
    <w:rsid w:val="007275E5"/>
    <w:rPr>
      <w:color w:val="605E5C"/>
      <w:shd w:val="clear" w:color="auto" w:fill="E1DFDD"/>
    </w:rPr>
  </w:style>
  <w:style w:type="table" w:styleId="TableGrid">
    <w:name w:val="Table Grid"/>
    <w:basedOn w:val="TableNormal"/>
    <w:uiPriority w:val="39"/>
    <w:rsid w:val="0085099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4410C"/>
    <w:rPr>
      <w:color w:val="808080"/>
    </w:rPr>
  </w:style>
  <w:style w:type="character" w:customStyle="1" w:styleId="normaltextrun">
    <w:name w:val="normaltextrun"/>
    <w:basedOn w:val="DefaultParagraphFont"/>
    <w:rsid w:val="008965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gital.nhs.uk/data-and-information/data-collections-and-data-sets/data-collections/assuring-transformation/reports-from-assuring-transformation-collection" TargetMode="External"/><Relationship Id="rId13" Type="http://schemas.openxmlformats.org/officeDocument/2006/relationships/hyperlink" Target="https://digital.nhs.uk/services/organisation-data-service/view-or-update-registers" TargetMode="External"/><Relationship Id="rId18" Type="http://schemas.openxmlformats.org/officeDocument/2006/relationships/hyperlink" Target="https://www.odsdatasearchandexport.nhs.u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odsdatasearchandexport.nhs.uk/" TargetMode="External"/><Relationship Id="rId7" Type="http://schemas.openxmlformats.org/officeDocument/2006/relationships/endnotes" Target="endnotes.xml"/><Relationship Id="rId12" Type="http://schemas.openxmlformats.org/officeDocument/2006/relationships/hyperlink" Target="https://www.odsdatasearchandexport.nhs.uk/" TargetMode="External"/><Relationship Id="rId17" Type="http://schemas.openxmlformats.org/officeDocument/2006/relationships/hyperlink" Target="https://digital.nhs.uk/services/clinical-audit-platfor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igital.nhs.uk/services/clinical-audit-platform/terms-and-conditions-of-use" TargetMode="External"/><Relationship Id="rId20" Type="http://schemas.openxmlformats.org/officeDocument/2006/relationships/hyperlink" Target="https://www.odsdatasearchandexport.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sd.nationalservicedesk@nhs.net"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ssd.nationalservicedesk@nhs.net" TargetMode="External"/><Relationship Id="rId23" Type="http://schemas.openxmlformats.org/officeDocument/2006/relationships/hyperlink" Target="https://www.odsdatasearchandexport.nhs.uk/" TargetMode="External"/><Relationship Id="rId28" Type="http://schemas.openxmlformats.org/officeDocument/2006/relationships/theme" Target="theme/theme1.xml"/><Relationship Id="rId10" Type="http://schemas.openxmlformats.org/officeDocument/2006/relationships/hyperlink" Target="https://clinicalaudit.hscic.gov.uk/at/" TargetMode="External"/><Relationship Id="rId19" Type="http://schemas.openxmlformats.org/officeDocument/2006/relationships/hyperlink" Target="mailto:ssd.nationalservicedesk@nhs.net" TargetMode="External"/><Relationship Id="rId4" Type="http://schemas.openxmlformats.org/officeDocument/2006/relationships/settings" Target="settings.xml"/><Relationship Id="rId9" Type="http://schemas.openxmlformats.org/officeDocument/2006/relationships/hyperlink" Target="mailto:england.learningdisabilityautismanalysis@nhs.net" TargetMode="External"/><Relationship Id="rId14" Type="http://schemas.openxmlformats.org/officeDocument/2006/relationships/hyperlink" Target="https://clinicalaudit.hscic.gov.uk/at/" TargetMode="External"/><Relationship Id="rId22" Type="http://schemas.openxmlformats.org/officeDocument/2006/relationships/hyperlink" Target="https://www.england.nhs.uk/publication/determining-the-responsible-nhs-led-provider-collaborative/" TargetMode="Externa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B42D90C91334C18B978E23F632F9C75"/>
        <w:category>
          <w:name w:val="General"/>
          <w:gallery w:val="placeholder"/>
        </w:category>
        <w:types>
          <w:type w:val="bbPlcHdr"/>
        </w:types>
        <w:behaviors>
          <w:behavior w:val="content"/>
        </w:behaviors>
        <w:guid w:val="{C3B3BC7C-78D4-480A-981D-2FEE4510D148}"/>
      </w:docPartPr>
      <w:docPartBody>
        <w:p w:rsidR="00C603FC" w:rsidRDefault="00C603FC" w:rsidP="00C603FC">
          <w:pPr>
            <w:pStyle w:val="1B42D90C91334C18B978E23F632F9C75"/>
          </w:pPr>
          <w:r w:rsidRPr="00E17AEB">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04C"/>
    <w:rsid w:val="00195599"/>
    <w:rsid w:val="001C3E4C"/>
    <w:rsid w:val="001F4C8A"/>
    <w:rsid w:val="002101F5"/>
    <w:rsid w:val="00312C1B"/>
    <w:rsid w:val="00402FD3"/>
    <w:rsid w:val="004422C3"/>
    <w:rsid w:val="004B7E98"/>
    <w:rsid w:val="004D104C"/>
    <w:rsid w:val="00535500"/>
    <w:rsid w:val="00587662"/>
    <w:rsid w:val="006227D4"/>
    <w:rsid w:val="007200A9"/>
    <w:rsid w:val="007968A9"/>
    <w:rsid w:val="00933244"/>
    <w:rsid w:val="00954F1C"/>
    <w:rsid w:val="00963712"/>
    <w:rsid w:val="00982AFF"/>
    <w:rsid w:val="009F5EDA"/>
    <w:rsid w:val="00A421DA"/>
    <w:rsid w:val="00AD25D4"/>
    <w:rsid w:val="00AF7AB1"/>
    <w:rsid w:val="00B530B0"/>
    <w:rsid w:val="00BF7CC9"/>
    <w:rsid w:val="00C603FC"/>
    <w:rsid w:val="00C8251D"/>
    <w:rsid w:val="00CA63C5"/>
    <w:rsid w:val="00CB1F81"/>
    <w:rsid w:val="00EC05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03FC"/>
    <w:rPr>
      <w:color w:val="808080"/>
    </w:rPr>
  </w:style>
  <w:style w:type="paragraph" w:customStyle="1" w:styleId="094E7A4345AF4D62B251B498E3F3F4BC">
    <w:name w:val="094E7A4345AF4D62B251B498E3F3F4BC"/>
    <w:rsid w:val="00CA63C5"/>
  </w:style>
  <w:style w:type="paragraph" w:customStyle="1" w:styleId="1B42D90C91334C18B978E23F632F9C75">
    <w:name w:val="1B42D90C91334C18B978E23F632F9C75"/>
    <w:rsid w:val="00C603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08623F-BFA5-4383-A269-CFC338E10FF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4</Pages>
  <Words>918</Words>
  <Characters>5233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NAPPER, Rose (NHS ENGLAND - X26)</dc:creator>
  <cp:keywords/>
  <dc:description/>
  <cp:lastModifiedBy>BENSON, Lauren (NHS ENGLAND)</cp:lastModifiedBy>
  <cp:revision>7</cp:revision>
  <dcterms:created xsi:type="dcterms:W3CDTF">2026-03-13T09:50:00Z</dcterms:created>
  <dcterms:modified xsi:type="dcterms:W3CDTF">2026-04-01T11:17:00Z</dcterms:modified>
</cp:coreProperties>
</file>