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13948" w:type="dxa"/>
        <w:tblLook w:val="04A0" w:firstRow="1" w:lastRow="0" w:firstColumn="1" w:lastColumn="0" w:noHBand="0" w:noVBand="1"/>
      </w:tblPr>
      <w:tblGrid>
        <w:gridCol w:w="1943"/>
        <w:gridCol w:w="2555"/>
        <w:gridCol w:w="9450"/>
      </w:tblGrid>
      <w:tr w:rsidR="009228FD" w:rsidTr="5AFCF1C3" w14:paraId="09D61C87" w14:textId="77777777">
        <w:tc>
          <w:tcPr>
            <w:tcW w:w="1943" w:type="dxa"/>
            <w:tcMar/>
          </w:tcPr>
          <w:p w:rsidRPr="009510E3" w:rsidR="00C92BC9" w:rsidP="00E6342F" w:rsidRDefault="00C92BC9" w14:paraId="3C0C2E56" w14:textId="77777777">
            <w:pPr>
              <w:rPr>
                <w:rFonts w:ascii="Arial" w:hAnsi="Arial" w:cs="Arial"/>
                <w:b/>
                <w:bCs/>
              </w:rPr>
            </w:pPr>
            <w:r w:rsidRPr="009510E3">
              <w:rPr>
                <w:rFonts w:ascii="Arial" w:hAnsi="Arial" w:cs="Arial"/>
                <w:b/>
                <w:bCs/>
              </w:rPr>
              <w:t>Query</w:t>
            </w:r>
          </w:p>
        </w:tc>
        <w:tc>
          <w:tcPr>
            <w:tcW w:w="2555" w:type="dxa"/>
            <w:tcMar/>
          </w:tcPr>
          <w:p w:rsidRPr="009510E3" w:rsidR="00C92BC9" w:rsidP="00E6342F" w:rsidRDefault="00C92BC9" w14:paraId="3A5A7E9F" w14:textId="77777777">
            <w:pPr>
              <w:rPr>
                <w:rFonts w:ascii="Arial" w:hAnsi="Arial" w:cs="Arial"/>
                <w:b/>
                <w:bCs/>
              </w:rPr>
            </w:pPr>
            <w:r w:rsidRPr="009510E3">
              <w:rPr>
                <w:rFonts w:ascii="Arial" w:hAnsi="Arial" w:cs="Arial"/>
                <w:b/>
                <w:bCs/>
              </w:rPr>
              <w:t>Answer</w:t>
            </w:r>
          </w:p>
        </w:tc>
        <w:tc>
          <w:tcPr>
            <w:tcW w:w="9450" w:type="dxa"/>
            <w:tcMar/>
          </w:tcPr>
          <w:p w:rsidRPr="009510E3" w:rsidR="00C92BC9" w:rsidP="00E6342F" w:rsidRDefault="00C92BC9" w14:paraId="3CB86A63" w14:textId="77777777">
            <w:pPr>
              <w:rPr>
                <w:rFonts w:ascii="Arial" w:hAnsi="Arial" w:cs="Arial"/>
                <w:b/>
                <w:bCs/>
              </w:rPr>
            </w:pPr>
            <w:r w:rsidRPr="009510E3">
              <w:rPr>
                <w:rFonts w:ascii="Arial" w:hAnsi="Arial" w:cs="Arial"/>
                <w:b/>
                <w:bCs/>
              </w:rPr>
              <w:t>Location of guidance</w:t>
            </w:r>
          </w:p>
        </w:tc>
      </w:tr>
      <w:tr w:rsidR="00444BC3" w:rsidTr="5AFCF1C3" w14:paraId="605EB17C" w14:textId="77777777">
        <w:tc>
          <w:tcPr>
            <w:tcW w:w="13948" w:type="dxa"/>
            <w:gridSpan w:val="3"/>
            <w:shd w:val="clear" w:color="auto" w:fill="D1D1D1" w:themeFill="background2" w:themeFillShade="E6"/>
            <w:tcMar/>
          </w:tcPr>
          <w:p w:rsidR="00E91F34" w:rsidP="0014319A" w:rsidRDefault="00E91F34" w14:paraId="094CBF97" w14:textId="292FE786">
            <w:pPr>
              <w:jc w:val="center"/>
            </w:pPr>
            <w:r>
              <w:t>ACCESSING NWRS</w:t>
            </w:r>
          </w:p>
        </w:tc>
      </w:tr>
      <w:tr w:rsidR="00A93359" w:rsidTr="5AFCF1C3" w14:paraId="5DDB6323" w14:textId="77777777">
        <w:tc>
          <w:tcPr>
            <w:tcW w:w="1943" w:type="dxa"/>
            <w:tcMar/>
          </w:tcPr>
          <w:p w:rsidR="007E49D8" w:rsidP="0014319A" w:rsidRDefault="007E49D8" w14:paraId="4FEAFE20" w14:textId="77777777">
            <w:pPr>
              <w:rPr>
                <w:rStyle w:val="ui-provider"/>
              </w:rPr>
            </w:pPr>
            <w:r>
              <w:t>W</w:t>
            </w:r>
            <w:r w:rsidRPr="00024757">
              <w:t>ho do I contact to add my Assistant PM?</w:t>
            </w:r>
          </w:p>
        </w:tc>
        <w:tc>
          <w:tcPr>
            <w:tcW w:w="2555" w:type="dxa"/>
            <w:tcMar/>
          </w:tcPr>
          <w:p w:rsidRPr="000A1F50" w:rsidR="007E49D8" w:rsidP="0014319A" w:rsidRDefault="00BF2EB0" w14:paraId="0523FDAD" w14:textId="326605D3">
            <w:pPr>
              <w:rPr>
                <w:rFonts w:cstheme="minorHAnsi"/>
              </w:rPr>
            </w:pPr>
            <w:r>
              <w:rPr>
                <w:rFonts w:cstheme="minorHAnsi"/>
              </w:rPr>
              <w:t>The</w:t>
            </w:r>
            <w:r w:rsidRPr="000A1F50" w:rsidR="007E49D8">
              <w:rPr>
                <w:rFonts w:cstheme="minorHAnsi"/>
              </w:rPr>
              <w:t xml:space="preserve"> Practice manager </w:t>
            </w:r>
            <w:r>
              <w:rPr>
                <w:rFonts w:cstheme="minorHAnsi"/>
              </w:rPr>
              <w:t>should</w:t>
            </w:r>
            <w:r w:rsidRPr="000A1F50" w:rsidR="007E49D8">
              <w:rPr>
                <w:rFonts w:cstheme="minorHAnsi"/>
              </w:rPr>
              <w:t xml:space="preserve"> contact the </w:t>
            </w:r>
            <w:r>
              <w:rPr>
                <w:rFonts w:cstheme="minorHAnsi"/>
              </w:rPr>
              <w:t>National Service Desk</w:t>
            </w:r>
            <w:r w:rsidR="008B2CFD">
              <w:rPr>
                <w:rFonts w:cstheme="minorHAnsi"/>
              </w:rPr>
              <w:t>:</w:t>
            </w:r>
          </w:p>
          <w:p w:rsidRPr="000A1F50" w:rsidR="007E49D8" w:rsidP="0014319A" w:rsidRDefault="007E49D8" w14:paraId="50C7867A" w14:textId="77777777">
            <w:pPr>
              <w:rPr>
                <w:rFonts w:cstheme="minorHAnsi"/>
              </w:rPr>
            </w:pPr>
            <w:r w:rsidRPr="000A1F50">
              <w:rPr>
                <w:rFonts w:cstheme="minorHAnsi"/>
              </w:rPr>
              <w:t> </w:t>
            </w:r>
          </w:p>
          <w:p w:rsidRPr="000A1F50" w:rsidR="007E49D8" w:rsidP="0014319A" w:rsidRDefault="007E49D8" w14:paraId="117ECBBE" w14:textId="77777777">
            <w:pPr>
              <w:rPr>
                <w:rFonts w:cstheme="minorHAnsi"/>
              </w:rPr>
            </w:pPr>
            <w:r w:rsidRPr="000A1F50">
              <w:rPr>
                <w:rFonts w:cstheme="minorHAnsi"/>
              </w:rPr>
              <w:t>Contact Email - ssd.nationalservicedesk@nhs.net</w:t>
            </w:r>
          </w:p>
          <w:p w:rsidR="007E49D8" w:rsidP="0014319A" w:rsidRDefault="007E49D8" w14:paraId="6370DA84" w14:textId="6BA9B4C7">
            <w:pPr>
              <w:rPr>
                <w:rFonts w:cstheme="minorHAnsi"/>
              </w:rPr>
            </w:pPr>
            <w:r w:rsidRPr="000A1F50">
              <w:rPr>
                <w:rFonts w:cstheme="minorHAnsi"/>
              </w:rPr>
              <w:t> </w:t>
            </w:r>
            <w:r w:rsidR="008B2CFD">
              <w:rPr>
                <w:rFonts w:cstheme="minorHAnsi"/>
              </w:rPr>
              <w:t>Please i</w:t>
            </w:r>
            <w:r w:rsidRPr="000A1F50">
              <w:rPr>
                <w:rFonts w:cstheme="minorHAnsi"/>
              </w:rPr>
              <w:t xml:space="preserve">nclude the Practice Name or PCN Name, The ODS Code, The persons full name and the NHS email address (shared email addresses are not allowed) </w:t>
            </w:r>
            <w:r>
              <w:rPr>
                <w:rFonts w:cstheme="minorHAnsi"/>
              </w:rPr>
              <w:t>–</w:t>
            </w:r>
            <w:r w:rsidRPr="000A1F50">
              <w:rPr>
                <w:rFonts w:cstheme="minorHAnsi"/>
              </w:rPr>
              <w:t> </w:t>
            </w:r>
          </w:p>
          <w:p w:rsidRPr="000A1F50" w:rsidR="007E49D8" w:rsidP="0014319A" w:rsidRDefault="007E49D8" w14:paraId="7B7BD86F" w14:textId="77777777">
            <w:pPr>
              <w:rPr>
                <w:rFonts w:cstheme="minorHAnsi"/>
              </w:rPr>
            </w:pPr>
          </w:p>
          <w:p w:rsidRPr="00A85F76" w:rsidR="007E49D8" w:rsidP="0014319A" w:rsidRDefault="007E49D8" w14:paraId="592B1C66" w14:textId="77777777">
            <w:pPr>
              <w:rPr>
                <w:rFonts w:cstheme="minorHAnsi"/>
              </w:rPr>
            </w:pPr>
            <w:r w:rsidRPr="000A1F50">
              <w:rPr>
                <w:rFonts w:cstheme="minorHAnsi"/>
              </w:rPr>
              <w:t>Please see guidance here:</w:t>
            </w:r>
          </w:p>
        </w:tc>
        <w:tc>
          <w:tcPr>
            <w:tcW w:w="9450" w:type="dxa"/>
            <w:tcMar/>
          </w:tcPr>
          <w:p w:rsidR="008B2CFD" w:rsidP="0014319A" w:rsidRDefault="008B2CFD" w14:paraId="7380B1EF" w14:textId="77777777">
            <w:pPr>
              <w:rPr>
                <w:rStyle w:val="Hyperlink"/>
              </w:rPr>
            </w:pPr>
          </w:p>
          <w:p w:rsidR="008B2CFD" w:rsidP="0014319A" w:rsidRDefault="008B2CFD" w14:paraId="7818574C" w14:textId="77777777">
            <w:pPr>
              <w:rPr>
                <w:rStyle w:val="Hyperlink"/>
              </w:rPr>
            </w:pPr>
          </w:p>
          <w:p w:rsidR="008B2CFD" w:rsidP="0014319A" w:rsidRDefault="008B2CFD" w14:paraId="3ABB89CB" w14:textId="77777777">
            <w:pPr>
              <w:rPr>
                <w:rStyle w:val="Hyperlink"/>
              </w:rPr>
            </w:pPr>
          </w:p>
          <w:p w:rsidR="008B2CFD" w:rsidP="0014319A" w:rsidRDefault="008B2CFD" w14:paraId="2FF57D39" w14:textId="77777777">
            <w:pPr>
              <w:rPr>
                <w:rStyle w:val="Hyperlink"/>
              </w:rPr>
            </w:pPr>
          </w:p>
          <w:p w:rsidR="008B2CFD" w:rsidP="0014319A" w:rsidRDefault="008B2CFD" w14:paraId="464BAB18" w14:textId="77777777">
            <w:pPr>
              <w:rPr>
                <w:rStyle w:val="Hyperlink"/>
              </w:rPr>
            </w:pPr>
          </w:p>
          <w:p w:rsidR="008B2CFD" w:rsidP="0014319A" w:rsidRDefault="008B2CFD" w14:paraId="0271067E" w14:textId="77777777">
            <w:pPr>
              <w:rPr>
                <w:rStyle w:val="Hyperlink"/>
              </w:rPr>
            </w:pPr>
          </w:p>
          <w:p w:rsidR="008B2CFD" w:rsidP="0014319A" w:rsidRDefault="008B2CFD" w14:paraId="78D122D7" w14:textId="77777777">
            <w:pPr>
              <w:rPr>
                <w:rStyle w:val="Hyperlink"/>
              </w:rPr>
            </w:pPr>
          </w:p>
          <w:p w:rsidR="007E49D8" w:rsidP="0014319A" w:rsidRDefault="008B2CFD" w14:paraId="65ED5B7B" w14:textId="159430C1">
            <w:pPr>
              <w:rPr>
                <w:rFonts w:ascii="Arial" w:hAnsi="Arial" w:cs="Arial"/>
              </w:rPr>
            </w:pPr>
            <w:hyperlink w:history="1" r:id="rId4">
              <w:r w:rsidRPr="00883B29">
                <w:rPr>
                  <w:rStyle w:val="Hyperlink"/>
                </w:rPr>
                <w:t>https://digital.nhs.uk/data-and-information/areas-of-interest/workforce/national-workforce-reporting-service-nwrs/guidance/access-to-nwrs-and-registering</w:t>
              </w:r>
            </w:hyperlink>
          </w:p>
        </w:tc>
      </w:tr>
      <w:tr w:rsidR="00A93359" w:rsidTr="5AFCF1C3" w14:paraId="46056B48" w14:textId="77777777">
        <w:tc>
          <w:tcPr>
            <w:tcW w:w="1943" w:type="dxa"/>
            <w:tcMar/>
          </w:tcPr>
          <w:p w:rsidR="001900B7" w:rsidP="0014319A" w:rsidRDefault="001900B7" w14:paraId="41E31CA0" w14:textId="77777777">
            <w:pPr>
              <w:rPr>
                <w:rStyle w:val="ui-provider"/>
              </w:rPr>
            </w:pPr>
            <w:r w:rsidRPr="00997559">
              <w:t>How do I know if I have access to be able to input information?</w:t>
            </w:r>
          </w:p>
        </w:tc>
        <w:tc>
          <w:tcPr>
            <w:tcW w:w="2555" w:type="dxa"/>
            <w:tcMar/>
          </w:tcPr>
          <w:p w:rsidR="001900B7" w:rsidP="0014319A" w:rsidRDefault="001900B7" w14:paraId="40CDFDB7" w14:textId="77777777">
            <w:pPr>
              <w:rPr>
                <w:rFonts w:cstheme="minorHAnsi"/>
              </w:rPr>
            </w:pPr>
            <w:r w:rsidRPr="00997559">
              <w:rPr>
                <w:rFonts w:cstheme="minorHAnsi"/>
              </w:rPr>
              <w:t>Please login to SDCS and following the login steps (if you can check now) we can try to get it sorted if it does not work </w:t>
            </w:r>
          </w:p>
          <w:p w:rsidR="001900B7" w:rsidP="0014319A" w:rsidRDefault="001900B7" w14:paraId="398B3C48" w14:textId="77777777">
            <w:pPr>
              <w:rPr>
                <w:rFonts w:cstheme="minorHAnsi"/>
              </w:rPr>
            </w:pPr>
          </w:p>
          <w:p w:rsidRPr="00A85F76" w:rsidR="001900B7" w:rsidP="0014319A" w:rsidRDefault="001900B7" w14:paraId="2D947817" w14:textId="77777777">
            <w:pPr>
              <w:rPr>
                <w:rFonts w:cstheme="minorHAnsi"/>
              </w:rPr>
            </w:pPr>
            <w:r w:rsidRPr="00315E81">
              <w:rPr>
                <w:rFonts w:cstheme="minorHAnsi"/>
              </w:rPr>
              <w:t>NWRS can be accessed (and you can request an account) here:</w:t>
            </w:r>
          </w:p>
        </w:tc>
        <w:tc>
          <w:tcPr>
            <w:tcW w:w="9450" w:type="dxa"/>
            <w:tcMar/>
          </w:tcPr>
          <w:p w:rsidR="001900B7" w:rsidP="0014319A" w:rsidRDefault="001900B7" w14:paraId="33CFCD58" w14:textId="77777777">
            <w:pPr>
              <w:rPr>
                <w:rFonts w:ascii="Arial" w:hAnsi="Arial" w:cs="Arial"/>
              </w:rPr>
            </w:pPr>
            <w:hyperlink w:tgtFrame="_blank" w:tooltip="https://digital.nhs.uk/data-and-information/areas-of-interest/workforce/national-workforce-reporting-service-nwrs/guidance/access-to-nwrs-and-registering" w:history="1" r:id="rId5">
              <w:r w:rsidRPr="001900B7">
                <w:rPr>
                  <w:rStyle w:val="Hyperlink"/>
                </w:rPr>
                <w:t>https://digital.nhs.uk/data-and-information/areas-of-interest/workforce/national-workforce-reporting-service-nwrs/guidance/access-to-nwrs-and-registering</w:t>
              </w:r>
            </w:hyperlink>
          </w:p>
        </w:tc>
      </w:tr>
      <w:tr w:rsidR="00A93359" w:rsidTr="5AFCF1C3" w14:paraId="0A8D38D5" w14:textId="77777777">
        <w:tc>
          <w:tcPr>
            <w:tcW w:w="1943" w:type="dxa"/>
            <w:tcMar/>
          </w:tcPr>
          <w:p w:rsidR="001900B7" w:rsidP="0014319A" w:rsidRDefault="001900B7" w14:paraId="58F1797A" w14:textId="77777777">
            <w:pPr>
              <w:rPr>
                <w:rStyle w:val="ui-provider"/>
              </w:rPr>
            </w:pPr>
            <w:r w:rsidRPr="00315E81">
              <w:t>I am Finance Manager at a GP Practice and have been asked to input this information in future. How do I know if I already have access or, if not, how do I get access</w:t>
            </w:r>
          </w:p>
        </w:tc>
        <w:tc>
          <w:tcPr>
            <w:tcW w:w="2555" w:type="dxa"/>
            <w:tcMar/>
          </w:tcPr>
          <w:p w:rsidRPr="00A85F76" w:rsidR="001900B7" w:rsidP="0014319A" w:rsidRDefault="001900B7" w14:paraId="42CE32BC" w14:textId="77777777">
            <w:pPr>
              <w:rPr>
                <w:rFonts w:cstheme="minorHAnsi"/>
              </w:rPr>
            </w:pPr>
            <w:r w:rsidRPr="00012534">
              <w:rPr>
                <w:rFonts w:cstheme="minorHAnsi"/>
              </w:rPr>
              <w:t>NWRS can be accessed (and you can request an account) here:</w:t>
            </w:r>
          </w:p>
        </w:tc>
        <w:tc>
          <w:tcPr>
            <w:tcW w:w="9450" w:type="dxa"/>
            <w:tcMar/>
          </w:tcPr>
          <w:p w:rsidR="001900B7" w:rsidP="0014319A" w:rsidRDefault="001900B7" w14:paraId="7B7D21F9" w14:textId="77777777">
            <w:pPr>
              <w:rPr>
                <w:rFonts w:ascii="Arial" w:hAnsi="Arial" w:cs="Arial"/>
              </w:rPr>
            </w:pPr>
            <w:hyperlink w:tgtFrame="_blank" w:tooltip="https://digital.nhs.uk/data-and-information/areas-of-interest/workforce/national-workforce-reporting-service-nwrs/guidance/access-to-nwrs-and-registering" w:history="1" r:id="rId6">
              <w:r w:rsidRPr="001900B7">
                <w:rPr>
                  <w:rStyle w:val="Hyperlink"/>
                </w:rPr>
                <w:t>https://digital.nhs.uk/data-and-information/areas-of-interest/workforce/national-workforce-reporting-service-nwrs/guidance/access-to-nwrs-and-registering</w:t>
              </w:r>
            </w:hyperlink>
          </w:p>
        </w:tc>
      </w:tr>
      <w:tr w:rsidR="00A93359" w:rsidTr="5AFCF1C3" w14:paraId="4BE20B2B" w14:textId="77777777">
        <w:tc>
          <w:tcPr>
            <w:tcW w:w="1943" w:type="dxa"/>
            <w:tcMar/>
          </w:tcPr>
          <w:p w:rsidR="00A93359" w:rsidP="0014319A" w:rsidRDefault="00A93359" w14:paraId="37A5016A" w14:textId="77777777">
            <w:pPr>
              <w:rPr>
                <w:rStyle w:val="ui-provider"/>
              </w:rPr>
            </w:pPr>
            <w:r w:rsidRPr="006B0B80">
              <w:t>I haven't been able to set up an account to update the NWRS myself. I presume I just need to email ssd.nationalservicedesk.</w:t>
            </w:r>
          </w:p>
        </w:tc>
        <w:tc>
          <w:tcPr>
            <w:tcW w:w="2555" w:type="dxa"/>
            <w:tcMar/>
          </w:tcPr>
          <w:p w:rsidR="00A93359" w:rsidP="0014319A" w:rsidRDefault="00A93359" w14:paraId="503406C4" w14:textId="02B47A0C">
            <w:pPr>
              <w:rPr>
                <w:rFonts w:cstheme="minorHAnsi"/>
              </w:rPr>
            </w:pPr>
            <w:r w:rsidRPr="006B0B80">
              <w:rPr>
                <w:rFonts w:cstheme="minorHAnsi"/>
              </w:rPr>
              <w:t xml:space="preserve">Yes, please get in touch - accounts are set up and verified by the </w:t>
            </w:r>
            <w:r>
              <w:rPr>
                <w:rFonts w:cstheme="minorHAnsi"/>
              </w:rPr>
              <w:t>National S</w:t>
            </w:r>
            <w:r w:rsidRPr="006B0B80">
              <w:rPr>
                <w:rFonts w:cstheme="minorHAnsi"/>
              </w:rPr>
              <w:t xml:space="preserve">ervice </w:t>
            </w:r>
            <w:r>
              <w:rPr>
                <w:rFonts w:cstheme="minorHAnsi"/>
              </w:rPr>
              <w:t>D</w:t>
            </w:r>
            <w:r w:rsidRPr="006B0B80">
              <w:rPr>
                <w:rFonts w:cstheme="minorHAnsi"/>
              </w:rPr>
              <w:t>esk.</w:t>
            </w:r>
            <w:r>
              <w:rPr>
                <w:rFonts w:cstheme="minorHAnsi"/>
              </w:rPr>
              <w:t xml:space="preserve"> </w:t>
            </w:r>
          </w:p>
          <w:p w:rsidR="00A93359" w:rsidP="0014319A" w:rsidRDefault="00A93359" w14:paraId="76F45D13" w14:textId="77777777">
            <w:pPr>
              <w:rPr>
                <w:rFonts w:cstheme="minorHAnsi"/>
              </w:rPr>
            </w:pPr>
          </w:p>
          <w:p w:rsidRPr="006B0B80" w:rsidR="00A93359" w:rsidP="0014319A" w:rsidRDefault="00A93359" w14:paraId="17A393DF" w14:textId="0A336DEE">
            <w:pPr>
              <w:rPr>
                <w:rFonts w:cstheme="minorHAnsi"/>
              </w:rPr>
            </w:pPr>
            <w:r w:rsidRPr="006B0B80">
              <w:rPr>
                <w:rFonts w:cstheme="minorHAnsi"/>
              </w:rPr>
              <w:t xml:space="preserve">Your Practice </w:t>
            </w:r>
            <w:r>
              <w:rPr>
                <w:rFonts w:cstheme="minorHAnsi"/>
              </w:rPr>
              <w:t>M</w:t>
            </w:r>
            <w:r w:rsidRPr="006B0B80">
              <w:rPr>
                <w:rFonts w:cstheme="minorHAnsi"/>
              </w:rPr>
              <w:t xml:space="preserve">anager </w:t>
            </w:r>
            <w:r>
              <w:rPr>
                <w:rFonts w:cstheme="minorHAnsi"/>
              </w:rPr>
              <w:t>will need to</w:t>
            </w:r>
            <w:r w:rsidRPr="006B0B80">
              <w:rPr>
                <w:rFonts w:cstheme="minorHAnsi"/>
              </w:rPr>
              <w:t xml:space="preserve"> contact the NSD</w:t>
            </w:r>
            <w:r>
              <w:rPr>
                <w:rFonts w:cstheme="minorHAnsi"/>
              </w:rPr>
              <w:t>:</w:t>
            </w:r>
          </w:p>
          <w:p w:rsidRPr="006B0B80" w:rsidR="00A93359" w:rsidP="0014319A" w:rsidRDefault="00A93359" w14:paraId="796C9020" w14:textId="77777777">
            <w:pPr>
              <w:rPr>
                <w:rFonts w:cstheme="minorHAnsi"/>
              </w:rPr>
            </w:pPr>
            <w:r w:rsidRPr="006B0B80">
              <w:rPr>
                <w:rFonts w:cstheme="minorHAnsi"/>
              </w:rPr>
              <w:t> </w:t>
            </w:r>
          </w:p>
          <w:p w:rsidRPr="006B0B80" w:rsidR="00A93359" w:rsidP="0014319A" w:rsidRDefault="00A93359" w14:paraId="54E20BB7" w14:textId="77777777">
            <w:pPr>
              <w:rPr>
                <w:rFonts w:cstheme="minorHAnsi"/>
              </w:rPr>
            </w:pPr>
            <w:r w:rsidRPr="006B0B80">
              <w:rPr>
                <w:rFonts w:cstheme="minorHAnsi"/>
              </w:rPr>
              <w:t>Contact Email - ssd.nationalservicedesk@nhs.net</w:t>
            </w:r>
          </w:p>
          <w:p w:rsidRPr="006B0B80" w:rsidR="00A93359" w:rsidP="0014319A" w:rsidRDefault="00A93359" w14:paraId="7EE8617D" w14:textId="77777777">
            <w:pPr>
              <w:rPr>
                <w:rFonts w:cstheme="minorHAnsi"/>
              </w:rPr>
            </w:pPr>
            <w:r w:rsidRPr="006B0B80">
              <w:rPr>
                <w:rFonts w:cstheme="minorHAnsi"/>
              </w:rPr>
              <w:t> </w:t>
            </w:r>
          </w:p>
          <w:p w:rsidRPr="006B0B80" w:rsidR="00A93359" w:rsidP="0014319A" w:rsidRDefault="00A93359" w14:paraId="33F0FBD6" w14:textId="6ABBD5C0">
            <w:pPr>
              <w:rPr>
                <w:rFonts w:cstheme="minorHAnsi"/>
              </w:rPr>
            </w:pPr>
            <w:r>
              <w:rPr>
                <w:rFonts w:cstheme="minorHAnsi"/>
              </w:rPr>
              <w:t>Please i</w:t>
            </w:r>
            <w:r w:rsidRPr="006B0B80">
              <w:rPr>
                <w:rFonts w:cstheme="minorHAnsi"/>
              </w:rPr>
              <w:t>nclude the Practice Name or PCN Name, The ODS Code, The persons full name and the NHS email address (shared email addresses are not allowed)</w:t>
            </w:r>
            <w:r>
              <w:rPr>
                <w:rFonts w:cstheme="minorHAnsi"/>
              </w:rPr>
              <w:t>.</w:t>
            </w:r>
            <w:r w:rsidRPr="006B0B80">
              <w:rPr>
                <w:rFonts w:cstheme="minorHAnsi"/>
              </w:rPr>
              <w:t> </w:t>
            </w:r>
          </w:p>
          <w:p w:rsidRPr="00A85F76" w:rsidR="00A93359" w:rsidP="0014319A" w:rsidRDefault="00A93359" w14:paraId="3EFA0B4C" w14:textId="77777777">
            <w:pPr>
              <w:rPr>
                <w:rFonts w:cstheme="minorHAnsi"/>
              </w:rPr>
            </w:pPr>
          </w:p>
        </w:tc>
        <w:tc>
          <w:tcPr>
            <w:tcW w:w="9450" w:type="dxa"/>
            <w:tcMar/>
          </w:tcPr>
          <w:p w:rsidR="00A93359" w:rsidP="0014319A" w:rsidRDefault="00A93359" w14:paraId="19903230" w14:textId="782A5610">
            <w:pPr>
              <w:rPr>
                <w:rFonts w:ascii="Arial" w:hAnsi="Arial" w:cs="Arial"/>
              </w:rPr>
            </w:pPr>
            <w:hyperlink w:tgtFrame="_blank" w:tooltip="https://digital.nhs.uk/data-and-information/areas-of-interest/workforce/national-workforce-reporting-service-nwrs/guidance/access-to-nwrs-and-registering" w:history="1" r:id="rId7">
              <w:r w:rsidRPr="001900B7">
                <w:rPr>
                  <w:rStyle w:val="Hyperlink"/>
                </w:rPr>
                <w:t>https://digital.nhs.uk/data-and-information/areas-of-interest/workforce/national-workforce-reporting-service-nwrs/guidance/access-to-nwrs-and-registering</w:t>
              </w:r>
            </w:hyperlink>
          </w:p>
        </w:tc>
      </w:tr>
      <w:tr w:rsidR="009228FD" w:rsidTr="5AFCF1C3" w14:paraId="7A43E035" w14:textId="77777777">
        <w:tc>
          <w:tcPr>
            <w:tcW w:w="1943" w:type="dxa"/>
            <w:tcMar/>
          </w:tcPr>
          <w:p w:rsidRPr="00171A86" w:rsidR="00E91F34" w:rsidP="00E6342F" w:rsidRDefault="00E91F34" w14:paraId="192F0DB4" w14:textId="77777777"/>
        </w:tc>
        <w:tc>
          <w:tcPr>
            <w:tcW w:w="2555" w:type="dxa"/>
            <w:tcMar/>
          </w:tcPr>
          <w:p w:rsidRPr="00171A86" w:rsidR="00E91F34" w:rsidP="00E6342F" w:rsidRDefault="00E91F34" w14:paraId="3D2D6737" w14:textId="77777777">
            <w:pPr>
              <w:rPr>
                <w:rFonts w:cstheme="minorHAnsi"/>
              </w:rPr>
            </w:pPr>
          </w:p>
        </w:tc>
        <w:tc>
          <w:tcPr>
            <w:tcW w:w="9450" w:type="dxa"/>
            <w:tcMar/>
          </w:tcPr>
          <w:p w:rsidR="00E91F34" w:rsidP="00E6342F" w:rsidRDefault="00E91F34" w14:paraId="11DD84FF" w14:textId="77777777">
            <w:pPr>
              <w:rPr>
                <w:rFonts w:ascii="Arial" w:hAnsi="Arial" w:cs="Arial"/>
              </w:rPr>
            </w:pPr>
          </w:p>
        </w:tc>
      </w:tr>
      <w:tr w:rsidR="009228FD" w:rsidTr="5AFCF1C3" w14:paraId="27E4D072" w14:textId="77777777">
        <w:tc>
          <w:tcPr>
            <w:tcW w:w="13948" w:type="dxa"/>
            <w:gridSpan w:val="3"/>
            <w:shd w:val="clear" w:color="auto" w:fill="D1D1D1" w:themeFill="background2" w:themeFillShade="E6"/>
            <w:tcMar/>
          </w:tcPr>
          <w:p w:rsidR="00FE1C98" w:rsidP="00FE1C98" w:rsidRDefault="00FE1C98" w14:paraId="317D1D96" w14:textId="33D25F1F">
            <w:pPr>
              <w:jc w:val="center"/>
            </w:pPr>
            <w:r>
              <w:t>STAFF TO INCLUDE IN NWRS</w:t>
            </w:r>
          </w:p>
        </w:tc>
      </w:tr>
      <w:tr w:rsidR="001900B7" w:rsidTr="5AFCF1C3" w14:paraId="6905A231" w14:textId="77777777">
        <w:tc>
          <w:tcPr>
            <w:tcW w:w="1943" w:type="dxa"/>
            <w:tcMar/>
          </w:tcPr>
          <w:p w:rsidRPr="00447935" w:rsidR="00FE1C98" w:rsidP="0014319A" w:rsidRDefault="00FE1C98" w14:paraId="3A40590A" w14:textId="77777777">
            <w:r w:rsidRPr="001D72A7">
              <w:t>Do we add GP registrars if we are a training practice?</w:t>
            </w:r>
          </w:p>
        </w:tc>
        <w:tc>
          <w:tcPr>
            <w:tcW w:w="2555" w:type="dxa"/>
            <w:tcMar/>
          </w:tcPr>
          <w:p w:rsidRPr="00447935" w:rsidR="00FE1C98" w:rsidP="0014319A" w:rsidRDefault="00FE1C98" w14:paraId="51A49F09" w14:textId="77777777">
            <w:pPr>
              <w:rPr>
                <w:rFonts w:cstheme="minorHAnsi"/>
              </w:rPr>
            </w:pPr>
            <w:r w:rsidRPr="00B80A6A">
              <w:rPr>
                <w:rFonts w:cstheme="minorHAnsi"/>
              </w:rPr>
              <w:t>No, registrars/junior doctors/foundation doctors and medical students should not be recorded in NWRS  as this information is already captured on the Trainee Information System (TIS)</w:t>
            </w:r>
          </w:p>
        </w:tc>
        <w:tc>
          <w:tcPr>
            <w:tcW w:w="9450" w:type="dxa"/>
            <w:tcMar/>
          </w:tcPr>
          <w:p w:rsidR="00FE1C98" w:rsidP="0014319A" w:rsidRDefault="00FE1C98" w14:paraId="33760445" w14:textId="77777777">
            <w:hyperlink w:history="1" r:id="rId8">
              <w:r w:rsidRPr="00883B29">
                <w:rPr>
                  <w:rStyle w:val="Hyperlink"/>
                </w:rPr>
                <w:t>https://digital.nhs.uk/data-and-information/areas-of-interest/workforce/national-workforce-reporting-service-nwrs/guidance/providing-staff-information#staff-to-include-in-nwrs</w:t>
              </w:r>
            </w:hyperlink>
          </w:p>
          <w:p w:rsidR="00FE1C98" w:rsidP="0014319A" w:rsidRDefault="00FE1C98" w14:paraId="518EA966" w14:textId="77777777"/>
        </w:tc>
      </w:tr>
      <w:tr w:rsidR="007E49D8" w:rsidTr="5AFCF1C3" w14:paraId="0F2FA1FB" w14:textId="77777777">
        <w:tc>
          <w:tcPr>
            <w:tcW w:w="13948" w:type="dxa"/>
            <w:gridSpan w:val="3"/>
            <w:shd w:val="clear" w:color="auto" w:fill="D1D1D1" w:themeFill="background2" w:themeFillShade="E6"/>
            <w:tcMar/>
          </w:tcPr>
          <w:p w:rsidR="00033770" w:rsidP="0014319A" w:rsidRDefault="00033770" w14:paraId="711008D4" w14:textId="172A4E67">
            <w:pPr>
              <w:jc w:val="center"/>
            </w:pPr>
            <w:bookmarkStart w:name="_Hlk197531632" w:id="0"/>
            <w:r>
              <w:t xml:space="preserve">USING </w:t>
            </w:r>
            <w:r w:rsidR="005456FF">
              <w:t xml:space="preserve">THE </w:t>
            </w:r>
            <w:r>
              <w:t>NW</w:t>
            </w:r>
            <w:r w:rsidR="00C756BD">
              <w:t>RS</w:t>
            </w:r>
          </w:p>
        </w:tc>
      </w:tr>
      <w:tr w:rsidRPr="00C756BD" w:rsidR="00A93359" w:rsidTr="5AFCF1C3" w14:paraId="782F0241" w14:textId="77777777">
        <w:tc>
          <w:tcPr>
            <w:tcW w:w="1943" w:type="dxa"/>
            <w:tcMar/>
          </w:tcPr>
          <w:p w:rsidRPr="00C756BD" w:rsidR="00C756BD" w:rsidP="0014319A" w:rsidRDefault="00C756BD" w14:paraId="6F9CD446" w14:textId="77777777"/>
        </w:tc>
        <w:tc>
          <w:tcPr>
            <w:tcW w:w="2555" w:type="dxa"/>
            <w:tcMar/>
          </w:tcPr>
          <w:p w:rsidRPr="00C756BD" w:rsidR="00C756BD" w:rsidP="0014319A" w:rsidRDefault="00C756BD" w14:paraId="6E887471" w14:textId="77777777"/>
        </w:tc>
        <w:tc>
          <w:tcPr>
            <w:tcW w:w="9450" w:type="dxa"/>
            <w:tcMar/>
          </w:tcPr>
          <w:p w:rsidRPr="00C756BD" w:rsidR="00C756BD" w:rsidP="0014319A" w:rsidRDefault="00C756BD" w14:paraId="03E80C5D" w14:textId="77777777"/>
        </w:tc>
      </w:tr>
      <w:tr w:rsidR="00FB262F" w:rsidTr="5AFCF1C3" w14:paraId="5205EFBD" w14:textId="77777777">
        <w:tc>
          <w:tcPr>
            <w:tcW w:w="13948" w:type="dxa"/>
            <w:gridSpan w:val="3"/>
            <w:shd w:val="clear" w:color="auto" w:fill="D1D1D1" w:themeFill="background2" w:themeFillShade="E6"/>
            <w:tcMar/>
          </w:tcPr>
          <w:p w:rsidR="00C756BD" w:rsidP="0014319A" w:rsidRDefault="00B60533" w14:paraId="7F1B367A" w14:textId="30D0ED00">
            <w:pPr>
              <w:jc w:val="center"/>
            </w:pPr>
            <w:r>
              <w:t>RESPONSIBILITIES</w:t>
            </w:r>
          </w:p>
        </w:tc>
      </w:tr>
      <w:bookmarkEnd w:id="0"/>
      <w:tr w:rsidRPr="00C756BD" w:rsidR="00A93359" w:rsidTr="5AFCF1C3" w14:paraId="6629877D" w14:textId="77777777">
        <w:tc>
          <w:tcPr>
            <w:tcW w:w="1943" w:type="dxa"/>
            <w:tcMar/>
          </w:tcPr>
          <w:p w:rsidRPr="00C756BD" w:rsidR="00B60533" w:rsidP="00B60533" w:rsidRDefault="00B60533" w14:paraId="3BEE3C2A" w14:textId="6D7B8D6C">
            <w:r w:rsidRPr="00703DC7">
              <w:t>Also, what happens if we do not log in once a month? It can be hard to remember if you have had no staff changes.</w:t>
            </w:r>
          </w:p>
        </w:tc>
        <w:tc>
          <w:tcPr>
            <w:tcW w:w="2555" w:type="dxa"/>
            <w:tcMar/>
          </w:tcPr>
          <w:p w:rsidRPr="00703DC7" w:rsidR="00B60533" w:rsidP="00B60533" w:rsidRDefault="00B60533" w14:paraId="37ED6750" w14:textId="77777777">
            <w:pPr>
              <w:rPr>
                <w:rFonts w:cstheme="minorHAnsi"/>
              </w:rPr>
            </w:pPr>
            <w:r w:rsidRPr="00703DC7">
              <w:rPr>
                <w:rFonts w:cstheme="minorHAnsi"/>
              </w:rPr>
              <w:t xml:space="preserve">It is a monthly requirement to login - it is published on the NWRS DQ Dashboard so Workforce Planners, ICBs etc. can monitor compliance; we try to make it as easy as possible so if you have no changes, you can go to the staff details pages, double check all is up to date, and then log out. </w:t>
            </w:r>
          </w:p>
          <w:p w:rsidRPr="00C756BD" w:rsidR="00B60533" w:rsidP="00B60533" w:rsidRDefault="00B60533" w14:paraId="3D86FA04" w14:textId="77777777"/>
        </w:tc>
        <w:tc>
          <w:tcPr>
            <w:tcW w:w="9450" w:type="dxa"/>
            <w:tcMar/>
          </w:tcPr>
          <w:p w:rsidRPr="00C756BD" w:rsidR="00B60533" w:rsidP="00B60533" w:rsidRDefault="00B60533" w14:paraId="29A1444D" w14:textId="77777777">
            <w:pPr>
              <w:rPr>
                <w:rStyle w:val="Hyperlink"/>
              </w:rPr>
            </w:pPr>
            <w:hyperlink w:history="1" r:id="rId9">
              <w:r w:rsidRPr="00C756BD">
                <w:rPr>
                  <w:rStyle w:val="Hyperlink"/>
                </w:rPr>
                <w:t>https://digital.nhs.uk/data-and-information/areas-of-interest/workforce/national-workforce-reporting-service-nwrs/guidance/responsibilities#requirement-to-submit-monthly-staff-information</w:t>
              </w:r>
            </w:hyperlink>
          </w:p>
          <w:p w:rsidRPr="00C756BD" w:rsidR="00B60533" w:rsidP="00B60533" w:rsidRDefault="00B60533" w14:paraId="7E322E5C" w14:textId="77777777"/>
        </w:tc>
      </w:tr>
      <w:tr w:rsidRPr="00C756BD" w:rsidR="00A93359" w:rsidTr="5AFCF1C3" w14:paraId="4327F29B" w14:textId="77777777">
        <w:tc>
          <w:tcPr>
            <w:tcW w:w="1943" w:type="dxa"/>
            <w:tcMar/>
          </w:tcPr>
          <w:p w:rsidRPr="00C756BD" w:rsidR="00B60533" w:rsidP="00B60533" w:rsidRDefault="00B60533" w14:paraId="36873611" w14:textId="5BE132E9">
            <w:r w:rsidRPr="00703DC7">
              <w:t>Could a Practice or PCN be found in breach of their Contract if they do not complete NWRS submissions?</w:t>
            </w:r>
          </w:p>
        </w:tc>
        <w:tc>
          <w:tcPr>
            <w:tcW w:w="2555" w:type="dxa"/>
            <w:tcMar/>
          </w:tcPr>
          <w:p w:rsidRPr="00C756BD" w:rsidR="00B60533" w:rsidP="00B60533" w:rsidRDefault="00B60533" w14:paraId="7C320D4D" w14:textId="696AEC75">
            <w:r w:rsidRPr="00703DC7">
              <w:rPr>
                <w:rFonts w:cstheme="minorHAnsi"/>
              </w:rPr>
              <w:t>Technically, yes. Provision of accurate staff information is critical for workforce planning and funding and is a contractual require.  You don't need to provide information on NWRS regularly (it's not a submission per se), only if anything changes so your records are up to date, so once the information is in in the system, the burden is minimal and you only need to log in once per month to check your records are up to date. Compliance is monitored by NHS England centrally, as well as Regional and ICB Leads, etc.</w:t>
            </w:r>
          </w:p>
        </w:tc>
        <w:tc>
          <w:tcPr>
            <w:tcW w:w="9450" w:type="dxa"/>
            <w:tcMar/>
          </w:tcPr>
          <w:p w:rsidRPr="00C756BD" w:rsidR="00B60533" w:rsidP="00B60533" w:rsidRDefault="00B60533" w14:paraId="45FE4036" w14:textId="77777777">
            <w:pPr>
              <w:rPr>
                <w:rStyle w:val="Hyperlink"/>
              </w:rPr>
            </w:pPr>
            <w:hyperlink w:history="1" r:id="rId10">
              <w:r w:rsidRPr="00C756BD">
                <w:rPr>
                  <w:rStyle w:val="Hyperlink"/>
                </w:rPr>
                <w:t>https://digital.nhs.uk/data-and-information/areas-of-interest/workforce/national-workforce-reporting-service-nwrs/guidance/responsibilities#requirement-to-submit-monthly-staff-information</w:t>
              </w:r>
            </w:hyperlink>
          </w:p>
          <w:p w:rsidRPr="00C756BD" w:rsidR="00B60533" w:rsidP="00B60533" w:rsidRDefault="00B60533" w14:paraId="27354F17" w14:textId="77777777"/>
        </w:tc>
      </w:tr>
      <w:tr w:rsidR="00A93359" w:rsidTr="5AFCF1C3" w14:paraId="1EAE7064" w14:textId="77777777">
        <w:tc>
          <w:tcPr>
            <w:tcW w:w="1943" w:type="dxa"/>
            <w:tcMar/>
          </w:tcPr>
          <w:p w:rsidRPr="00C51816" w:rsidR="00E71CEB" w:rsidP="0014319A" w:rsidRDefault="00E71CEB" w14:paraId="2D17CD71" w14:textId="77777777">
            <w:bookmarkStart w:name="_Hlk197531663" w:id="1"/>
            <w:r w:rsidRPr="00B80A6A">
              <w:t>Do we have to get permission from Locums to be entering this data, especially NI numbers</w:t>
            </w:r>
            <w:r>
              <w:t xml:space="preserve"> (as they are self-employed)</w:t>
            </w:r>
            <w:r w:rsidRPr="00B80A6A">
              <w:t>?</w:t>
            </w:r>
          </w:p>
        </w:tc>
        <w:tc>
          <w:tcPr>
            <w:tcW w:w="2555" w:type="dxa"/>
            <w:tcMar/>
          </w:tcPr>
          <w:p w:rsidRPr="00C51816" w:rsidR="00E71CEB" w:rsidP="0014319A" w:rsidRDefault="00E71CEB" w14:paraId="0531402C" w14:textId="77777777">
            <w:pPr>
              <w:rPr>
                <w:rFonts w:cstheme="minorHAnsi"/>
              </w:rPr>
            </w:pPr>
            <w:r w:rsidRPr="00B34537">
              <w:rPr>
                <w:rFonts w:cstheme="minorHAnsi"/>
              </w:rPr>
              <w:t xml:space="preserve">You </w:t>
            </w:r>
            <w:r>
              <w:rPr>
                <w:rFonts w:cstheme="minorHAnsi"/>
              </w:rPr>
              <w:t xml:space="preserve">have a duty to inform </w:t>
            </w:r>
            <w:r w:rsidRPr="00B34537">
              <w:rPr>
                <w:rFonts w:cstheme="minorHAnsi"/>
              </w:rPr>
              <w:t>them, but it is a contractual requirement for the organisation to provide NWRS information. NI is not mandatory, although very useful to us for generating accurate Official Statistics</w:t>
            </w:r>
          </w:p>
        </w:tc>
        <w:tc>
          <w:tcPr>
            <w:tcW w:w="9450" w:type="dxa"/>
            <w:tcMar/>
          </w:tcPr>
          <w:p w:rsidR="00E71CEB" w:rsidP="0014319A" w:rsidRDefault="00E71CEB" w14:paraId="4D777C79" w14:textId="77777777">
            <w:pPr>
              <w:rPr>
                <w:rFonts w:cstheme="minorHAnsi"/>
              </w:rPr>
            </w:pPr>
            <w:hyperlink w:history="1" r:id="rId11">
              <w:r w:rsidRPr="00883B29">
                <w:rPr>
                  <w:rStyle w:val="Hyperlink"/>
                  <w:rFonts w:cstheme="minorHAnsi"/>
                </w:rPr>
                <w:t>https://digital.nhs.uk/data-and-information/areas-of-interest/workforce/national-workforce-reporting-service-nwrs/guidance/responsibilities#requirement-for-staff-consent-to-upload-their-personal-information</w:t>
              </w:r>
            </w:hyperlink>
          </w:p>
          <w:p w:rsidR="00E71CEB" w:rsidP="0014319A" w:rsidRDefault="00E71CEB" w14:paraId="7BEF1967" w14:textId="77777777">
            <w:pPr>
              <w:rPr>
                <w:rFonts w:cstheme="minorHAnsi"/>
              </w:rPr>
            </w:pPr>
          </w:p>
        </w:tc>
      </w:tr>
      <w:tr w:rsidR="00A93359" w:rsidTr="5AFCF1C3" w14:paraId="01DFBCA3" w14:textId="77777777">
        <w:tc>
          <w:tcPr>
            <w:tcW w:w="1943" w:type="dxa"/>
            <w:tcMar/>
          </w:tcPr>
          <w:p w:rsidRPr="00731BB6" w:rsidR="00912ECA" w:rsidP="0014319A" w:rsidRDefault="00912ECA" w14:paraId="6A58F7C5" w14:textId="77777777">
            <w:r>
              <w:t>W</w:t>
            </w:r>
            <w:r w:rsidRPr="001D72A7">
              <w:t>hy do you need the NI number for PCN staff? </w:t>
            </w:r>
          </w:p>
        </w:tc>
        <w:tc>
          <w:tcPr>
            <w:tcW w:w="2555" w:type="dxa"/>
            <w:tcMar/>
          </w:tcPr>
          <w:p w:rsidR="00912ECA" w:rsidP="0014319A" w:rsidRDefault="00912ECA" w14:paraId="72262D82" w14:textId="77777777">
            <w:pPr>
              <w:rPr>
                <w:rStyle w:val="ui-provider"/>
              </w:rPr>
            </w:pPr>
            <w:r w:rsidRPr="00B25B30">
              <w:t>We require NI numbers for all staff not just PCN staff. it is a unique identifier to look at staff working at more than one practice or PCN and the following link gives you more information</w:t>
            </w:r>
            <w:r>
              <w:t>:</w:t>
            </w:r>
          </w:p>
        </w:tc>
        <w:tc>
          <w:tcPr>
            <w:tcW w:w="9450" w:type="dxa"/>
            <w:tcMar/>
          </w:tcPr>
          <w:p w:rsidRPr="00B25B30" w:rsidR="00912ECA" w:rsidP="0014319A" w:rsidRDefault="00912ECA" w14:paraId="3DACD87A" w14:textId="77777777">
            <w:r w:rsidRPr="00B25B30">
              <w:t xml:space="preserve">The legal bases for the collection: </w:t>
            </w:r>
            <w:hyperlink w:tgtFrame="_blank" w:tooltip="https://digital.nhs.uk/data-and-information/areas-of-interest/workforce/national-workforce-reporting-service-nwrs/how-we-use-the-workforce-data-you-provide" w:history="1" r:id="rId12">
              <w:r w:rsidRPr="00B25B30">
                <w:rPr>
                  <w:rStyle w:val="Hyperlink"/>
                </w:rPr>
                <w:t>https://digital.nhs.uk/data-and-information/areas-of-interest/workforce/national-workforce-reporting-service-nwrs/how-we-use-the-workforce-data-you-provide</w:t>
              </w:r>
            </w:hyperlink>
          </w:p>
          <w:p w:rsidRPr="00B25B30" w:rsidR="00912ECA" w:rsidP="0014319A" w:rsidRDefault="00912ECA" w14:paraId="2AF98ABA" w14:textId="77777777">
            <w:r w:rsidRPr="00B25B30">
              <w:t> </w:t>
            </w:r>
          </w:p>
          <w:p w:rsidRPr="00B25B30" w:rsidR="00912ECA" w:rsidP="0014319A" w:rsidRDefault="00912ECA" w14:paraId="424BC335" w14:textId="77777777">
            <w:r w:rsidRPr="00B25B30">
              <w:t xml:space="preserve">The GDPR Notice : </w:t>
            </w:r>
            <w:hyperlink w:tgtFrame="_blank" w:tooltip="https://digital.nhs.uk/data-and-information/keeping-data-safe-and-benefitting-the-public/gdpr/gdpr-register/general-practice-workforce-minimum-dataset-gp-wmds" w:history="1" r:id="rId13">
              <w:r w:rsidRPr="00B25B30">
                <w:rPr>
                  <w:rStyle w:val="Hyperlink"/>
                </w:rPr>
                <w:t>https://digital.nhs.uk/data-and-information/keeping-data-safe-and-benefitting-the-public/gdpr/gdpr-register/general-practice-workforce-minimum-dataset-gp-wmds</w:t>
              </w:r>
            </w:hyperlink>
          </w:p>
          <w:p w:rsidR="00912ECA" w:rsidP="0014319A" w:rsidRDefault="00912ECA" w14:paraId="6F8CA696" w14:textId="77777777"/>
        </w:tc>
      </w:tr>
      <w:tr w:rsidR="00A93359" w:rsidTr="5AFCF1C3" w14:paraId="76558BA0" w14:textId="77777777">
        <w:tc>
          <w:tcPr>
            <w:tcW w:w="1943" w:type="dxa"/>
            <w:tcMar/>
          </w:tcPr>
          <w:p w:rsidR="00912ECA" w:rsidP="0014319A" w:rsidRDefault="00912ECA" w14:paraId="7B46C476" w14:textId="77777777">
            <w:pPr>
              <w:rPr>
                <w:rStyle w:val="ui-provider"/>
              </w:rPr>
            </w:pPr>
            <w:r w:rsidRPr="009F6BD9">
              <w:t>In the PCN area - you don</w:t>
            </w:r>
            <w:r>
              <w:t>’</w:t>
            </w:r>
            <w:r w:rsidRPr="009F6BD9">
              <w:t>t really want staff details that are employed which are not attracting ARRS funding surely?  As a Federation, we do not list our staff details who support the PCNs, as they</w:t>
            </w:r>
            <w:r>
              <w:t xml:space="preserve"> </w:t>
            </w:r>
            <w:r w:rsidRPr="009F6BD9">
              <w:t>are not ARRS funded - or do you mean we do need to enter those details now.  I was assuming your slide was relevant to practice teams, not federations?</w:t>
            </w:r>
          </w:p>
        </w:tc>
        <w:tc>
          <w:tcPr>
            <w:tcW w:w="2555" w:type="dxa"/>
            <w:tcMar/>
          </w:tcPr>
          <w:p w:rsidR="00912ECA" w:rsidP="0014319A" w:rsidRDefault="00912ECA" w14:paraId="64EBE05F" w14:textId="77777777">
            <w:pPr>
              <w:rPr>
                <w:rFonts w:cstheme="minorHAnsi"/>
              </w:rPr>
            </w:pPr>
            <w:r>
              <w:rPr>
                <w:rFonts w:cstheme="minorHAnsi"/>
              </w:rPr>
              <w:t>All staff working at the practice and at the PCN should be recorded. Any receiving funding through the PCN should be recorded by the PCN rather than the practice (you’ll need to liaise with the PCN to provide this information for them to enter, unless you are also an administrator with access to the PCN on NWRS). All other staff undertaking PCN work should be recorded according to their funding; if it’s a split role (i.e., partially funded by the PCN) then there should be an entry in both the PCN and the practice module reflecting the contracted hours at each organisation.</w:t>
            </w:r>
          </w:p>
          <w:p w:rsidR="00912ECA" w:rsidP="0014319A" w:rsidRDefault="00912ECA" w14:paraId="480B7FF1" w14:textId="77777777">
            <w:pPr>
              <w:rPr>
                <w:rFonts w:cstheme="minorHAnsi"/>
              </w:rPr>
            </w:pPr>
          </w:p>
          <w:p w:rsidRPr="00A85F76" w:rsidR="00912ECA" w:rsidP="0014319A" w:rsidRDefault="00912ECA" w14:paraId="7C381BCF" w14:textId="77777777">
            <w:pPr>
              <w:rPr>
                <w:rFonts w:cstheme="minorHAnsi"/>
              </w:rPr>
            </w:pPr>
            <w:r>
              <w:rPr>
                <w:rFonts w:cstheme="minorHAnsi"/>
              </w:rPr>
              <w:t xml:space="preserve">Please contact us to discuss if you need more tailored guidance based on your circumstances. </w:t>
            </w:r>
          </w:p>
        </w:tc>
        <w:tc>
          <w:tcPr>
            <w:tcW w:w="9450" w:type="dxa"/>
            <w:tcMar/>
          </w:tcPr>
          <w:p w:rsidR="00912ECA" w:rsidP="0014319A" w:rsidRDefault="00912ECA" w14:paraId="0F8FDD8C" w14:textId="77777777">
            <w:pPr>
              <w:rPr>
                <w:rFonts w:ascii="Arial" w:hAnsi="Arial" w:cs="Arial"/>
              </w:rPr>
            </w:pPr>
            <w:r>
              <w:rPr>
                <w:rFonts w:ascii="Arial" w:hAnsi="Arial" w:cs="Arial"/>
              </w:rPr>
              <w:t>Please see guidance:</w:t>
            </w:r>
          </w:p>
          <w:p w:rsidR="00912ECA" w:rsidP="0014319A" w:rsidRDefault="00912ECA" w14:paraId="1D32F564" w14:textId="77777777">
            <w:pPr>
              <w:rPr>
                <w:rFonts w:ascii="Arial" w:hAnsi="Arial" w:cs="Arial"/>
              </w:rPr>
            </w:pPr>
            <w:hyperlink w:history="1" r:id="rId14">
              <w:r w:rsidRPr="00883B29">
                <w:rPr>
                  <w:rStyle w:val="Hyperlink"/>
                  <w:rFonts w:ascii="Arial" w:hAnsi="Arial" w:cs="Arial"/>
                </w:rPr>
                <w:t>https://digital.nhs.uk/data-and-information/areas-of-interest/workforce/national-workforce-reporting-service-nwrs/guidance/providing-staff-information#when-to-use-pcn-and-gp-practice-modules</w:t>
              </w:r>
            </w:hyperlink>
          </w:p>
          <w:p w:rsidR="00912ECA" w:rsidP="0014319A" w:rsidRDefault="00912ECA" w14:paraId="46FCB347" w14:textId="77777777">
            <w:pPr>
              <w:rPr>
                <w:rFonts w:ascii="Arial" w:hAnsi="Arial" w:cs="Arial"/>
              </w:rPr>
            </w:pPr>
          </w:p>
          <w:p w:rsidR="00912ECA" w:rsidP="0014319A" w:rsidRDefault="00912ECA" w14:paraId="67767C3D" w14:textId="77777777">
            <w:pPr>
              <w:rPr>
                <w:rFonts w:ascii="Arial" w:hAnsi="Arial" w:cs="Arial"/>
              </w:rPr>
            </w:pPr>
            <w:hyperlink w:history="1" r:id="rId15">
              <w:r w:rsidRPr="00883B29">
                <w:rPr>
                  <w:rStyle w:val="Hyperlink"/>
                  <w:rFonts w:ascii="Arial" w:hAnsi="Arial" w:cs="Arial"/>
                </w:rPr>
                <w:t>https://digital.nhs.uk/data-and-information/areas-of-interest/workforce/national-workforce-reporting-service-nwrs/guidance/providing-staff-information#recording-pcn-staff</w:t>
              </w:r>
            </w:hyperlink>
          </w:p>
          <w:p w:rsidR="00912ECA" w:rsidP="0014319A" w:rsidRDefault="00912ECA" w14:paraId="47891B02" w14:textId="77777777">
            <w:pPr>
              <w:rPr>
                <w:rFonts w:ascii="Arial" w:hAnsi="Arial" w:cs="Arial"/>
              </w:rPr>
            </w:pPr>
          </w:p>
          <w:p w:rsidR="00912ECA" w:rsidP="0014319A" w:rsidRDefault="00912ECA" w14:paraId="71DDF650" w14:textId="77777777">
            <w:pPr>
              <w:rPr>
                <w:rFonts w:ascii="Arial" w:hAnsi="Arial" w:cs="Arial"/>
              </w:rPr>
            </w:pPr>
            <w:hyperlink w:history="1" r:id="rId16">
              <w:r w:rsidRPr="00883B29">
                <w:rPr>
                  <w:rStyle w:val="Hyperlink"/>
                  <w:rFonts w:ascii="Arial" w:hAnsi="Arial" w:cs="Arial"/>
                </w:rPr>
                <w:t>https://digital.nhs.uk/data-and-information/areas-of-interest/workforce/national-workforce-reporting-service-nwrs/guidance/providing-staff-information#how-to-record-staff-working-at-both-a-gp-practice-and-the-pcn</w:t>
              </w:r>
            </w:hyperlink>
          </w:p>
          <w:p w:rsidR="00912ECA" w:rsidP="0014319A" w:rsidRDefault="00912ECA" w14:paraId="6B3F4C0D" w14:textId="77777777">
            <w:pPr>
              <w:rPr>
                <w:rFonts w:ascii="Arial" w:hAnsi="Arial" w:cs="Arial"/>
              </w:rPr>
            </w:pPr>
          </w:p>
        </w:tc>
      </w:tr>
      <w:tr w:rsidR="00A93359" w:rsidTr="5AFCF1C3" w14:paraId="427A5738" w14:textId="77777777">
        <w:tc>
          <w:tcPr>
            <w:tcW w:w="13948" w:type="dxa"/>
            <w:gridSpan w:val="3"/>
            <w:shd w:val="clear" w:color="auto" w:fill="D1D1D1" w:themeFill="background2" w:themeFillShade="E6"/>
            <w:tcMar/>
          </w:tcPr>
          <w:p w:rsidR="00B60533" w:rsidP="00B60533" w:rsidRDefault="00C301F9" w14:paraId="5404428F" w14:textId="39F73ADB">
            <w:pPr>
              <w:jc w:val="center"/>
            </w:pPr>
            <w:r>
              <w:t>USING NWRS TO VIEW DATA</w:t>
            </w:r>
          </w:p>
        </w:tc>
      </w:tr>
      <w:bookmarkEnd w:id="1"/>
      <w:tr w:rsidR="00A93359" w:rsidTr="5AFCF1C3" w14:paraId="369AD995" w14:textId="77777777">
        <w:tc>
          <w:tcPr>
            <w:tcW w:w="1943" w:type="dxa"/>
            <w:tcMar/>
          </w:tcPr>
          <w:p w:rsidR="001A48D6" w:rsidP="0014319A" w:rsidRDefault="001A48D6" w14:paraId="0DFDC104" w14:textId="77777777">
            <w:pPr>
              <w:rPr>
                <w:rStyle w:val="ui-provider"/>
              </w:rPr>
            </w:pPr>
            <w:r w:rsidRPr="00697663">
              <w:t>Each time you make a submission you are shown a submission reference number - are these viewable anywhere on NWRS?</w:t>
            </w:r>
          </w:p>
        </w:tc>
        <w:tc>
          <w:tcPr>
            <w:tcW w:w="2555" w:type="dxa"/>
            <w:tcMar/>
          </w:tcPr>
          <w:p w:rsidRPr="00A85F76" w:rsidR="001A48D6" w:rsidP="0014319A" w:rsidRDefault="001A48D6" w14:paraId="5AE262A9" w14:textId="77777777">
            <w:pPr>
              <w:rPr>
                <w:rFonts w:cstheme="minorHAnsi"/>
              </w:rPr>
            </w:pPr>
            <w:r w:rsidRPr="0043607B">
              <w:rPr>
                <w:rFonts w:cstheme="minorHAnsi"/>
              </w:rPr>
              <w:t>the submission ID is available when you click "View" against the record</w:t>
            </w:r>
          </w:p>
        </w:tc>
        <w:tc>
          <w:tcPr>
            <w:tcW w:w="9450" w:type="dxa"/>
            <w:tcMar/>
          </w:tcPr>
          <w:p w:rsidRPr="0043607B" w:rsidR="001A48D6" w:rsidP="0014319A" w:rsidRDefault="001A48D6" w14:paraId="39EFCDAE" w14:textId="77777777">
            <w:pPr>
              <w:rPr>
                <w:rFonts w:ascii="Arial" w:hAnsi="Arial" w:cs="Arial"/>
              </w:rPr>
            </w:pPr>
            <w:r w:rsidRPr="0043607B">
              <w:rPr>
                <w:rFonts w:ascii="Arial" w:hAnsi="Arial" w:cs="Arial"/>
              </w:rPr>
              <w:drawing>
                <wp:inline distT="0" distB="0" distL="0" distR="0" wp14:anchorId="6D99F135" wp14:editId="0FC9F195">
                  <wp:extent cx="5873750" cy="4940300"/>
                  <wp:effectExtent l="0" t="0" r="0" b="0"/>
                  <wp:docPr id="1560526653"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526653" name="Picture 2" descr="A screenshot of a computer&#10;&#10;AI-generated content may be incorrec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3750" cy="4940300"/>
                          </a:xfrm>
                          <a:prstGeom prst="rect">
                            <a:avLst/>
                          </a:prstGeom>
                          <a:noFill/>
                          <a:ln>
                            <a:noFill/>
                          </a:ln>
                        </pic:spPr>
                      </pic:pic>
                    </a:graphicData>
                  </a:graphic>
                </wp:inline>
              </w:drawing>
            </w:r>
          </w:p>
          <w:p w:rsidR="001A48D6" w:rsidP="0014319A" w:rsidRDefault="001A48D6" w14:paraId="3FB24F59" w14:textId="77777777">
            <w:pPr>
              <w:rPr>
                <w:rFonts w:ascii="Arial" w:hAnsi="Arial" w:cs="Arial"/>
              </w:rPr>
            </w:pPr>
          </w:p>
        </w:tc>
      </w:tr>
      <w:tr w:rsidR="005C31FB" w:rsidTr="5AFCF1C3" w14:paraId="4BA0C1B5" w14:textId="77777777">
        <w:tc>
          <w:tcPr>
            <w:tcW w:w="13948" w:type="dxa"/>
            <w:gridSpan w:val="3"/>
            <w:shd w:val="clear" w:color="auto" w:fill="D1D1D1" w:themeFill="background2" w:themeFillShade="E6"/>
            <w:tcMar/>
          </w:tcPr>
          <w:p w:rsidR="005C31FB" w:rsidP="0014319A" w:rsidRDefault="005C31FB" w14:paraId="36CC0320" w14:textId="6F6A3A98">
            <w:pPr>
              <w:jc w:val="center"/>
            </w:pPr>
            <w:r>
              <w:t>USING THE DATA QUALITY DASHBOARD TO VIEW DATA</w:t>
            </w:r>
          </w:p>
        </w:tc>
      </w:tr>
      <w:tr w:rsidR="00A93359" w:rsidTr="5AFCF1C3" w14:paraId="4A9DDC0E" w14:textId="77777777">
        <w:tc>
          <w:tcPr>
            <w:tcW w:w="1943" w:type="dxa"/>
            <w:tcMar/>
          </w:tcPr>
          <w:p w:rsidR="007E49D8" w:rsidP="0014319A" w:rsidRDefault="007E49D8" w14:paraId="7477BC87" w14:textId="77777777">
            <w:pPr>
              <w:rPr>
                <w:rStyle w:val="ui-provider"/>
              </w:rPr>
            </w:pPr>
            <w:r>
              <w:t>W</w:t>
            </w:r>
            <w:r w:rsidRPr="000335E7">
              <w:t xml:space="preserve">hich website address </w:t>
            </w:r>
            <w:r>
              <w:t>can the NWRS dashboard be found at?</w:t>
            </w:r>
          </w:p>
        </w:tc>
        <w:tc>
          <w:tcPr>
            <w:tcW w:w="2555" w:type="dxa"/>
            <w:tcMar/>
          </w:tcPr>
          <w:p w:rsidRPr="00A85F76" w:rsidR="007E49D8" w:rsidP="0014319A" w:rsidRDefault="007E49D8" w14:paraId="30887830" w14:textId="77777777">
            <w:pPr>
              <w:rPr>
                <w:rFonts w:cstheme="minorHAnsi"/>
              </w:rPr>
            </w:pPr>
            <w:r>
              <w:rPr>
                <w:rFonts w:cstheme="minorHAnsi"/>
              </w:rPr>
              <w:t>Please see here:</w:t>
            </w:r>
          </w:p>
        </w:tc>
        <w:tc>
          <w:tcPr>
            <w:tcW w:w="9450" w:type="dxa"/>
            <w:tcMar/>
          </w:tcPr>
          <w:p w:rsidR="007E49D8" w:rsidP="0014319A" w:rsidRDefault="007E49D8" w14:paraId="7E7787B3" w14:textId="77777777">
            <w:pPr>
              <w:rPr>
                <w:rFonts w:ascii="Arial" w:hAnsi="Arial" w:cs="Arial"/>
              </w:rPr>
            </w:pPr>
            <w:hyperlink w:tgtFrame="_blank" w:tooltip="https://digital.nhs.uk/data-and-information/areas-of-interest/workforce/national-workforce-reporting-service-nwrs#nwrs-dashboard" w:history="1" w:anchor="nwrs-dashboard" r:id="rId18">
              <w:r w:rsidRPr="00F641D4">
                <w:rPr>
                  <w:rStyle w:val="Hyperlink"/>
                </w:rPr>
                <w:t>https://digital.nhs.uk/data-and-information/areas-of-interest/workforce/national-workforce-reporting-service-nwrs#nwrs-dashboard</w:t>
              </w:r>
            </w:hyperlink>
          </w:p>
        </w:tc>
      </w:tr>
      <w:tr w:rsidR="00E72066" w:rsidTr="5AFCF1C3" w14:paraId="44508274" w14:textId="77777777">
        <w:tc>
          <w:tcPr>
            <w:tcW w:w="1943" w:type="dxa"/>
            <w:tcMar/>
          </w:tcPr>
          <w:p w:rsidR="00E36117" w:rsidP="0014319A" w:rsidRDefault="00E36117" w14:paraId="24C0F913" w14:textId="77777777">
            <w:pPr>
              <w:rPr>
                <w:rStyle w:val="ui-provider"/>
              </w:rPr>
            </w:pPr>
            <w:r w:rsidRPr="00766F0B">
              <w:t>Sorry if I missed it - where can you see the number of in progress records in the DQ dashboard?</w:t>
            </w:r>
          </w:p>
        </w:tc>
        <w:tc>
          <w:tcPr>
            <w:tcW w:w="2555" w:type="dxa"/>
            <w:tcMar/>
          </w:tcPr>
          <w:p w:rsidRPr="00A85F76" w:rsidR="00E36117" w:rsidP="0014319A" w:rsidRDefault="00444BC3" w14:paraId="1A2017B6" w14:textId="499D8D45">
            <w:pPr>
              <w:rPr>
                <w:rFonts w:cstheme="minorHAnsi"/>
              </w:rPr>
            </w:pPr>
            <w:r>
              <w:rPr>
                <w:rFonts w:cstheme="minorHAnsi"/>
              </w:rPr>
              <w:t xml:space="preserve">The counts for in progress records are included </w:t>
            </w:r>
            <w:r>
              <w:rPr>
                <w:rFonts w:cstheme="minorHAnsi"/>
              </w:rPr>
              <w:t>in the downloadable .csv files published every week alongside the dashboard</w:t>
            </w:r>
            <w:r>
              <w:rPr>
                <w:rFonts w:cstheme="minorHAnsi"/>
              </w:rPr>
              <w:t xml:space="preserve">, but are not currently visible on the dashboard. This development will be added later this year. In progress counts can also be seen in the staff table when you log into NWRS.  </w:t>
            </w:r>
          </w:p>
        </w:tc>
        <w:tc>
          <w:tcPr>
            <w:tcW w:w="9450" w:type="dxa"/>
            <w:tcMar/>
          </w:tcPr>
          <w:p w:rsidR="001E5B7F" w:rsidP="0014319A" w:rsidRDefault="001E5B7F" w14:paraId="5C3A515F" w14:textId="60521F1E">
            <w:pPr>
              <w:rPr>
                <w:rFonts w:ascii="Arial" w:hAnsi="Arial" w:cs="Arial"/>
              </w:rPr>
            </w:pPr>
            <w:hyperlink w:tgtFrame="_blank" w:tooltip="https://digital.nhs.uk/data-and-information/areas-of-interest/workforce/national-workforce-reporting-service-nwrs#nwrs-dashboard" w:history="1" w:anchor="nwrs-dashboard" r:id="rId19">
              <w:r w:rsidRPr="00F641D4">
                <w:rPr>
                  <w:rStyle w:val="Hyperlink"/>
                </w:rPr>
                <w:t>https://digital.nhs.uk/data-and-information/areas-of-interest/workforce/national-workforce-reporting-service-nwrs#nwrs-dashboard</w:t>
              </w:r>
            </w:hyperlink>
          </w:p>
        </w:tc>
      </w:tr>
      <w:tr w:rsidR="001900B7" w:rsidTr="5AFCF1C3" w14:paraId="57678DE3" w14:textId="77777777">
        <w:tc>
          <w:tcPr>
            <w:tcW w:w="1943" w:type="dxa"/>
            <w:tcMar/>
          </w:tcPr>
          <w:p w:rsidRPr="00A56437" w:rsidR="00B60533" w:rsidP="00B60533" w:rsidRDefault="00B60533" w14:paraId="725529F2" w14:textId="143BE046"/>
        </w:tc>
        <w:tc>
          <w:tcPr>
            <w:tcW w:w="2555" w:type="dxa"/>
            <w:tcMar/>
          </w:tcPr>
          <w:p w:rsidRPr="001D72A7" w:rsidR="00B60533" w:rsidP="00B60533" w:rsidRDefault="00B60533" w14:paraId="48370A78" w14:textId="77777777">
            <w:pPr>
              <w:rPr>
                <w:rFonts w:cstheme="minorHAnsi"/>
              </w:rPr>
            </w:pPr>
          </w:p>
        </w:tc>
        <w:tc>
          <w:tcPr>
            <w:tcW w:w="9450" w:type="dxa"/>
            <w:tcMar/>
          </w:tcPr>
          <w:p w:rsidRPr="00C756BD" w:rsidR="00B60533" w:rsidP="00B60533" w:rsidRDefault="00B60533" w14:paraId="02998A9E" w14:textId="77777777">
            <w:pPr>
              <w:rPr>
                <w:rStyle w:val="Hyperlink"/>
              </w:rPr>
            </w:pPr>
          </w:p>
        </w:tc>
      </w:tr>
      <w:tr w:rsidR="00A93359" w:rsidTr="5AFCF1C3" w14:paraId="73AB7725" w14:textId="77777777">
        <w:tc>
          <w:tcPr>
            <w:tcW w:w="1943" w:type="dxa"/>
            <w:tcMar/>
          </w:tcPr>
          <w:p w:rsidRPr="00A56437" w:rsidR="00B60533" w:rsidP="00B60533" w:rsidRDefault="00B60533" w14:paraId="27C937E1" w14:textId="78F7500F"/>
        </w:tc>
        <w:tc>
          <w:tcPr>
            <w:tcW w:w="2555" w:type="dxa"/>
            <w:tcMar/>
          </w:tcPr>
          <w:p w:rsidRPr="001D72A7" w:rsidR="00B60533" w:rsidP="00B60533" w:rsidRDefault="00B60533" w14:paraId="6D716D1B" w14:textId="4D16A651">
            <w:pPr>
              <w:rPr>
                <w:rFonts w:cstheme="minorHAnsi"/>
              </w:rPr>
            </w:pPr>
          </w:p>
        </w:tc>
        <w:tc>
          <w:tcPr>
            <w:tcW w:w="9450" w:type="dxa"/>
            <w:tcMar/>
          </w:tcPr>
          <w:p w:rsidRPr="00C756BD" w:rsidR="00B60533" w:rsidP="00B60533" w:rsidRDefault="00B60533" w14:paraId="337391C1" w14:textId="77777777">
            <w:pPr>
              <w:rPr>
                <w:rStyle w:val="Hyperlink"/>
              </w:rPr>
            </w:pPr>
          </w:p>
        </w:tc>
      </w:tr>
      <w:tr w:rsidRPr="00C756BD" w:rsidR="00A93359" w:rsidTr="5AFCF1C3" w14:paraId="7772B9E6" w14:textId="77777777">
        <w:tc>
          <w:tcPr>
            <w:tcW w:w="1943" w:type="dxa"/>
            <w:tcMar/>
          </w:tcPr>
          <w:p w:rsidRPr="00C756BD" w:rsidR="00B60533" w:rsidP="00B60533" w:rsidRDefault="00B60533" w14:paraId="3EAC8EC8" w14:textId="77777777"/>
        </w:tc>
        <w:tc>
          <w:tcPr>
            <w:tcW w:w="2555" w:type="dxa"/>
            <w:tcMar/>
          </w:tcPr>
          <w:p w:rsidRPr="00C756BD" w:rsidR="00B60533" w:rsidP="00B60533" w:rsidRDefault="00B60533" w14:paraId="7CEE6DD0" w14:textId="77777777"/>
        </w:tc>
        <w:tc>
          <w:tcPr>
            <w:tcW w:w="9450" w:type="dxa"/>
            <w:tcMar/>
          </w:tcPr>
          <w:p w:rsidRPr="00C756BD" w:rsidR="00B60533" w:rsidP="00B60533" w:rsidRDefault="00B60533" w14:paraId="61F7B8A0" w14:textId="77777777"/>
        </w:tc>
      </w:tr>
      <w:tr w:rsidRPr="00C756BD" w:rsidR="00A93359" w:rsidTr="5AFCF1C3" w14:paraId="144A1251" w14:textId="77777777">
        <w:tc>
          <w:tcPr>
            <w:tcW w:w="1943" w:type="dxa"/>
            <w:tcMar/>
          </w:tcPr>
          <w:p w:rsidRPr="00C756BD" w:rsidR="00B60533" w:rsidP="00B60533" w:rsidRDefault="00B60533" w14:paraId="49C87944" w14:textId="77777777"/>
        </w:tc>
        <w:tc>
          <w:tcPr>
            <w:tcW w:w="2555" w:type="dxa"/>
            <w:tcMar/>
          </w:tcPr>
          <w:p w:rsidRPr="00C756BD" w:rsidR="00B60533" w:rsidP="00B60533" w:rsidRDefault="00B60533" w14:paraId="2AE10790" w14:textId="77777777"/>
        </w:tc>
        <w:tc>
          <w:tcPr>
            <w:tcW w:w="9450" w:type="dxa"/>
            <w:tcMar/>
          </w:tcPr>
          <w:p w:rsidRPr="00C756BD" w:rsidR="00B60533" w:rsidP="00B60533" w:rsidRDefault="00B60533" w14:paraId="15EBDB55" w14:textId="77777777"/>
        </w:tc>
      </w:tr>
      <w:tr w:rsidR="005C31FB" w:rsidTr="5AFCF1C3" w14:paraId="09D5E83F" w14:textId="77777777">
        <w:tc>
          <w:tcPr>
            <w:tcW w:w="13948" w:type="dxa"/>
            <w:gridSpan w:val="3"/>
            <w:shd w:val="clear" w:color="auto" w:fill="D1D1D1" w:themeFill="background2" w:themeFillShade="E6"/>
            <w:tcMar/>
          </w:tcPr>
          <w:p w:rsidR="005C31FB" w:rsidP="0014319A" w:rsidRDefault="005C31FB" w14:paraId="2235ED1B" w14:textId="77777777">
            <w:pPr>
              <w:jc w:val="center"/>
            </w:pPr>
            <w:r>
              <w:t>PROVIDING STAFF INFORMATION</w:t>
            </w:r>
          </w:p>
        </w:tc>
      </w:tr>
      <w:tr w:rsidR="009228FD" w:rsidTr="5AFCF1C3" w14:paraId="6B56A3D1" w14:textId="77777777">
        <w:tc>
          <w:tcPr>
            <w:tcW w:w="1943" w:type="dxa"/>
            <w:tcMar/>
          </w:tcPr>
          <w:p w:rsidR="00B60533" w:rsidP="00B60533" w:rsidRDefault="00B60533" w14:paraId="07901C46" w14:textId="77777777">
            <w:r w:rsidRPr="00A56437">
              <w:t>What if som</w:t>
            </w:r>
            <w:r>
              <w:t>e</w:t>
            </w:r>
            <w:r w:rsidRPr="00A56437">
              <w:t>one goes on maternity leave?</w:t>
            </w:r>
          </w:p>
          <w:p w:rsidR="00B60533" w:rsidP="00B60533" w:rsidRDefault="00B60533" w14:paraId="1ECCE817" w14:textId="77777777">
            <w:pPr>
              <w:rPr>
                <w:rStyle w:val="ui-provider"/>
              </w:rPr>
            </w:pPr>
          </w:p>
          <w:p w:rsidR="00B60533" w:rsidP="00B60533" w:rsidRDefault="00B60533" w14:paraId="6697F4AF" w14:textId="77777777">
            <w:pPr>
              <w:rPr>
                <w:rStyle w:val="ui-provider"/>
              </w:rPr>
            </w:pPr>
          </w:p>
          <w:p w:rsidR="00B60533" w:rsidP="00B60533" w:rsidRDefault="00B60533" w14:paraId="0F259D14" w14:textId="77777777">
            <w:pPr>
              <w:rPr>
                <w:rStyle w:val="ui-provider"/>
              </w:rPr>
            </w:pPr>
          </w:p>
          <w:p w:rsidR="00B60533" w:rsidP="00B60533" w:rsidRDefault="00B60533" w14:paraId="10753CCD" w14:textId="77777777">
            <w:pPr>
              <w:rPr>
                <w:rStyle w:val="ui-provider"/>
              </w:rPr>
            </w:pPr>
          </w:p>
          <w:p w:rsidR="00B60533" w:rsidP="00B60533" w:rsidRDefault="00B60533" w14:paraId="1BAD1D81" w14:textId="063BA161">
            <w:pPr>
              <w:rPr>
                <w:rStyle w:val="ui-provider"/>
              </w:rPr>
            </w:pPr>
            <w:r>
              <w:t>I</w:t>
            </w:r>
            <w:r w:rsidRPr="0050193A">
              <w:t xml:space="preserve">f staff member goes on maternity </w:t>
            </w:r>
            <w:r w:rsidRPr="0050193A">
              <w:t>leave,</w:t>
            </w:r>
            <w:r w:rsidRPr="0050193A">
              <w:t xml:space="preserve"> do we enter as 'pregnancy' with leaving date and add new date and hours on their return to work</w:t>
            </w:r>
          </w:p>
        </w:tc>
        <w:tc>
          <w:tcPr>
            <w:tcW w:w="2555" w:type="dxa"/>
            <w:tcMar/>
          </w:tcPr>
          <w:p w:rsidR="00B60533" w:rsidP="00B60533" w:rsidRDefault="00B60533" w14:paraId="0609FFEB" w14:textId="77777777">
            <w:pPr>
              <w:rPr>
                <w:rFonts w:cstheme="minorHAnsi"/>
              </w:rPr>
            </w:pPr>
            <w:r w:rsidRPr="00A56437">
              <w:rPr>
                <w:rFonts w:cstheme="minorHAnsi"/>
              </w:rPr>
              <w:t>We are working on some developments to record specific types of long</w:t>
            </w:r>
            <w:r>
              <w:rPr>
                <w:rFonts w:cstheme="minorHAnsi"/>
              </w:rPr>
              <w:t>-</w:t>
            </w:r>
            <w:r w:rsidRPr="00A56437">
              <w:rPr>
                <w:rFonts w:cstheme="minorHAnsi"/>
              </w:rPr>
              <w:t>term leave, but for now, please record the actual hours worked field as zero (with the contracted hours filled out with their normal hours) until they return to work.</w:t>
            </w:r>
          </w:p>
          <w:p w:rsidR="00B60533" w:rsidP="00B60533" w:rsidRDefault="00B60533" w14:paraId="75B30EED" w14:textId="77777777">
            <w:pPr>
              <w:rPr>
                <w:rFonts w:cstheme="minorHAnsi"/>
              </w:rPr>
            </w:pPr>
          </w:p>
          <w:p w:rsidRPr="00A85F76" w:rsidR="00B60533" w:rsidP="00B60533" w:rsidRDefault="00B60533" w14:paraId="4260F231" w14:textId="4F02D45C">
            <w:pPr>
              <w:rPr>
                <w:rFonts w:cstheme="minorHAnsi"/>
              </w:rPr>
            </w:pPr>
            <w:r>
              <w:rPr>
                <w:rFonts w:cstheme="minorHAnsi"/>
              </w:rPr>
              <w:t>No, the member of staff should remain on NWRS</w:t>
            </w:r>
            <w:r>
              <w:rPr>
                <w:rFonts w:cstheme="minorHAnsi"/>
              </w:rPr>
              <w:t>.</w:t>
            </w:r>
          </w:p>
        </w:tc>
        <w:tc>
          <w:tcPr>
            <w:tcW w:w="9450" w:type="dxa"/>
            <w:tcMar/>
          </w:tcPr>
          <w:p w:rsidR="00B60533" w:rsidP="00B60533" w:rsidRDefault="00B60533" w14:paraId="656767C3" w14:textId="445D7643">
            <w:hyperlink w:history="1" r:id="rId20">
              <w:r w:rsidRPr="00883B29">
                <w:rPr>
                  <w:rStyle w:val="Hyperlink"/>
                </w:rPr>
                <w:t>https://digital.nhs.uk/data-and-information/areas-of-interest/workforce/national-workforce-reporting-service-nwrs/guidance/providing-staff-information#how-to-record-hours-worked-by-each-person</w:t>
              </w:r>
            </w:hyperlink>
          </w:p>
          <w:p w:rsidR="00B60533" w:rsidP="00B60533" w:rsidRDefault="00B60533" w14:paraId="2D27CFAB" w14:textId="580706EB"/>
        </w:tc>
      </w:tr>
      <w:tr w:rsidR="009228FD" w:rsidTr="5AFCF1C3" w14:paraId="78D5BC85" w14:textId="77777777">
        <w:tc>
          <w:tcPr>
            <w:tcW w:w="1943" w:type="dxa"/>
            <w:tcMar/>
          </w:tcPr>
          <w:p w:rsidRPr="00447935" w:rsidR="00B60533" w:rsidP="00B60533" w:rsidRDefault="00B60533" w14:paraId="5204FFE8" w14:textId="47D3CDE9">
            <w:r>
              <w:t>I</w:t>
            </w:r>
            <w:r w:rsidRPr="00A56437">
              <w:t>f someone leave</w:t>
            </w:r>
            <w:r>
              <w:t>s</w:t>
            </w:r>
            <w:r w:rsidRPr="00A56437">
              <w:t xml:space="preserve"> and then comes back 2 year later</w:t>
            </w:r>
            <w:r>
              <w:t>,</w:t>
            </w:r>
            <w:r w:rsidRPr="00A56437">
              <w:t xml:space="preserve"> do we amend the old record or create a new one? </w:t>
            </w:r>
          </w:p>
        </w:tc>
        <w:tc>
          <w:tcPr>
            <w:tcW w:w="2555" w:type="dxa"/>
            <w:tcMar/>
          </w:tcPr>
          <w:p w:rsidRPr="00447935" w:rsidR="00B60533" w:rsidP="00B60533" w:rsidRDefault="00B60533" w14:paraId="67BB68FF" w14:textId="0CDB81FD">
            <w:pPr>
              <w:rPr>
                <w:rFonts w:cstheme="minorHAnsi"/>
              </w:rPr>
            </w:pPr>
            <w:r w:rsidRPr="009F6BD9">
              <w:rPr>
                <w:rFonts w:cstheme="minorHAnsi"/>
              </w:rPr>
              <w:t>Yes</w:t>
            </w:r>
            <w:r>
              <w:rPr>
                <w:rFonts w:cstheme="minorHAnsi"/>
              </w:rPr>
              <w:t>,</w:t>
            </w:r>
            <w:r w:rsidRPr="009F6BD9">
              <w:rPr>
                <w:rFonts w:cstheme="minorHAnsi"/>
              </w:rPr>
              <w:t xml:space="preserve"> you would create a new record for the </w:t>
            </w:r>
            <w:r w:rsidRPr="009F6BD9">
              <w:rPr>
                <w:rFonts w:cstheme="minorHAnsi"/>
              </w:rPr>
              <w:t>individual</w:t>
            </w:r>
            <w:r>
              <w:rPr>
                <w:rFonts w:cstheme="minorHAnsi"/>
              </w:rPr>
              <w:t>.</w:t>
            </w:r>
          </w:p>
        </w:tc>
        <w:tc>
          <w:tcPr>
            <w:tcW w:w="9450" w:type="dxa"/>
            <w:tcMar/>
          </w:tcPr>
          <w:p w:rsidR="00B60533" w:rsidP="00B60533" w:rsidRDefault="00B60533" w14:paraId="26EF9CA7" w14:textId="2DF7630C">
            <w:hyperlink w:history="1" r:id="rId21">
              <w:r w:rsidRPr="00883B29">
                <w:rPr>
                  <w:rStyle w:val="Hyperlink"/>
                </w:rPr>
                <w:t>https://digital.nhs.uk/data-and-information/areas-of-interest/workforce/national-workforce-reporting-service-nwrs/support#how-to-videos</w:t>
              </w:r>
            </w:hyperlink>
          </w:p>
          <w:p w:rsidR="00B60533" w:rsidP="00B60533" w:rsidRDefault="00B60533" w14:paraId="1BB7E4EB" w14:textId="120C78C5"/>
        </w:tc>
      </w:tr>
      <w:tr w:rsidR="009228FD" w:rsidTr="5AFCF1C3" w14:paraId="0A7C449B" w14:textId="77777777">
        <w:tc>
          <w:tcPr>
            <w:tcW w:w="1943" w:type="dxa"/>
            <w:tcMar/>
          </w:tcPr>
          <w:p w:rsidR="009228FD" w:rsidP="0014319A" w:rsidRDefault="009228FD" w14:paraId="4014938B" w14:textId="77777777">
            <w:pPr>
              <w:rPr>
                <w:rStyle w:val="ui-provider"/>
              </w:rPr>
            </w:pPr>
            <w:r w:rsidRPr="00E3734D">
              <w:t>Hi, how is best to record overtime hours. We pay our overdue in arrears, how would I record this on a staff members record?</w:t>
            </w:r>
          </w:p>
        </w:tc>
        <w:tc>
          <w:tcPr>
            <w:tcW w:w="2555" w:type="dxa"/>
            <w:tcMar/>
          </w:tcPr>
          <w:p w:rsidRPr="00A85F76" w:rsidR="009228FD" w:rsidP="0014319A" w:rsidRDefault="009228FD" w14:paraId="706D09A5" w14:textId="77777777">
            <w:pPr>
              <w:rPr>
                <w:rFonts w:cstheme="minorHAnsi"/>
              </w:rPr>
            </w:pPr>
            <w:r w:rsidRPr="007E3143">
              <w:rPr>
                <w:rFonts w:cstheme="minorHAnsi"/>
              </w:rPr>
              <w:t>Please see guidance here:</w:t>
            </w:r>
          </w:p>
        </w:tc>
        <w:tc>
          <w:tcPr>
            <w:tcW w:w="9450" w:type="dxa"/>
            <w:tcMar/>
          </w:tcPr>
          <w:p w:rsidR="009228FD" w:rsidP="0014319A" w:rsidRDefault="009228FD" w14:paraId="2217EA17" w14:textId="77777777">
            <w:pPr>
              <w:rPr>
                <w:rFonts w:ascii="Arial" w:hAnsi="Arial" w:cs="Arial"/>
              </w:rPr>
            </w:pPr>
            <w:hyperlink w:tgtFrame="_blank" w:tooltip="https://digital.nhs.uk/data-and-information/areas-of-interest/workforce/national-workforce-reporting-service-nwrs/guidance/providing-staff-information#how-to-record-hours-worked-by-each-person" w:history="1" w:anchor="how-to-record-hours-worked-by-each-person" r:id="rId22">
              <w:r w:rsidRPr="00F641D4">
                <w:rPr>
                  <w:rStyle w:val="Hyperlink"/>
                </w:rPr>
                <w:t>https://digital.nhs.uk/data-and-information/areas-of-interest/workforce/national-workforce-reporting-service-nwrs/guidance/providing-staff-information#how-to-record-hours-worked-by-each-person</w:t>
              </w:r>
            </w:hyperlink>
          </w:p>
        </w:tc>
      </w:tr>
      <w:tr w:rsidR="00A93359" w:rsidTr="5AFCF1C3" w14:paraId="305ECBA5" w14:textId="77777777">
        <w:tc>
          <w:tcPr>
            <w:tcW w:w="1943" w:type="dxa"/>
            <w:tcMar/>
          </w:tcPr>
          <w:p w:rsidRPr="00C73B8D" w:rsidR="00C301F9" w:rsidP="0014319A" w:rsidRDefault="00C301F9" w14:paraId="770247D2" w14:textId="77777777">
            <w:pPr>
              <w:rPr>
                <w:rStyle w:val="ui-provider"/>
              </w:rPr>
            </w:pPr>
            <w:r w:rsidRPr="00A56437">
              <w:t>If you have a GP on</w:t>
            </w:r>
            <w:r>
              <w:t xml:space="preserve"> a</w:t>
            </w:r>
            <w:r w:rsidRPr="00A56437">
              <w:t xml:space="preserve"> temp</w:t>
            </w:r>
            <w:r>
              <w:t>orary</w:t>
            </w:r>
            <w:r w:rsidRPr="00A56437">
              <w:t xml:space="preserve"> contract but then</w:t>
            </w:r>
            <w:r>
              <w:t xml:space="preserve"> they</w:t>
            </w:r>
            <w:r w:rsidRPr="00A56437">
              <w:t xml:space="preserve"> move to a different contract</w:t>
            </w:r>
            <w:r>
              <w:t>,</w:t>
            </w:r>
            <w:r w:rsidRPr="00A56437">
              <w:t xml:space="preserve"> do you mark as a leaver then starter</w:t>
            </w:r>
          </w:p>
        </w:tc>
        <w:tc>
          <w:tcPr>
            <w:tcW w:w="2555" w:type="dxa"/>
            <w:tcMar/>
          </w:tcPr>
          <w:p w:rsidR="00C301F9" w:rsidP="0014319A" w:rsidRDefault="00C301F9" w14:paraId="2D8A42F8" w14:textId="77777777">
            <w:pPr>
              <w:rPr>
                <w:rFonts w:cstheme="minorHAnsi"/>
              </w:rPr>
            </w:pPr>
            <w:r w:rsidRPr="001D72A7">
              <w:rPr>
                <w:rFonts w:cstheme="minorHAnsi"/>
              </w:rPr>
              <w:t>Provided the member of staff remains in the same staff group (so the same validations apply), the record can be updated with the new contract type.</w:t>
            </w:r>
            <w:r>
              <w:rPr>
                <w:rFonts w:cstheme="minorHAnsi"/>
              </w:rPr>
              <w:t xml:space="preserve"> </w:t>
            </w:r>
          </w:p>
          <w:p w:rsidRPr="00C73B8D" w:rsidR="00C301F9" w:rsidP="0014319A" w:rsidRDefault="00C301F9" w14:paraId="2C37EB5A" w14:textId="77777777">
            <w:pPr>
              <w:rPr>
                <w:rFonts w:cstheme="minorHAnsi"/>
              </w:rPr>
            </w:pPr>
          </w:p>
        </w:tc>
        <w:tc>
          <w:tcPr>
            <w:tcW w:w="9450" w:type="dxa"/>
            <w:tcMar/>
          </w:tcPr>
          <w:p w:rsidRPr="006F248A" w:rsidR="00C301F9" w:rsidP="0014319A" w:rsidRDefault="006F248A" w14:paraId="131EAD2E" w14:textId="5A00A9E6">
            <w:pPr>
              <w:rPr>
                <w:rStyle w:val="Hyperlink"/>
              </w:rPr>
            </w:pPr>
            <w:hyperlink w:history="1" r:id="rId23">
              <w:r w:rsidRPr="006F248A">
                <w:rPr>
                  <w:rStyle w:val="Hyperlink"/>
                </w:rPr>
                <w:t>https://digital.nhs.uk/data-and-information/areas-of-interest/workforce/national-workforce-reporting-service-nwrs/guidance/providing-staff-information#how-to-record-that-a-person-s-role-has-changed</w:t>
              </w:r>
            </w:hyperlink>
          </w:p>
          <w:p w:rsidRPr="00C73B8D" w:rsidR="006F248A" w:rsidP="0014319A" w:rsidRDefault="006F248A" w14:paraId="784CAB91" w14:textId="4CF73F0C">
            <w:pPr>
              <w:rPr>
                <w:rFonts w:ascii="Arial" w:hAnsi="Arial" w:cs="Arial"/>
              </w:rPr>
            </w:pPr>
          </w:p>
        </w:tc>
      </w:tr>
      <w:tr w:rsidR="00A93359" w:rsidTr="5AFCF1C3" w14:paraId="721AEC9F" w14:textId="77777777">
        <w:tc>
          <w:tcPr>
            <w:tcW w:w="1943" w:type="dxa"/>
            <w:tcMar/>
          </w:tcPr>
          <w:p w:rsidRPr="00731BB6" w:rsidR="00331C29" w:rsidP="0014319A" w:rsidRDefault="00331C29" w14:paraId="2C43FD6F" w14:textId="77777777">
            <w:r w:rsidRPr="00B80A6A">
              <w:t>If PCN claims ARRS funding for Pharmacist that are paid by their employer then invoice the PCN, does this need to be documented on the PCN work force?</w:t>
            </w:r>
          </w:p>
        </w:tc>
        <w:tc>
          <w:tcPr>
            <w:tcW w:w="2555" w:type="dxa"/>
            <w:tcMar/>
          </w:tcPr>
          <w:p w:rsidR="00331C29" w:rsidP="0014319A" w:rsidRDefault="00331C29" w14:paraId="475E5222" w14:textId="7F59A3C5">
            <w:pPr>
              <w:rPr>
                <w:rStyle w:val="ui-provider"/>
              </w:rPr>
            </w:pPr>
            <w:r w:rsidRPr="00106F1B">
              <w:t>Yes, if any funding comes through the PCN, these staff should be recorded</w:t>
            </w:r>
            <w:r w:rsidR="00924889">
              <w:t xml:space="preserve"> in the PCN module.</w:t>
            </w:r>
            <w:r w:rsidR="00D0208B">
              <w:t xml:space="preserve"> The funding details themselves are not data required in NWRS.</w:t>
            </w:r>
          </w:p>
        </w:tc>
        <w:tc>
          <w:tcPr>
            <w:tcW w:w="9450" w:type="dxa"/>
            <w:tcMar/>
          </w:tcPr>
          <w:p w:rsidR="00331C29" w:rsidP="0014319A" w:rsidRDefault="00CC7DA5" w14:paraId="27949615" w14:textId="1B8A866F">
            <w:hyperlink w:history="1" r:id="rId24">
              <w:r w:rsidRPr="00883B29">
                <w:rPr>
                  <w:rStyle w:val="Hyperlink"/>
                </w:rPr>
                <w:t>https://digital.nhs.uk/data-and-information/areas-of-interest/workforce/national-workforce-reporting-service-nwrs/guidance/providing-staff-information#recording-pcn-staff</w:t>
              </w:r>
            </w:hyperlink>
          </w:p>
          <w:p w:rsidR="00E36117" w:rsidP="0014319A" w:rsidRDefault="00E36117" w14:paraId="06C61D0F" w14:textId="77777777"/>
          <w:p w:rsidR="00E36117" w:rsidP="0014319A" w:rsidRDefault="00E36117" w14:paraId="7DB7505A" w14:textId="574B12EA">
            <w:hyperlink w:history="1" r:id="rId25">
              <w:r w:rsidRPr="00883B29">
                <w:rPr>
                  <w:rStyle w:val="Hyperlink"/>
                </w:rPr>
                <w:t>https://digital.nhs.uk/data-and-information/areas-of-interest/workforce/national-workforce-reporting-service-nwrs/guidance/providing-staff-information#recording-additional-roles-reimbursement-scheme-arrs-in-nwrs</w:t>
              </w:r>
            </w:hyperlink>
          </w:p>
          <w:p w:rsidR="00CC7DA5" w:rsidP="0014319A" w:rsidRDefault="00CC7DA5" w14:paraId="0881AEC8" w14:textId="16A3A38B"/>
        </w:tc>
      </w:tr>
      <w:tr w:rsidR="009228FD" w:rsidTr="5AFCF1C3" w14:paraId="1552BBCE" w14:textId="77777777">
        <w:tc>
          <w:tcPr>
            <w:tcW w:w="1943" w:type="dxa"/>
            <w:tcMar/>
          </w:tcPr>
          <w:p w:rsidR="00B60533" w:rsidP="00B60533" w:rsidRDefault="00B60533" w14:paraId="325246D2" w14:textId="27ABAA5D">
            <w:pPr>
              <w:rPr>
                <w:rStyle w:val="ui-provider"/>
              </w:rPr>
            </w:pPr>
            <w:r w:rsidRPr="001D72A7">
              <w:t>This information has changed, previously we were told that for practice employed ARRS roles, that the prac</w:t>
            </w:r>
            <w:r>
              <w:t>tic</w:t>
            </w:r>
            <w:r w:rsidRPr="001D72A7">
              <w:t>es had to make the ent</w:t>
            </w:r>
            <w:r>
              <w:t>r</w:t>
            </w:r>
            <w:r w:rsidRPr="001D72A7">
              <w:t>ies on their NWRS entries, please can you tell us why this has changed, as it has never been shared with us , that it has changed, thanks</w:t>
            </w:r>
          </w:p>
        </w:tc>
        <w:tc>
          <w:tcPr>
            <w:tcW w:w="2555" w:type="dxa"/>
            <w:tcMar/>
          </w:tcPr>
          <w:p w:rsidRPr="00A85F76" w:rsidR="00B60533" w:rsidP="00B60533" w:rsidRDefault="00B60533" w14:paraId="01593ECD" w14:textId="33D10EF7">
            <w:pPr>
              <w:rPr>
                <w:rFonts w:cstheme="minorHAnsi"/>
              </w:rPr>
            </w:pPr>
            <w:r w:rsidRPr="00B80A6A">
              <w:rPr>
                <w:rFonts w:cstheme="minorHAnsi"/>
              </w:rPr>
              <w:t>This information changed a couple of years back, and we communicated this at the time to all registered NWRS users via the monthly comms, and also via our website. The information is still in our comms as a reminder. The practice should liaise with the PCN to give them the information required.</w:t>
            </w:r>
          </w:p>
        </w:tc>
        <w:tc>
          <w:tcPr>
            <w:tcW w:w="9450" w:type="dxa"/>
            <w:tcMar/>
          </w:tcPr>
          <w:p w:rsidRPr="00AF0D9E" w:rsidR="00B60533" w:rsidP="00B60533" w:rsidRDefault="00B60533" w14:paraId="3692C9E0" w14:textId="2E28985A">
            <w:pPr>
              <w:rPr>
                <w:rStyle w:val="Hyperlink"/>
              </w:rPr>
            </w:pPr>
            <w:hyperlink w:history="1" r:id="rId26">
              <w:r w:rsidRPr="00AF0D9E">
                <w:rPr>
                  <w:rStyle w:val="Hyperlink"/>
                </w:rPr>
                <w:t>https://digital.nhs.uk/data-and-information/areas-of-interest/workforce/national-workforce-reporting-service-nwrs/guidance/providing-staff-information#recording-gp-practice-staff-that-now-work-at-pcn-level</w:t>
              </w:r>
            </w:hyperlink>
          </w:p>
          <w:p w:rsidR="00B60533" w:rsidP="00B60533" w:rsidRDefault="00B60533" w14:paraId="1F0170D7" w14:textId="0F987618">
            <w:pPr>
              <w:rPr>
                <w:rFonts w:ascii="Arial" w:hAnsi="Arial" w:cs="Arial"/>
              </w:rPr>
            </w:pPr>
          </w:p>
        </w:tc>
      </w:tr>
      <w:tr w:rsidR="00A93359" w:rsidTr="5AFCF1C3" w14:paraId="46FADF4D" w14:textId="77777777">
        <w:tc>
          <w:tcPr>
            <w:tcW w:w="1943" w:type="dxa"/>
            <w:tcMar/>
          </w:tcPr>
          <w:p w:rsidR="00EC3D8F" w:rsidP="0014319A" w:rsidRDefault="00EC3D8F" w14:paraId="5BE6AC0C" w14:textId="77777777">
            <w:pPr>
              <w:rPr>
                <w:rStyle w:val="ui-provider"/>
              </w:rPr>
            </w:pPr>
            <w:r w:rsidRPr="0004721C">
              <w:t>I think the previous guidance was aligned to the EMPLOYER of the role being the responsible person to put the information on NWRS.</w:t>
            </w:r>
          </w:p>
        </w:tc>
        <w:tc>
          <w:tcPr>
            <w:tcW w:w="2555" w:type="dxa"/>
            <w:tcMar/>
          </w:tcPr>
          <w:p w:rsidRPr="00A85F76" w:rsidR="00EC3D8F" w:rsidP="0014319A" w:rsidRDefault="00EC3D8F" w14:paraId="3B63372E" w14:textId="77777777">
            <w:pPr>
              <w:rPr>
                <w:rFonts w:cstheme="minorHAnsi"/>
              </w:rPr>
            </w:pPr>
            <w:r w:rsidRPr="00312A72">
              <w:rPr>
                <w:rFonts w:cstheme="minorHAnsi"/>
              </w:rPr>
              <w:t>Since the introduction of ARRS roles, the guidance has been around the funding of the roles. </w:t>
            </w:r>
          </w:p>
        </w:tc>
        <w:tc>
          <w:tcPr>
            <w:tcW w:w="9450" w:type="dxa"/>
            <w:tcMar/>
          </w:tcPr>
          <w:p w:rsidRPr="007B2E44" w:rsidR="00EC3D8F" w:rsidP="0014319A" w:rsidRDefault="007B2E44" w14:paraId="6A024E8E" w14:textId="6FE0F190">
            <w:pPr>
              <w:rPr>
                <w:rStyle w:val="Hyperlink"/>
              </w:rPr>
            </w:pPr>
            <w:hyperlink w:history="1" r:id="rId27">
              <w:r w:rsidRPr="007B2E44">
                <w:rPr>
                  <w:rStyle w:val="Hyperlink"/>
                </w:rPr>
                <w:t>https://digital.nhs.uk/data-and-information/areas-of-interest/workforce/national-workforce-reporting-service-nwrs/guidance/providing-staff-information#when-to-use-pcn-and-gp-practice-modules</w:t>
              </w:r>
            </w:hyperlink>
          </w:p>
          <w:p w:rsidR="007B2E44" w:rsidP="0014319A" w:rsidRDefault="007B2E44" w14:paraId="6848ABFC" w14:textId="3BACF4B2">
            <w:pPr>
              <w:rPr>
                <w:rFonts w:ascii="Arial" w:hAnsi="Arial" w:cs="Arial"/>
              </w:rPr>
            </w:pPr>
          </w:p>
        </w:tc>
      </w:tr>
      <w:tr w:rsidR="00A93359" w:rsidTr="5AFCF1C3" w14:paraId="1881D3A8" w14:textId="77777777">
        <w:tc>
          <w:tcPr>
            <w:tcW w:w="1943" w:type="dxa"/>
            <w:tcMar/>
          </w:tcPr>
          <w:p w:rsidR="00912ECA" w:rsidP="0014319A" w:rsidRDefault="00912ECA" w14:paraId="7A531C15" w14:textId="77777777">
            <w:pPr>
              <w:rPr>
                <w:rStyle w:val="ui-provider"/>
              </w:rPr>
            </w:pPr>
            <w:r w:rsidRPr="00B25B30">
              <w:t>Please can you clarify whether a practice should be recording ARRS staff employed by the PCN or secondary care and locums? </w:t>
            </w:r>
          </w:p>
        </w:tc>
        <w:tc>
          <w:tcPr>
            <w:tcW w:w="2555" w:type="dxa"/>
            <w:tcMar/>
          </w:tcPr>
          <w:p w:rsidRPr="00A85F76" w:rsidR="00912ECA" w:rsidP="0014319A" w:rsidRDefault="00912ECA" w14:paraId="61695773" w14:textId="77777777">
            <w:pPr>
              <w:rPr>
                <w:rFonts w:cstheme="minorHAnsi"/>
              </w:rPr>
            </w:pPr>
            <w:r>
              <w:rPr>
                <w:rFonts w:cstheme="minorHAnsi"/>
              </w:rPr>
              <w:t xml:space="preserve">Any staff funded through or by the PCN (including </w:t>
            </w:r>
            <w:r w:rsidRPr="00312A72">
              <w:rPr>
                <w:rFonts w:cstheme="minorHAnsi"/>
              </w:rPr>
              <w:t>ARRS staff</w:t>
            </w:r>
            <w:r>
              <w:rPr>
                <w:rFonts w:cstheme="minorHAnsi"/>
              </w:rPr>
              <w:t xml:space="preserve"> and locums) </w:t>
            </w:r>
            <w:r w:rsidRPr="00312A72">
              <w:rPr>
                <w:rFonts w:cstheme="minorHAnsi"/>
              </w:rPr>
              <w:t>should be recorded by the PCN</w:t>
            </w:r>
            <w:r>
              <w:rPr>
                <w:rFonts w:cstheme="minorHAnsi"/>
              </w:rPr>
              <w:t>.</w:t>
            </w:r>
          </w:p>
        </w:tc>
        <w:tc>
          <w:tcPr>
            <w:tcW w:w="9450" w:type="dxa"/>
            <w:tcMar/>
          </w:tcPr>
          <w:p w:rsidR="00912ECA" w:rsidP="0014319A" w:rsidRDefault="00912ECA" w14:paraId="214CC081" w14:textId="77777777">
            <w:pPr>
              <w:rPr>
                <w:rFonts w:ascii="Arial" w:hAnsi="Arial" w:cs="Arial"/>
              </w:rPr>
            </w:pPr>
            <w:r w:rsidRPr="007B2E44">
              <w:rPr>
                <w:rFonts w:cstheme="minorHAnsi"/>
              </w:rPr>
              <w:t>please see guidance here:</w:t>
            </w:r>
            <w:r w:rsidRPr="00312A72">
              <w:rPr>
                <w:rFonts w:ascii="Arial" w:hAnsi="Arial" w:cs="Arial"/>
              </w:rPr>
              <w:t xml:space="preserve"> </w:t>
            </w:r>
            <w:hyperlink w:tgtFrame="_blank" w:tooltip="https://digital.nhs.uk/data-and-information/areas-of-interest/workforce/national-workforce-reporting-service-nwrs/guidance/providing-staff-information#roles-paid-directly-by-or-through-the-pcn" w:history="1" w:anchor="roles-paid-directly-by-or-through-the-pcn" r:id="rId28">
              <w:r w:rsidRPr="007B2E44">
                <w:rPr>
                  <w:rStyle w:val="Hyperlink"/>
                </w:rPr>
                <w:t>https://digital.nhs.uk/data-and-information/areas-of-interest/workforce/national-workforce-reporting-service-nwrs/guidance/providing-staff-information#roles-paid-directly-by-or-through-the-pcn</w:t>
              </w:r>
            </w:hyperlink>
          </w:p>
        </w:tc>
      </w:tr>
      <w:tr w:rsidR="009228FD" w:rsidTr="5AFCF1C3" w14:paraId="6B4C178E" w14:textId="77777777">
        <w:tc>
          <w:tcPr>
            <w:tcW w:w="1943" w:type="dxa"/>
            <w:tcMar/>
          </w:tcPr>
          <w:p w:rsidRPr="00731BB6" w:rsidR="00B60533" w:rsidP="00B60533" w:rsidRDefault="00B60533" w14:paraId="0912E8F5" w14:textId="1B0948E4">
            <w:r w:rsidRPr="00A40268">
              <w:t>Can I please confirm, a third party employed member of ARRS staff (MHP employed by LPFT but working for the PCN) if they are a named person, should they be named in staff section rather than contracted services?</w:t>
            </w:r>
          </w:p>
        </w:tc>
        <w:tc>
          <w:tcPr>
            <w:tcW w:w="2555" w:type="dxa"/>
            <w:tcMar/>
          </w:tcPr>
          <w:p w:rsidRPr="00E3734D" w:rsidR="00B60533" w:rsidP="00B60533" w:rsidRDefault="00B60533" w14:paraId="40B3C6A3" w14:textId="77777777">
            <w:r w:rsidRPr="00E3734D">
              <w:t>If the PCN is receiving ARRS funding for this role you would put them under the staff details.</w:t>
            </w:r>
          </w:p>
          <w:p w:rsidRPr="00E3734D" w:rsidR="00B60533" w:rsidP="00B60533" w:rsidRDefault="00B60533" w14:paraId="4BD83FEB" w14:textId="77777777">
            <w:r w:rsidRPr="00E3734D">
              <w:t>If it is a service you have bought in (contract from the Foundation Trust) and it is the same person filling the role for the duration of the service then it will be Staff Details</w:t>
            </w:r>
          </w:p>
          <w:p w:rsidRPr="00E3734D" w:rsidR="00B60533" w:rsidP="00B60533" w:rsidRDefault="00B60533" w14:paraId="4218F901" w14:textId="4E28621A">
            <w:r w:rsidRPr="00E3734D">
              <w:t>If the service is not funded and is filled by multiple different people</w:t>
            </w:r>
            <w:r w:rsidR="00A5533F">
              <w:t>,</w:t>
            </w:r>
            <w:r w:rsidRPr="00E3734D">
              <w:t xml:space="preserve"> then </w:t>
            </w:r>
            <w:r w:rsidR="000531F6">
              <w:t>you should use the C</w:t>
            </w:r>
            <w:r w:rsidRPr="00E3734D">
              <w:t xml:space="preserve">ontracted </w:t>
            </w:r>
            <w:r w:rsidR="000531F6">
              <w:t>S</w:t>
            </w:r>
            <w:r w:rsidRPr="00E3734D">
              <w:t>ervice</w:t>
            </w:r>
            <w:r w:rsidR="000531F6">
              <w:t>s module.</w:t>
            </w:r>
          </w:p>
          <w:p w:rsidR="00B60533" w:rsidP="00B60533" w:rsidRDefault="00B60533" w14:paraId="6D8EEF4F" w14:textId="2D32B625">
            <w:pPr>
              <w:rPr>
                <w:rStyle w:val="ui-provider"/>
              </w:rPr>
            </w:pPr>
          </w:p>
        </w:tc>
        <w:tc>
          <w:tcPr>
            <w:tcW w:w="9450" w:type="dxa"/>
            <w:tcMar/>
          </w:tcPr>
          <w:p w:rsidR="00B60533" w:rsidP="00B60533" w:rsidRDefault="006B636E" w14:paraId="047B250E" w14:textId="52241EAB">
            <w:hyperlink w:history="1" r:id="rId29">
              <w:r w:rsidRPr="00883B29">
                <w:rPr>
                  <w:rStyle w:val="Hyperlink"/>
                </w:rPr>
                <w:t>https://digital.nhs.uk/data-and-information/areas-of-interest/workforce/national-workforce-reporting-service-nwrs/guidance/providing-staff-information#recording-agency-staff-used-by-the-pcn</w:t>
              </w:r>
            </w:hyperlink>
          </w:p>
          <w:p w:rsidR="00C02D9A" w:rsidP="00B60533" w:rsidRDefault="00C02D9A" w14:paraId="00118AE8" w14:textId="77777777"/>
          <w:p w:rsidR="00C02D9A" w:rsidP="00C02D9A" w:rsidRDefault="00C02D9A" w14:paraId="43D8AA3F" w14:textId="44459B20">
            <w:hyperlink w:anchor="recording-roles-that-are-partly-funded-by-a-non-primary-care-source" r:id="R9f931f4ec9d44d93">
              <w:r w:rsidRPr="545500D6" w:rsidR="00C02D9A">
                <w:rPr>
                  <w:rStyle w:val="Hyperlink"/>
                </w:rPr>
                <w:t>https://digital.nhs.uk/data-and-information/areas-of-interest/workforce/national-workforce-reporting-service-nwrs/guidance/providing-staff-information#recording-</w:t>
              </w:r>
              <w:r w:rsidRPr="545500D6" w:rsidR="00C02D9A">
                <w:rPr>
                  <w:rStyle w:val="Hyperlink"/>
                </w:rPr>
                <w:t>roles</w:t>
              </w:r>
              <w:r w:rsidRPr="545500D6" w:rsidR="00A5533F">
                <w:rPr>
                  <w:rStyle w:val="Hyperlink"/>
                </w:rPr>
                <w:t>-that-are-partly-funded-by-a-non-primary-care-source</w:t>
              </w:r>
            </w:hyperlink>
          </w:p>
          <w:p w:rsidR="545500D6" w:rsidRDefault="545500D6" w14:paraId="09256271" w14:textId="59DB00D0"/>
          <w:p w:rsidR="006B636E" w:rsidP="545500D6" w:rsidRDefault="00A5533F" w14:paraId="0109AD5A" w14:textId="0CD94984">
            <w:pPr>
              <w:pStyle w:val="Normal"/>
            </w:pPr>
          </w:p>
        </w:tc>
      </w:tr>
      <w:tr w:rsidR="00A93359" w:rsidTr="5AFCF1C3" w14:paraId="2EE7AB5F" w14:textId="77777777">
        <w:tc>
          <w:tcPr>
            <w:tcW w:w="1943" w:type="dxa"/>
            <w:tcMar/>
          </w:tcPr>
          <w:p w:rsidR="008F76A9" w:rsidP="0014319A" w:rsidRDefault="008F76A9" w14:paraId="6CE7C6DE" w14:textId="77777777">
            <w:pPr>
              <w:rPr>
                <w:rStyle w:val="ui-provider"/>
              </w:rPr>
            </w:pPr>
            <w:r w:rsidRPr="00012534">
              <w:t xml:space="preserve">For PCNs that have paid 'lead roles' on an ad hoc or sessional basis, would you class them as PCN </w:t>
            </w:r>
            <w:r>
              <w:t>workforce</w:t>
            </w:r>
            <w:r w:rsidRPr="00012534">
              <w:t xml:space="preserve"> and include them?</w:t>
            </w:r>
          </w:p>
        </w:tc>
        <w:tc>
          <w:tcPr>
            <w:tcW w:w="2555" w:type="dxa"/>
            <w:tcMar/>
          </w:tcPr>
          <w:p w:rsidRPr="00A85F76" w:rsidR="008F76A9" w:rsidP="0014319A" w:rsidRDefault="008F76A9" w14:paraId="12C52584" w14:textId="25C1CA11">
            <w:pPr>
              <w:rPr>
                <w:rFonts w:cstheme="minorHAnsi"/>
              </w:rPr>
            </w:pPr>
            <w:r w:rsidRPr="00012534">
              <w:rPr>
                <w:rFonts w:cstheme="minorHAnsi"/>
              </w:rPr>
              <w:t>Yes, these should be recorded against the PCN - you can select the appropriate contract type</w:t>
            </w:r>
            <w:r w:rsidR="006A4A93">
              <w:rPr>
                <w:rFonts w:cstheme="minorHAnsi"/>
              </w:rPr>
              <w:t>.</w:t>
            </w:r>
          </w:p>
        </w:tc>
        <w:tc>
          <w:tcPr>
            <w:tcW w:w="9450" w:type="dxa"/>
            <w:tcMar/>
          </w:tcPr>
          <w:p w:rsidRPr="001900B7" w:rsidR="008F76A9" w:rsidP="0014319A" w:rsidRDefault="001900B7" w14:paraId="594FD2CA" w14:textId="2FFCC6B5">
            <w:pPr>
              <w:rPr>
                <w:rStyle w:val="Hyperlink"/>
              </w:rPr>
            </w:pPr>
            <w:hyperlink w:history="1" r:id="rId30">
              <w:r w:rsidRPr="001900B7">
                <w:rPr>
                  <w:rStyle w:val="Hyperlink"/>
                </w:rPr>
                <w:t>https://digital.nhs.uk/data-and-information/areas-of-interest/workforce/national-workforce-reporting-service-nwrs/guidance/providing-staff-information#recording-pcn-staff</w:t>
              </w:r>
            </w:hyperlink>
          </w:p>
          <w:p w:rsidR="001900B7" w:rsidP="0014319A" w:rsidRDefault="001900B7" w14:paraId="303CFDF7" w14:textId="25734F18">
            <w:pPr>
              <w:rPr>
                <w:rFonts w:ascii="Arial" w:hAnsi="Arial" w:cs="Arial"/>
              </w:rPr>
            </w:pPr>
          </w:p>
        </w:tc>
      </w:tr>
      <w:tr w:rsidR="00A93359" w:rsidTr="5AFCF1C3" w14:paraId="2E02BC25" w14:textId="77777777">
        <w:tc>
          <w:tcPr>
            <w:tcW w:w="1943" w:type="dxa"/>
            <w:tcMar/>
          </w:tcPr>
          <w:p w:rsidR="0079724E" w:rsidP="0014319A" w:rsidRDefault="0079724E" w14:paraId="27A714F5" w14:textId="59B4C9EA">
            <w:pPr>
              <w:rPr>
                <w:rStyle w:val="ui-provider"/>
              </w:rPr>
            </w:pPr>
            <w:r w:rsidRPr="00074D45">
              <w:t xml:space="preserve">If </w:t>
            </w:r>
            <w:r w:rsidR="005C6737">
              <w:t>a GP</w:t>
            </w:r>
            <w:r w:rsidRPr="00074D45">
              <w:t xml:space="preserve"> is temp staff and then made permanent on ARRS but</w:t>
            </w:r>
            <w:r w:rsidR="005C6737">
              <w:t xml:space="preserve"> does</w:t>
            </w:r>
            <w:r w:rsidRPr="00074D45">
              <w:t xml:space="preserve"> some hours </w:t>
            </w:r>
            <w:r w:rsidR="005C6737">
              <w:t xml:space="preserve">as </w:t>
            </w:r>
            <w:r w:rsidRPr="00074D45">
              <w:t>practice staff do they need entries on both?</w:t>
            </w:r>
          </w:p>
        </w:tc>
        <w:tc>
          <w:tcPr>
            <w:tcW w:w="2555" w:type="dxa"/>
            <w:tcMar/>
          </w:tcPr>
          <w:p w:rsidRPr="00A85F76" w:rsidR="0079724E" w:rsidP="0014319A" w:rsidRDefault="005C6737" w14:paraId="4FDBBDC4" w14:textId="49FBFB2B">
            <w:pPr>
              <w:rPr>
                <w:rFonts w:cstheme="minorHAnsi"/>
              </w:rPr>
            </w:pPr>
            <w:r>
              <w:rPr>
                <w:rFonts w:cstheme="minorHAnsi"/>
              </w:rPr>
              <w:t>Yes, you</w:t>
            </w:r>
            <w:r w:rsidR="00F641D4">
              <w:rPr>
                <w:rFonts w:cstheme="minorHAnsi"/>
              </w:rPr>
              <w:t xml:space="preserve"> need to</w:t>
            </w:r>
            <w:r w:rsidRPr="007C1413" w:rsidR="0079724E">
              <w:rPr>
                <w:rFonts w:cstheme="minorHAnsi"/>
              </w:rPr>
              <w:t xml:space="preserve"> have a record for the ARRS funding in the PCN module and a record for the GP services they provide in the GP Practice</w:t>
            </w:r>
            <w:r w:rsidR="00F641D4">
              <w:rPr>
                <w:rFonts w:cstheme="minorHAnsi"/>
              </w:rPr>
              <w:t>.</w:t>
            </w:r>
          </w:p>
        </w:tc>
        <w:tc>
          <w:tcPr>
            <w:tcW w:w="9450" w:type="dxa"/>
            <w:tcMar/>
          </w:tcPr>
          <w:p w:rsidRPr="00F641D4" w:rsidR="0079724E" w:rsidP="0014319A" w:rsidRDefault="00F641D4" w14:paraId="751429D6" w14:textId="7D1BB5A4">
            <w:pPr>
              <w:rPr>
                <w:rStyle w:val="Hyperlink"/>
              </w:rPr>
            </w:pPr>
            <w:hyperlink w:history="1" r:id="rId31">
              <w:r w:rsidRPr="00F641D4">
                <w:rPr>
                  <w:rStyle w:val="Hyperlink"/>
                </w:rPr>
                <w:t>https://digital.nhs.uk/data-and-information/areas-of-interest/workforce/national-workforce-reporting-service-nwrs/guidance/providing-staff-information#how-to-record-staff-working-at-both-a-gp-practice-and-the-pcn</w:t>
              </w:r>
            </w:hyperlink>
          </w:p>
          <w:p w:rsidR="00F641D4" w:rsidP="0014319A" w:rsidRDefault="00F641D4" w14:paraId="3C0BDBF9" w14:textId="32F6AC34">
            <w:pPr>
              <w:rPr>
                <w:rFonts w:ascii="Arial" w:hAnsi="Arial" w:cs="Arial"/>
              </w:rPr>
            </w:pPr>
          </w:p>
        </w:tc>
      </w:tr>
      <w:tr w:rsidR="00A93359" w:rsidTr="5AFCF1C3" w14:paraId="0D2EB943" w14:textId="77777777">
        <w:tc>
          <w:tcPr>
            <w:tcW w:w="1943" w:type="dxa"/>
            <w:tcMar/>
          </w:tcPr>
          <w:p w:rsidR="00FB262F" w:rsidP="0014319A" w:rsidRDefault="00FB262F" w14:paraId="6554D70E" w14:textId="77777777">
            <w:pPr>
              <w:rPr>
                <w:rStyle w:val="ui-provider"/>
              </w:rPr>
            </w:pPr>
            <w:r w:rsidRPr="00892197">
              <w:t>For staff that the prac</w:t>
            </w:r>
            <w:r>
              <w:t>tices</w:t>
            </w:r>
            <w:r w:rsidRPr="00892197">
              <w:t xml:space="preserve"> employ (funded through ARRS) do you suggest that they end their contract, state transfer to PCN as the reason, and the PCN NWRS record then starts with their contract as a new date of 1st April 2025, or state that it is their original contracted start date?  This is so we can get th</w:t>
            </w:r>
            <w:r>
              <w:t>eir</w:t>
            </w:r>
            <w:r w:rsidRPr="00892197">
              <w:t xml:space="preserve"> records accurately recorded in the PCN module now</w:t>
            </w:r>
            <w:r>
              <w:t>.</w:t>
            </w:r>
          </w:p>
        </w:tc>
        <w:tc>
          <w:tcPr>
            <w:tcW w:w="2555" w:type="dxa"/>
            <w:tcMar/>
          </w:tcPr>
          <w:p w:rsidR="00FB262F" w:rsidP="0014319A" w:rsidRDefault="00FB262F" w14:paraId="02CB32DE" w14:textId="77777777">
            <w:pPr>
              <w:rPr>
                <w:rFonts w:cstheme="minorHAnsi"/>
              </w:rPr>
            </w:pPr>
            <w:r w:rsidRPr="007E3143">
              <w:rPr>
                <w:rFonts w:cstheme="minorHAnsi"/>
              </w:rPr>
              <w:t>Please liaise with the PCN to provide the information so they can set up the records in the PCN module - with the original joining date. Once they're happy with the completed records, you can delete your copy of the records, stating reason for deletion as "created in error" (which is the most appropriate option we have)</w:t>
            </w:r>
            <w:r>
              <w:rPr>
                <w:rFonts w:cstheme="minorHAnsi"/>
              </w:rPr>
              <w:t>.</w:t>
            </w:r>
          </w:p>
          <w:p w:rsidR="00FB262F" w:rsidP="0014319A" w:rsidRDefault="00FB262F" w14:paraId="486B2F03" w14:textId="77777777">
            <w:pPr>
              <w:rPr>
                <w:rFonts w:cstheme="minorHAnsi"/>
              </w:rPr>
            </w:pPr>
          </w:p>
          <w:p w:rsidRPr="00A85F76" w:rsidR="00FB262F" w:rsidP="0014319A" w:rsidRDefault="00FB262F" w14:paraId="52F7610E" w14:textId="77777777">
            <w:pPr>
              <w:rPr>
                <w:rFonts w:cstheme="minorHAnsi"/>
              </w:rPr>
            </w:pPr>
            <w:r>
              <w:rPr>
                <w:rFonts w:cstheme="minorHAnsi"/>
              </w:rPr>
              <w:t>If it would be helpful, you can arrange a support call with our team by emailing the National Service Desk and quoting “NWRS support call request” in the subject line.</w:t>
            </w:r>
          </w:p>
        </w:tc>
        <w:tc>
          <w:tcPr>
            <w:tcW w:w="9450" w:type="dxa"/>
            <w:tcMar/>
          </w:tcPr>
          <w:p w:rsidR="00FB262F" w:rsidP="0014319A" w:rsidRDefault="00A05FFC" w14:paraId="4E064166" w14:textId="524C0964">
            <w:pPr>
              <w:rPr>
                <w:rStyle w:val="Hyperlink"/>
              </w:rPr>
            </w:pPr>
            <w:r w:rsidRPr="00A05FFC">
              <w:rPr>
                <w:rStyle w:val="Hyperlink"/>
              </w:rPr>
              <w:t>https://digital.nhs.uk/data-and-information/areas-of-interest/workforce/national-workforce-reporting-service-nwrs/guidance/providing-staff-information#recording-gp-practice-staff-that-now-work-at-pcn-level</w:t>
            </w:r>
          </w:p>
          <w:p w:rsidR="00FB262F" w:rsidP="0014319A" w:rsidRDefault="00FB262F" w14:paraId="6107BACC" w14:textId="77777777">
            <w:pPr>
              <w:rPr>
                <w:rStyle w:val="Hyperlink"/>
              </w:rPr>
            </w:pPr>
          </w:p>
          <w:p w:rsidR="00FB262F" w:rsidP="0014319A" w:rsidRDefault="00FB262F" w14:paraId="00960EA9" w14:textId="77777777">
            <w:pPr>
              <w:rPr>
                <w:rStyle w:val="Hyperlink"/>
              </w:rPr>
            </w:pPr>
          </w:p>
          <w:p w:rsidR="00FB262F" w:rsidP="0014319A" w:rsidRDefault="00FB262F" w14:paraId="17BD281D" w14:textId="77777777">
            <w:pPr>
              <w:rPr>
                <w:rStyle w:val="Hyperlink"/>
              </w:rPr>
            </w:pPr>
          </w:p>
          <w:p w:rsidR="00FB262F" w:rsidP="0014319A" w:rsidRDefault="00FB262F" w14:paraId="4EB89549" w14:textId="77777777">
            <w:pPr>
              <w:rPr>
                <w:rStyle w:val="Hyperlink"/>
              </w:rPr>
            </w:pPr>
          </w:p>
          <w:p w:rsidRPr="00817EDA" w:rsidR="00FB262F" w:rsidP="0014319A" w:rsidRDefault="00FB262F" w14:paraId="1A43F211" w14:textId="77777777">
            <w:pPr>
              <w:rPr>
                <w:rStyle w:val="Hyperlink"/>
              </w:rPr>
            </w:pPr>
            <w:hyperlink w:history="1" r:id="rId32">
              <w:r w:rsidRPr="00817EDA">
                <w:rPr>
                  <w:rStyle w:val="Hyperlink"/>
                </w:rPr>
                <w:t>https://digital.nhs.uk/data-and-information/areas-of-interest/workforce/national-workforce-reporting-service-nwrs#contact-us</w:t>
              </w:r>
            </w:hyperlink>
          </w:p>
          <w:p w:rsidR="00FB262F" w:rsidP="0014319A" w:rsidRDefault="00FB262F" w14:paraId="3BAA3E8F" w14:textId="77777777">
            <w:pPr>
              <w:rPr>
                <w:rFonts w:ascii="Arial" w:hAnsi="Arial" w:cs="Arial"/>
              </w:rPr>
            </w:pPr>
          </w:p>
        </w:tc>
      </w:tr>
      <w:tr w:rsidR="009228FD" w:rsidTr="5AFCF1C3" w14:paraId="6F32EF11" w14:textId="77777777">
        <w:tc>
          <w:tcPr>
            <w:tcW w:w="1943" w:type="dxa"/>
            <w:tcMar/>
          </w:tcPr>
          <w:p w:rsidR="00B60533" w:rsidP="00B60533" w:rsidRDefault="00B60533" w14:paraId="3455071A" w14:textId="72676E78">
            <w:pPr>
              <w:rPr>
                <w:rStyle w:val="ui-provider"/>
              </w:rPr>
            </w:pPr>
            <w:r w:rsidRPr="00892197">
              <w:t>I work for a Training Hub and we also support workforce development. How and what can I access in terms of data please? </w:t>
            </w:r>
          </w:p>
        </w:tc>
        <w:tc>
          <w:tcPr>
            <w:tcW w:w="2555" w:type="dxa"/>
            <w:tcMar/>
          </w:tcPr>
          <w:p w:rsidR="00B60533" w:rsidP="00B60533" w:rsidRDefault="00B60533" w14:paraId="0CEA0A81" w14:textId="46C09A1C">
            <w:pPr>
              <w:rPr>
                <w:rFonts w:cstheme="minorHAnsi"/>
              </w:rPr>
            </w:pPr>
            <w:r w:rsidRPr="00027A2E">
              <w:rPr>
                <w:rFonts w:cstheme="minorHAnsi"/>
              </w:rPr>
              <w:t>Only GP practice and PCN staff can access the NWRS system. However, you can access our regular published statistics</w:t>
            </w:r>
            <w:r w:rsidR="00A45DF5">
              <w:rPr>
                <w:rFonts w:cstheme="minorHAnsi"/>
              </w:rPr>
              <w:t>, user statistics,</w:t>
            </w:r>
            <w:r w:rsidRPr="00027A2E">
              <w:rPr>
                <w:rFonts w:cstheme="minorHAnsi"/>
              </w:rPr>
              <w:t xml:space="preserve"> and data quality dashboard information</w:t>
            </w:r>
            <w:r w:rsidR="00A45DF5">
              <w:rPr>
                <w:rFonts w:cstheme="minorHAnsi"/>
              </w:rPr>
              <w:t>.</w:t>
            </w:r>
          </w:p>
          <w:p w:rsidR="00B60533" w:rsidP="00B60533" w:rsidRDefault="00B60533" w14:paraId="19220804" w14:textId="77777777">
            <w:pPr>
              <w:rPr>
                <w:rFonts w:cstheme="minorHAnsi"/>
              </w:rPr>
            </w:pPr>
          </w:p>
          <w:p w:rsidRPr="00A85F76" w:rsidR="00B60533" w:rsidP="00B60533" w:rsidRDefault="00B60533" w14:paraId="3CFE4E7B" w14:textId="062D174D">
            <w:pPr>
              <w:rPr>
                <w:rFonts w:cstheme="minorHAnsi"/>
              </w:rPr>
            </w:pPr>
            <w:r w:rsidRPr="00027A2E">
              <w:rPr>
                <w:rFonts w:cstheme="minorHAnsi"/>
              </w:rPr>
              <w:t xml:space="preserve">You can access the CSV files for the DQ Dashboard, the user stats for the practices and </w:t>
            </w:r>
            <w:r w:rsidR="00A45DF5">
              <w:rPr>
                <w:rFonts w:cstheme="minorHAnsi"/>
              </w:rPr>
              <w:t>PCNs</w:t>
            </w:r>
            <w:r w:rsidRPr="00027A2E">
              <w:rPr>
                <w:rFonts w:cstheme="minorHAnsi"/>
              </w:rPr>
              <w:t xml:space="preserve"> using NWRS - </w:t>
            </w:r>
          </w:p>
        </w:tc>
        <w:tc>
          <w:tcPr>
            <w:tcW w:w="9450" w:type="dxa"/>
            <w:tcMar/>
          </w:tcPr>
          <w:p w:rsidR="00B60533" w:rsidP="00B60533" w:rsidRDefault="001E5B7F" w14:paraId="3D03AFDB" w14:textId="64A4F7DF">
            <w:pPr>
              <w:rPr>
                <w:rStyle w:val="Hyperlink"/>
              </w:rPr>
            </w:pPr>
            <w:r w:rsidRPr="00A45DF5">
              <w:rPr>
                <w:rFonts w:cstheme="minorHAnsi"/>
              </w:rPr>
              <w:t>Data quality dashboard</w:t>
            </w:r>
            <w:r w:rsidRPr="00A45DF5" w:rsidR="00A45DF5">
              <w:rPr>
                <w:rFonts w:cstheme="minorHAnsi"/>
              </w:rPr>
              <w:t xml:space="preserve"> and downloads (includes user statistics)</w:t>
            </w:r>
            <w:r w:rsidRPr="00A45DF5">
              <w:rPr>
                <w:rFonts w:cstheme="minorHAnsi"/>
              </w:rPr>
              <w:t>:</w:t>
            </w:r>
            <w:r w:rsidR="00A45DF5">
              <w:rPr>
                <w:rFonts w:ascii="Arial" w:hAnsi="Arial" w:cs="Arial"/>
              </w:rPr>
              <w:t xml:space="preserve"> </w:t>
            </w:r>
            <w:hyperlink w:tgtFrame="_blank" w:tooltip="https://digital.nhs.uk/data-and-information/areas-of-interest/workforce/national-workforce-reporting-service-nwrs#nwrs-dashboard" w:history="1" w:anchor="nwrs-dashboard" r:id="rId33">
              <w:r w:rsidRPr="00F641D4" w:rsidR="00A45DF5">
                <w:rPr>
                  <w:rStyle w:val="Hyperlink"/>
                </w:rPr>
                <w:t>https://digital.nhs.uk/data-and-information/areas-of-interest/workforce/national-workforce-reporting-service-nwrs#nwrs-dashboard</w:t>
              </w:r>
            </w:hyperlink>
          </w:p>
          <w:p w:rsidR="00A45DF5" w:rsidP="00B60533" w:rsidRDefault="00A45DF5" w14:paraId="71BF9126" w14:textId="77777777">
            <w:pPr>
              <w:rPr>
                <w:rStyle w:val="Hyperlink"/>
              </w:rPr>
            </w:pPr>
          </w:p>
          <w:p w:rsidRPr="00C62631" w:rsidR="00A45DF5" w:rsidP="00A45DF5" w:rsidRDefault="00A45DF5" w14:paraId="46344419" w14:textId="77777777">
            <w:pPr>
              <w:pStyle w:val="NormalWeb"/>
              <w:rPr>
                <w:rStyle w:val="Hyperlink"/>
                <w:rFonts w:eastAsiaTheme="majorEastAsia" w:cstheme="minorHAnsi"/>
                <w:sz w:val="22"/>
                <w:szCs w:val="22"/>
                <w:lang w:eastAsia="en-US"/>
              </w:rPr>
            </w:pPr>
            <w:r w:rsidRPr="00C62631">
              <w:rPr>
                <w:rStyle w:val="ui-provider"/>
                <w:rFonts w:asciiTheme="minorHAnsi" w:hAnsiTheme="minorHAnsi" w:eastAsiaTheme="minorHAnsi" w:cstheme="minorBidi"/>
                <w:kern w:val="2"/>
                <w:sz w:val="22"/>
                <w:szCs w:val="22"/>
                <w:lang w:eastAsia="en-US"/>
                <w14:ligatures w14:val="standardContextual"/>
              </w:rPr>
              <w:t> </w:t>
            </w:r>
            <w:r w:rsidRPr="00A45DF5">
              <w:rPr>
                <w:rFonts w:asciiTheme="minorHAnsi" w:hAnsiTheme="minorHAnsi" w:eastAsiaTheme="minorHAnsi" w:cstheme="minorHAnsi"/>
                <w:kern w:val="2"/>
                <w:sz w:val="22"/>
                <w:szCs w:val="22"/>
                <w:lang w:eastAsia="en-US"/>
                <w14:ligatures w14:val="standardContextual"/>
              </w:rPr>
              <w:t>GP Publication -</w:t>
            </w:r>
            <w:r w:rsidRPr="00C62631">
              <w:rPr>
                <w:rStyle w:val="ui-provider"/>
                <w:rFonts w:asciiTheme="minorHAnsi" w:hAnsiTheme="minorHAnsi" w:eastAsiaTheme="minorHAnsi" w:cstheme="minorBidi"/>
                <w:kern w:val="2"/>
                <w:sz w:val="22"/>
                <w:szCs w:val="22"/>
                <w:lang w:eastAsia="en-US"/>
                <w14:ligatures w14:val="standardContextual"/>
              </w:rPr>
              <w:t xml:space="preserve"> </w:t>
            </w:r>
            <w:hyperlink w:tgtFrame="_blank" w:tooltip="https://digital.nhs.uk/data-and-information/publications/statistical/general-and-personal-medical-services" w:history="1" r:id="rId34">
              <w:r w:rsidRPr="00A45DF5">
                <w:rPr>
                  <w:rStyle w:val="Hyperlink"/>
                  <w:rFonts w:asciiTheme="minorHAnsi" w:hAnsiTheme="minorHAnsi" w:eastAsiaTheme="minorHAnsi" w:cstheme="minorBidi"/>
                  <w:kern w:val="2"/>
                  <w:sz w:val="22"/>
                  <w:szCs w:val="22"/>
                  <w:lang w:eastAsia="en-US"/>
                  <w14:ligatures w14:val="standardContextual"/>
                </w:rPr>
                <w:t>https://digital.nhs.uk/data-and-information/publications/statistical/general-and-personal-medical-services</w:t>
              </w:r>
            </w:hyperlink>
          </w:p>
          <w:p w:rsidRPr="00C62631" w:rsidR="00A45DF5" w:rsidP="00A45DF5" w:rsidRDefault="00A45DF5" w14:paraId="5E254CFF"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w:t>
            </w:r>
            <w:r w:rsidRPr="00A45DF5">
              <w:rPr>
                <w:rFonts w:asciiTheme="minorHAnsi" w:hAnsiTheme="minorHAnsi" w:eastAsiaTheme="minorHAnsi" w:cstheme="minorHAnsi"/>
                <w:kern w:val="2"/>
                <w:sz w:val="22"/>
                <w:szCs w:val="22"/>
                <w:lang w:eastAsia="en-US"/>
                <w14:ligatures w14:val="standardContextual"/>
              </w:rPr>
              <w:t>PCN Publication</w:t>
            </w:r>
            <w:r w:rsidRPr="00A45DF5">
              <w:rPr>
                <w:rFonts w:eastAsiaTheme="minorHAnsi" w:cstheme="minorHAnsi"/>
              </w:rPr>
              <w:t xml:space="preserve"> -</w:t>
            </w:r>
            <w:r w:rsidRPr="00C62631">
              <w:rPr>
                <w:rStyle w:val="ui-provider"/>
                <w:rFonts w:asciiTheme="minorHAnsi" w:hAnsiTheme="minorHAnsi" w:eastAsiaTheme="minorHAnsi" w:cstheme="minorBidi"/>
                <w:kern w:val="2"/>
                <w:sz w:val="22"/>
                <w:szCs w:val="22"/>
                <w:lang w:eastAsia="en-US"/>
                <w14:ligatures w14:val="standardContextual"/>
              </w:rPr>
              <w:t xml:space="preserve"> </w:t>
            </w:r>
            <w:hyperlink w:tgtFrame="_blank" w:tooltip="https://digital.nhs.uk/data-and-information/publications/statistical/primary-care-network-workforce" w:history="1" r:id="rId35">
              <w:r w:rsidRPr="00A45DF5">
                <w:rPr>
                  <w:rStyle w:val="Hyperlink"/>
                  <w:rFonts w:asciiTheme="minorHAnsi" w:hAnsiTheme="minorHAnsi" w:eastAsiaTheme="minorHAnsi" w:cstheme="minorBidi"/>
                  <w:kern w:val="2"/>
                  <w:sz w:val="22"/>
                  <w:szCs w:val="22"/>
                  <w:lang w:eastAsia="en-US"/>
                  <w14:ligatures w14:val="standardContextual"/>
                </w:rPr>
                <w:t>https://digital.nhs.uk/data-and-information/publications/statistical/primary-care-network-workforce</w:t>
              </w:r>
            </w:hyperlink>
          </w:p>
          <w:p w:rsidR="00A45DF5" w:rsidP="00B60533" w:rsidRDefault="00A45DF5" w14:paraId="03159CF4" w14:textId="6BBE74A2">
            <w:pPr>
              <w:rPr>
                <w:rFonts w:ascii="Arial" w:hAnsi="Arial" w:cs="Arial"/>
              </w:rPr>
            </w:pPr>
          </w:p>
        </w:tc>
      </w:tr>
      <w:tr w:rsidR="009228FD" w:rsidTr="5AFCF1C3" w14:paraId="5800ABFF" w14:textId="77777777">
        <w:tc>
          <w:tcPr>
            <w:tcW w:w="1943" w:type="dxa"/>
            <w:tcMar/>
          </w:tcPr>
          <w:p w:rsidR="00B60533" w:rsidP="00B60533" w:rsidRDefault="00B60533" w14:paraId="676951E1" w14:textId="5743E6F1">
            <w:pPr>
              <w:rPr>
                <w:rStyle w:val="ui-provider"/>
              </w:rPr>
            </w:pPr>
            <w:r w:rsidRPr="00E35E97">
              <w:t>How do we support practices to keep their data up to date when they ask 'what's in it for me?'</w:t>
            </w:r>
          </w:p>
        </w:tc>
        <w:tc>
          <w:tcPr>
            <w:tcW w:w="2555" w:type="dxa"/>
            <w:tcMar/>
          </w:tcPr>
          <w:p w:rsidRPr="00A85F76" w:rsidR="00B60533" w:rsidP="00B60533" w:rsidRDefault="00B60533" w14:paraId="4E771C19" w14:textId="6B8B89C5">
            <w:pPr>
              <w:rPr>
                <w:rFonts w:cstheme="minorHAnsi"/>
              </w:rPr>
            </w:pPr>
            <w:r w:rsidRPr="00311D22">
              <w:rPr>
                <w:rFonts w:cstheme="minorHAnsi"/>
              </w:rPr>
              <w:t xml:space="preserve">Decisions around funding and planning (as demonstrated </w:t>
            </w:r>
            <w:r w:rsidR="0052261F">
              <w:rPr>
                <w:rFonts w:cstheme="minorHAnsi"/>
              </w:rPr>
              <w:t>in the Case Study session</w:t>
            </w:r>
            <w:r w:rsidRPr="00311D22">
              <w:rPr>
                <w:rFonts w:cstheme="minorHAnsi"/>
              </w:rPr>
              <w:t xml:space="preserve"> for example) are often made on the data that comes out of NWRS. We also occasionally field questions (such as F</w:t>
            </w:r>
            <w:r w:rsidR="0052261F">
              <w:rPr>
                <w:rFonts w:cstheme="minorHAnsi"/>
              </w:rPr>
              <w:t>reedom of Information requests</w:t>
            </w:r>
            <w:r w:rsidRPr="00311D22">
              <w:rPr>
                <w:rFonts w:cstheme="minorHAnsi"/>
              </w:rPr>
              <w:t>) about staffing levels in particular settings and we'd never want to be making decisions or answering these questions - that may affect the practice - on out of date or inaccurate data. </w:t>
            </w:r>
          </w:p>
        </w:tc>
        <w:tc>
          <w:tcPr>
            <w:tcW w:w="9450" w:type="dxa"/>
            <w:tcMar/>
          </w:tcPr>
          <w:p w:rsidR="00B60533" w:rsidP="00B60533" w:rsidRDefault="003B6D86" w14:paraId="4A7DD27C" w14:textId="0BF62716">
            <w:pPr>
              <w:rPr>
                <w:rFonts w:ascii="Arial" w:hAnsi="Arial" w:cs="Arial"/>
              </w:rPr>
            </w:pPr>
            <w:r>
              <w:rPr>
                <w:rFonts w:ascii="Arial" w:hAnsi="Arial" w:cs="Arial"/>
              </w:rPr>
              <w:t>N/A</w:t>
            </w:r>
          </w:p>
        </w:tc>
      </w:tr>
      <w:tr w:rsidR="009228FD" w:rsidTr="5AFCF1C3" w14:paraId="5F366A1E" w14:textId="77777777">
        <w:tc>
          <w:tcPr>
            <w:tcW w:w="1943" w:type="dxa"/>
            <w:tcMar/>
          </w:tcPr>
          <w:p w:rsidR="00B60533" w:rsidP="00B60533" w:rsidRDefault="00B60533" w14:paraId="763381A3" w14:textId="4E562C79">
            <w:pPr>
              <w:rPr>
                <w:rStyle w:val="ui-provider"/>
              </w:rPr>
            </w:pPr>
            <w:r w:rsidRPr="00E35E97">
              <w:t>Can we be added to the monthly newsletter distribution list please even if we're not NWRS users?</w:t>
            </w:r>
          </w:p>
        </w:tc>
        <w:tc>
          <w:tcPr>
            <w:tcW w:w="2555" w:type="dxa"/>
            <w:tcMar/>
          </w:tcPr>
          <w:p w:rsidRPr="00A85F76" w:rsidR="00B60533" w:rsidP="00B60533" w:rsidRDefault="00B60533" w14:paraId="3101343D" w14:textId="600012A3">
            <w:pPr>
              <w:rPr>
                <w:rFonts w:cstheme="minorHAnsi"/>
              </w:rPr>
            </w:pPr>
            <w:r w:rsidRPr="00E35E97">
              <w:rPr>
                <w:rFonts w:cstheme="minorHAnsi"/>
              </w:rPr>
              <w:t>We'll add you to our stakeholder list for a copy of the monthly comms</w:t>
            </w:r>
            <w:r w:rsidR="007A137E">
              <w:rPr>
                <w:rFonts w:cstheme="minorHAnsi"/>
              </w:rPr>
              <w:t xml:space="preserve">. Any other stakeholders who wish to be added to this list for </w:t>
            </w:r>
            <w:r w:rsidR="00C07C2D">
              <w:rPr>
                <w:rFonts w:cstheme="minorHAnsi"/>
              </w:rPr>
              <w:t xml:space="preserve">copies of our monthly extraction reminder (know as the “monthly comms” as it includes updates) can </w:t>
            </w:r>
            <w:r w:rsidR="00E72066">
              <w:rPr>
                <w:rFonts w:cstheme="minorHAnsi"/>
              </w:rPr>
              <w:t xml:space="preserve">request this by emailing </w:t>
            </w:r>
            <w:hyperlink w:history="1" r:id="rId36">
              <w:r w:rsidRPr="000A1F50" w:rsidR="00E72066">
                <w:rPr>
                  <w:rStyle w:val="Hyperlink"/>
                  <w:rFonts w:cstheme="minorHAnsi"/>
                </w:rPr>
                <w:t>ssd.nationalservicedesk@nhs.net</w:t>
              </w:r>
            </w:hyperlink>
            <w:r w:rsidR="00E72066">
              <w:rPr>
                <w:rFonts w:cstheme="minorHAnsi"/>
              </w:rPr>
              <w:t xml:space="preserve"> and quoting “FAO NWRS team – </w:t>
            </w:r>
            <w:r w:rsidR="003B6D86">
              <w:rPr>
                <w:rFonts w:cstheme="minorHAnsi"/>
              </w:rPr>
              <w:t>request to be added to monthly comms mailing list”.</w:t>
            </w:r>
          </w:p>
        </w:tc>
        <w:tc>
          <w:tcPr>
            <w:tcW w:w="9450" w:type="dxa"/>
            <w:tcMar/>
          </w:tcPr>
          <w:p w:rsidR="00B60533" w:rsidP="5AFCF1C3" w:rsidRDefault="003B6D86" w14:paraId="334F413B" w14:textId="2838A580">
            <w:pPr>
              <w:pStyle w:val="Normal"/>
              <w:spacing w:before="0" w:beforeAutospacing="off" w:after="0" w:afterAutospacing="off"/>
              <w:ind w:left="0"/>
              <w:rPr>
                <w:rFonts w:ascii="Aptos" w:hAnsi="Aptos" w:eastAsia="Aptos" w:cs="Aptos"/>
                <w:strike w:val="0"/>
                <w:dstrike w:val="0"/>
                <w:noProof w:val="0"/>
                <w:color w:val="467886"/>
                <w:sz w:val="22"/>
                <w:szCs w:val="22"/>
                <w:u w:val="single"/>
                <w:lang w:val="en-GB"/>
              </w:rPr>
            </w:pPr>
            <w:hyperlink w:anchor="nwrs-accounts-for-stakeholders-and-regional-leads" r:id="R344eac9fda9c46e4">
              <w:r w:rsidRPr="5AFCF1C3" w:rsidR="2F5CC71A">
                <w:rPr>
                  <w:rStyle w:val="Hyperlink"/>
                  <w:rFonts w:ascii="Aptos" w:hAnsi="Aptos" w:eastAsia="Aptos" w:cs="Aptos"/>
                  <w:strike w:val="0"/>
                  <w:dstrike w:val="0"/>
                  <w:noProof w:val="0"/>
                  <w:color w:val="467886"/>
                  <w:sz w:val="22"/>
                  <w:szCs w:val="22"/>
                  <w:u w:val="single"/>
                  <w:lang w:val="en-GB"/>
                </w:rPr>
                <w:t>https://digital.nhs.uk/data-and-information/areas-of-interest/workforce/national-workforce-reporting-service-nwrs/guidance/access-to-nwrs-and-registering#nwrs-accounts-for-stakeholders-and-regional-leads</w:t>
              </w:r>
            </w:hyperlink>
          </w:p>
          <w:p w:rsidR="00B60533" w:rsidP="5AFCF1C3" w:rsidRDefault="003B6D86" w14:paraId="163DE2E7" w14:textId="1CAA641D">
            <w:pPr>
              <w:rPr>
                <w:rFonts w:ascii="Arial" w:hAnsi="Arial" w:cs="Arial"/>
                <w:highlight w:val="yellow"/>
              </w:rPr>
            </w:pPr>
          </w:p>
        </w:tc>
      </w:tr>
      <w:tr w:rsidR="00A93359" w:rsidTr="5AFCF1C3" w14:paraId="302544F8" w14:textId="77777777">
        <w:tc>
          <w:tcPr>
            <w:tcW w:w="1943" w:type="dxa"/>
            <w:tcMar/>
          </w:tcPr>
          <w:p w:rsidR="00B60533" w:rsidP="00B60533" w:rsidRDefault="00B60533" w14:paraId="3ED9493D" w14:textId="77777777">
            <w:pPr>
              <w:rPr>
                <w:rStyle w:val="ui-provider"/>
              </w:rPr>
            </w:pPr>
            <w:r w:rsidRPr="00171A86">
              <w:t>Will be moved to using our smartcard rather than login</w:t>
            </w:r>
          </w:p>
        </w:tc>
        <w:tc>
          <w:tcPr>
            <w:tcW w:w="2555" w:type="dxa"/>
            <w:tcMar/>
          </w:tcPr>
          <w:p w:rsidRPr="00A85F76" w:rsidR="00B60533" w:rsidP="00B60533" w:rsidRDefault="00B60533" w14:paraId="30DB8240" w14:textId="77777777">
            <w:pPr>
              <w:rPr>
                <w:rFonts w:cstheme="minorHAnsi"/>
              </w:rPr>
            </w:pPr>
            <w:r w:rsidRPr="00171A86">
              <w:rPr>
                <w:rFonts w:cstheme="minorHAnsi"/>
              </w:rPr>
              <w:t>This is not currently planned as this system isn't linked - future developments (depending on the future location of NHS systems following integration into DHSC) may include this.</w:t>
            </w:r>
          </w:p>
        </w:tc>
        <w:tc>
          <w:tcPr>
            <w:tcW w:w="9450" w:type="dxa"/>
            <w:tcMar/>
          </w:tcPr>
          <w:p w:rsidR="00B60533" w:rsidP="00B60533" w:rsidRDefault="00B60533" w14:paraId="7020A9F6" w14:textId="77777777">
            <w:pPr>
              <w:rPr>
                <w:rFonts w:ascii="Arial" w:hAnsi="Arial" w:cs="Arial"/>
              </w:rPr>
            </w:pPr>
            <w:r>
              <w:rPr>
                <w:rFonts w:ascii="Arial" w:hAnsi="Arial" w:cs="Arial"/>
              </w:rPr>
              <w:t>N/A</w:t>
            </w:r>
          </w:p>
        </w:tc>
      </w:tr>
      <w:tr w:rsidR="00A93359" w:rsidTr="5AFCF1C3" w14:paraId="6CF25ACE" w14:textId="77777777">
        <w:tc>
          <w:tcPr>
            <w:tcW w:w="1943" w:type="dxa"/>
            <w:tcMar/>
          </w:tcPr>
          <w:p w:rsidR="00A93359" w:rsidP="0014319A" w:rsidRDefault="00A93359" w14:paraId="2EB0AB40" w14:textId="77777777">
            <w:pPr>
              <w:rPr>
                <w:rStyle w:val="ui-provider"/>
              </w:rPr>
            </w:pPr>
            <w:r w:rsidRPr="00B34537">
              <w:t>The non-clinical workforce needs to be better represented in these reports please - and indeed Practice Managers</w:t>
            </w:r>
          </w:p>
        </w:tc>
        <w:tc>
          <w:tcPr>
            <w:tcW w:w="2555" w:type="dxa"/>
            <w:tcMar/>
          </w:tcPr>
          <w:p w:rsidRPr="00A85F76" w:rsidR="00A93359" w:rsidP="0014319A" w:rsidRDefault="00A93359" w14:paraId="4AA68F7D" w14:textId="77777777">
            <w:pPr>
              <w:rPr>
                <w:rFonts w:cstheme="minorHAnsi"/>
              </w:rPr>
            </w:pPr>
            <w:r>
              <w:rPr>
                <w:rFonts w:cstheme="minorHAnsi"/>
              </w:rPr>
              <w:t xml:space="preserve">Thanks for your feedback – the publications team have taken note. </w:t>
            </w:r>
          </w:p>
        </w:tc>
        <w:tc>
          <w:tcPr>
            <w:tcW w:w="9450" w:type="dxa"/>
            <w:tcMar/>
          </w:tcPr>
          <w:p w:rsidR="00A93359" w:rsidP="0014319A" w:rsidRDefault="003B6D86" w14:paraId="72DB950F" w14:textId="165A6B04">
            <w:pPr>
              <w:rPr>
                <w:rFonts w:ascii="Arial" w:hAnsi="Arial" w:cs="Arial"/>
              </w:rPr>
            </w:pPr>
            <w:r>
              <w:rPr>
                <w:rFonts w:ascii="Arial" w:hAnsi="Arial" w:cs="Arial"/>
              </w:rPr>
              <w:t>N/A</w:t>
            </w:r>
          </w:p>
        </w:tc>
      </w:tr>
      <w:tr w:rsidR="009228FD" w:rsidTr="5AFCF1C3" w14:paraId="3033E525" w14:textId="77777777">
        <w:tc>
          <w:tcPr>
            <w:tcW w:w="1943" w:type="dxa"/>
            <w:tcMar/>
          </w:tcPr>
          <w:p w:rsidR="00895D65" w:rsidP="0014319A" w:rsidRDefault="00895D65" w14:paraId="7CC209DD" w14:textId="77777777">
            <w:pPr>
              <w:rPr>
                <w:rStyle w:val="ui-provider"/>
              </w:rPr>
            </w:pPr>
            <w:r w:rsidRPr="0043607B">
              <w:t>will we receive copies of the slides? </w:t>
            </w:r>
          </w:p>
        </w:tc>
        <w:tc>
          <w:tcPr>
            <w:tcW w:w="2555" w:type="dxa"/>
            <w:tcMar/>
          </w:tcPr>
          <w:p w:rsidRPr="00A85F76" w:rsidR="00895D65" w:rsidP="0014319A" w:rsidRDefault="00895D65" w14:paraId="6F482CEE" w14:textId="77777777">
            <w:pPr>
              <w:rPr>
                <w:rFonts w:cstheme="minorHAnsi"/>
              </w:rPr>
            </w:pPr>
            <w:r w:rsidRPr="00766F0B">
              <w:rPr>
                <w:rFonts w:cstheme="minorHAnsi"/>
              </w:rPr>
              <w:t>You can download a copy of the slides here:</w:t>
            </w:r>
          </w:p>
        </w:tc>
        <w:tc>
          <w:tcPr>
            <w:tcW w:w="9450" w:type="dxa"/>
            <w:tcMar/>
          </w:tcPr>
          <w:p w:rsidR="00895D65" w:rsidP="0014319A" w:rsidRDefault="00895D65" w14:paraId="3EF09FEC" w14:textId="77777777">
            <w:pPr>
              <w:rPr>
                <w:rFonts w:ascii="Arial" w:hAnsi="Arial" w:cs="Arial"/>
              </w:rPr>
            </w:pPr>
            <w:hyperlink w:tgtFrame="_blank" w:tooltip="https://digital.nhs.uk/data-and-information/areas-of-interest/workforce/national-workforce-reporting-service-nwrs#webinars" w:history="1" w:anchor="webinars" r:id="rId37">
              <w:r w:rsidRPr="00766F0B">
                <w:rPr>
                  <w:rStyle w:val="Hyperlink"/>
                  <w:rFonts w:ascii="Arial" w:hAnsi="Arial" w:cs="Arial"/>
                </w:rPr>
                <w:t>https://digital.nhs.uk/data-and-information/areas-of-interest/workforce/national-workforce-reporting-service-nwrs#webinars</w:t>
              </w:r>
            </w:hyperlink>
          </w:p>
        </w:tc>
      </w:tr>
      <w:tr w:rsidR="009228FD" w:rsidTr="5AFCF1C3" w14:paraId="7609F08B" w14:textId="77777777">
        <w:tc>
          <w:tcPr>
            <w:tcW w:w="1943" w:type="dxa"/>
            <w:tcMar/>
          </w:tcPr>
          <w:p w:rsidR="00B60533" w:rsidP="00B60533" w:rsidRDefault="00B60533" w14:paraId="2CAE02F1" w14:textId="77777777">
            <w:pPr>
              <w:rPr>
                <w:rStyle w:val="ui-provider"/>
              </w:rPr>
            </w:pPr>
          </w:p>
        </w:tc>
        <w:tc>
          <w:tcPr>
            <w:tcW w:w="2555" w:type="dxa"/>
            <w:tcMar/>
          </w:tcPr>
          <w:p w:rsidRPr="00A85F76" w:rsidR="00B60533" w:rsidP="00B60533" w:rsidRDefault="00B60533" w14:paraId="2AB3AE8B" w14:textId="77777777">
            <w:pPr>
              <w:rPr>
                <w:rFonts w:cstheme="minorHAnsi"/>
              </w:rPr>
            </w:pPr>
          </w:p>
        </w:tc>
        <w:tc>
          <w:tcPr>
            <w:tcW w:w="9450" w:type="dxa"/>
            <w:tcMar/>
          </w:tcPr>
          <w:p w:rsidR="00B60533" w:rsidP="00B60533" w:rsidRDefault="00B60533" w14:paraId="4A3BDFEA" w14:textId="77777777">
            <w:pPr>
              <w:rPr>
                <w:rFonts w:ascii="Arial" w:hAnsi="Arial" w:cs="Arial"/>
              </w:rPr>
            </w:pPr>
          </w:p>
        </w:tc>
      </w:tr>
      <w:tr w:rsidR="009228FD" w:rsidTr="5AFCF1C3" w14:paraId="67B791AD" w14:textId="77777777">
        <w:tc>
          <w:tcPr>
            <w:tcW w:w="1943" w:type="dxa"/>
            <w:tcMar/>
          </w:tcPr>
          <w:p w:rsidR="00B60533" w:rsidP="00B60533" w:rsidRDefault="00B60533" w14:paraId="26AC006F" w14:textId="77777777">
            <w:pPr>
              <w:rPr>
                <w:rStyle w:val="ui-provider"/>
              </w:rPr>
            </w:pPr>
          </w:p>
        </w:tc>
        <w:tc>
          <w:tcPr>
            <w:tcW w:w="2555" w:type="dxa"/>
            <w:tcMar/>
          </w:tcPr>
          <w:p w:rsidRPr="00A85F76" w:rsidR="00B60533" w:rsidP="00B60533" w:rsidRDefault="00B60533" w14:paraId="2F99798B" w14:textId="77777777">
            <w:pPr>
              <w:rPr>
                <w:rFonts w:cstheme="minorHAnsi"/>
              </w:rPr>
            </w:pPr>
          </w:p>
        </w:tc>
        <w:tc>
          <w:tcPr>
            <w:tcW w:w="9450" w:type="dxa"/>
            <w:tcMar/>
          </w:tcPr>
          <w:p w:rsidR="00B60533" w:rsidP="00B60533" w:rsidRDefault="00B60533" w14:paraId="2DD88D75" w14:textId="77777777">
            <w:pPr>
              <w:rPr>
                <w:rFonts w:ascii="Arial" w:hAnsi="Arial" w:cs="Arial"/>
              </w:rPr>
            </w:pPr>
          </w:p>
        </w:tc>
      </w:tr>
    </w:tbl>
    <w:p w:rsidR="00C92BC9" w:rsidP="00C92BC9" w:rsidRDefault="00C92BC9" w14:paraId="7E618240" w14:textId="77777777">
      <w:pPr>
        <w:rPr>
          <w:rFonts w:ascii="Arial" w:hAnsi="Arial" w:cs="Arial"/>
        </w:rPr>
      </w:pPr>
    </w:p>
    <w:p w:rsidR="00C92BC9" w:rsidP="00C92BC9" w:rsidRDefault="00C92BC9" w14:paraId="7DCEC4C9" w14:textId="77777777">
      <w:pPr>
        <w:rPr>
          <w:rFonts w:ascii="Arial" w:hAnsi="Arial" w:cs="Arial"/>
        </w:rPr>
      </w:pPr>
    </w:p>
    <w:p w:rsidRPr="00C62631" w:rsidR="00C92BC9" w:rsidP="00C92BC9" w:rsidRDefault="00C92BC9" w14:paraId="006056D3" w14:textId="77777777">
      <w:pPr>
        <w:rPr>
          <w:rStyle w:val="ui-provider"/>
          <w:b/>
          <w:bCs/>
          <w:u w:val="single"/>
        </w:rPr>
      </w:pPr>
      <w:r w:rsidRPr="00C62631">
        <w:rPr>
          <w:rStyle w:val="ui-provider"/>
          <w:b/>
          <w:bCs/>
          <w:u w:val="single"/>
        </w:rPr>
        <w:t>Useful links</w:t>
      </w:r>
    </w:p>
    <w:p w:rsidRPr="00C62631" w:rsidR="00C92BC9" w:rsidP="00C92BC9" w:rsidRDefault="00C92BC9" w14:paraId="0AEF7D40"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Contact Email - </w:t>
      </w:r>
      <w:hyperlink w:history="1" r:id="rId38">
        <w:r w:rsidRPr="00C62631">
          <w:rPr>
            <w:rStyle w:val="Hyperlink"/>
            <w:rFonts w:asciiTheme="minorHAnsi" w:hAnsiTheme="minorHAnsi" w:eastAsiaTheme="majorEastAsia" w:cstheme="minorHAnsi"/>
            <w:sz w:val="22"/>
            <w:szCs w:val="22"/>
            <w:lang w:eastAsia="en-US"/>
          </w:rPr>
          <w:t>ssd.nationalservicedesk@nhs.net</w:t>
        </w:r>
      </w:hyperlink>
    </w:p>
    <w:p w:rsidRPr="00C62631" w:rsidR="00C92BC9" w:rsidP="00C92BC9" w:rsidRDefault="00C92BC9" w14:paraId="20A4B441" w14:textId="77777777">
      <w:pPr>
        <w:pStyle w:val="NormalWeb"/>
        <w:rPr>
          <w:rStyle w:val="Hyperlink"/>
          <w:rFonts w:eastAsiaTheme="majorEastAsia" w:cstheme="minorHAnsi"/>
          <w:sz w:val="22"/>
          <w:szCs w:val="22"/>
          <w:lang w:eastAsia="en-US"/>
        </w:rPr>
      </w:pPr>
      <w:r w:rsidRPr="00C62631">
        <w:rPr>
          <w:rStyle w:val="ui-provider"/>
          <w:rFonts w:asciiTheme="minorHAnsi" w:hAnsiTheme="minorHAnsi" w:eastAsiaTheme="minorHAnsi" w:cstheme="minorBidi"/>
          <w:kern w:val="2"/>
          <w:sz w:val="22"/>
          <w:szCs w:val="22"/>
          <w:lang w:eastAsia="en-US"/>
          <w14:ligatures w14:val="standardContextual"/>
        </w:rPr>
        <w:t xml:space="preserve">SDCS Collection Page - </w:t>
      </w:r>
      <w:hyperlink w:tgtFrame="_blank" w:tooltip="https://datacollection.sdcs.digital.nhs.uk/" w:history="1" r:id="rId39">
        <w:r w:rsidRPr="00C62631">
          <w:rPr>
            <w:rStyle w:val="Hyperlink"/>
            <w:rFonts w:eastAsiaTheme="majorEastAsia" w:cstheme="minorHAnsi"/>
            <w:sz w:val="22"/>
            <w:szCs w:val="22"/>
            <w:lang w:eastAsia="en-US"/>
          </w:rPr>
          <w:t>https://datacollection.sdcs.digital.nhs.uk/</w:t>
        </w:r>
      </w:hyperlink>
    </w:p>
    <w:p w:rsidRPr="00C62631" w:rsidR="00C92BC9" w:rsidP="00C92BC9" w:rsidRDefault="00C92BC9" w14:paraId="69A3E5B6" w14:textId="77777777">
      <w:pPr>
        <w:pStyle w:val="NormalWeb"/>
        <w:rPr>
          <w:rStyle w:val="Hyperlink"/>
          <w:rFonts w:eastAsiaTheme="majorEastAsia" w:cstheme="minorHAnsi"/>
          <w:sz w:val="22"/>
          <w:szCs w:val="22"/>
          <w:lang w:eastAsia="en-US"/>
        </w:rPr>
      </w:pPr>
      <w:r w:rsidRPr="00C62631">
        <w:rPr>
          <w:rStyle w:val="ui-provider"/>
          <w:rFonts w:asciiTheme="minorHAnsi" w:hAnsiTheme="minorHAnsi" w:eastAsiaTheme="minorHAnsi" w:cstheme="minorBidi"/>
          <w:kern w:val="2"/>
          <w:sz w:val="22"/>
          <w:szCs w:val="22"/>
          <w:lang w:eastAsia="en-US"/>
          <w14:ligatures w14:val="standardContextual"/>
        </w:rPr>
        <w:t xml:space="preserve">NWRS DQ Dashboard - </w:t>
      </w:r>
      <w:hyperlink w:tgtFrame="_blank" w:tooltip="https://digital.nhs.uk/data-and-information/areas-of-interest/workforce/national-workforce-reporting-service-nwrs#nwrs-dashboard" w:history="1" w:anchor="nwrs-dashboard" r:id="rId40">
        <w:r w:rsidRPr="00C62631">
          <w:rPr>
            <w:rStyle w:val="Hyperlink"/>
            <w:rFonts w:eastAsiaTheme="majorEastAsia" w:cstheme="minorHAnsi"/>
            <w:sz w:val="22"/>
            <w:szCs w:val="22"/>
            <w:lang w:eastAsia="en-US"/>
          </w:rPr>
          <w:t>https://digital.nhs.uk/data-and-information/areas-of-interest/workforce/national-workforce-reporting-service-nwrs#nwrs-dashboard</w:t>
        </w:r>
      </w:hyperlink>
    </w:p>
    <w:p w:rsidRPr="00C62631" w:rsidR="00C92BC9" w:rsidP="00C92BC9" w:rsidRDefault="00C92BC9" w14:paraId="4FB06C58" w14:textId="77777777">
      <w:pPr>
        <w:pStyle w:val="NormalWeb"/>
        <w:rPr>
          <w:rStyle w:val="Hyperlink"/>
          <w:rFonts w:eastAsiaTheme="majorEastAsia" w:cstheme="minorHAnsi"/>
          <w:sz w:val="22"/>
          <w:szCs w:val="22"/>
          <w:lang w:eastAsia="en-US"/>
        </w:rPr>
      </w:pPr>
      <w:r w:rsidRPr="00C62631">
        <w:rPr>
          <w:rStyle w:val="ui-provider"/>
          <w:rFonts w:asciiTheme="minorHAnsi" w:hAnsiTheme="minorHAnsi" w:eastAsiaTheme="minorHAnsi" w:cstheme="minorBidi"/>
          <w:kern w:val="2"/>
          <w:sz w:val="22"/>
          <w:szCs w:val="22"/>
          <w:lang w:eastAsia="en-US"/>
          <w14:ligatures w14:val="standardContextual"/>
        </w:rPr>
        <w:t xml:space="preserve"> NWRS Support Page - </w:t>
      </w:r>
      <w:hyperlink w:tgtFrame="_blank" w:tooltip="https://digital.nhs.uk/data-and-information/areas-of-interest/workforce/national-workforce-reporting-service-nwrs/support" w:history="1" r:id="rId41">
        <w:r w:rsidRPr="00C62631">
          <w:rPr>
            <w:rStyle w:val="Hyperlink"/>
            <w:rFonts w:eastAsiaTheme="majorEastAsia" w:cstheme="minorHAnsi"/>
            <w:sz w:val="22"/>
            <w:szCs w:val="22"/>
            <w:lang w:eastAsia="en-US"/>
          </w:rPr>
          <w:t>https://digital.nhs.uk/data-and-information/areas-of-interest/workforce/national-workforce-reporting-service-nwrs/support</w:t>
        </w:r>
      </w:hyperlink>
    </w:p>
    <w:p w:rsidRPr="00C62631" w:rsidR="00C92BC9" w:rsidP="00C92BC9" w:rsidRDefault="00C92BC9" w14:paraId="3E393972"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 NWRS How to Videos - </w:t>
      </w:r>
      <w:hyperlink w:tgtFrame="_blank" w:tooltip="https://digital.nhs.uk/data-and-information/areas-of-interest/workforce/national-workforce-reporting-service-nwrs/support#how-to-videos" w:history="1" w:anchor="how-to-videos" r:id="rId42">
        <w:r w:rsidRPr="00C62631">
          <w:rPr>
            <w:rStyle w:val="Hyperlink"/>
            <w:rFonts w:eastAsiaTheme="majorEastAsia" w:cstheme="minorHAnsi"/>
            <w:sz w:val="22"/>
            <w:szCs w:val="22"/>
            <w:lang w:eastAsia="en-US"/>
          </w:rPr>
          <w:t>https://digital.nhs.uk/data-and-information/areas-of-interest/workforce/national-workforce-reporting-service-nwrs/support#how-to-videos</w:t>
        </w:r>
      </w:hyperlink>
    </w:p>
    <w:p w:rsidRPr="00C62631" w:rsidR="00C92BC9" w:rsidP="00C92BC9" w:rsidRDefault="00C92BC9" w14:paraId="345D9D36"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 NWRS Guidance and Support - </w:t>
      </w:r>
      <w:hyperlink w:tgtFrame="_blank" w:tooltip="https://digital.nhs.uk/data-and-information/areas-of-interest/workforce/national-workforce-reporting-service-nwrs/guidance" w:history="1" r:id="rId43">
        <w:r w:rsidRPr="00C62631">
          <w:rPr>
            <w:rStyle w:val="Hyperlink"/>
            <w:rFonts w:eastAsiaTheme="majorEastAsia" w:cstheme="minorHAnsi"/>
            <w:sz w:val="22"/>
            <w:szCs w:val="22"/>
            <w:lang w:eastAsia="en-US"/>
          </w:rPr>
          <w:t>https://digital.nhs.uk/data-and-information/areas-of-interest/workforce/national-workforce-reporting-service-nwrs/guidance</w:t>
        </w:r>
      </w:hyperlink>
    </w:p>
    <w:p w:rsidRPr="00C62631" w:rsidR="00C92BC9" w:rsidP="00C92BC9" w:rsidRDefault="00C92BC9" w14:paraId="0664EF72"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 NWRS How we use your data - </w:t>
      </w:r>
      <w:hyperlink w:tgtFrame="_blank" w:tooltip="https://digital.nhs.uk/data-and-information/areas-of-interest/workforce/national-workforce-reporting-service-nwrs/how-we-use-the-workforce-data-you-provide" w:history="1" r:id="rId44">
        <w:r w:rsidRPr="00C62631">
          <w:rPr>
            <w:rStyle w:val="Hyperlink"/>
            <w:rFonts w:eastAsiaTheme="majorEastAsia" w:cstheme="minorHAnsi"/>
            <w:sz w:val="22"/>
            <w:szCs w:val="22"/>
            <w:lang w:eastAsia="en-US"/>
          </w:rPr>
          <w:t>https://digital.nhs.uk/data-and-information/areas-of-interest/workforce/national-workforce-reporting-service-nwrs/how-we-use-the-workforce-data-you-provide</w:t>
        </w:r>
      </w:hyperlink>
    </w:p>
    <w:p w:rsidRPr="00C62631" w:rsidR="00C92BC9" w:rsidP="00C92BC9" w:rsidRDefault="00C92BC9" w14:paraId="69429F2F"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 ODS (Searching Organisation Code) - </w:t>
      </w:r>
      <w:hyperlink w:tgtFrame="_blank" w:tooltip="https://odsportal.digital.nhs.uk/organisation/search" w:history="1" r:id="rId45">
        <w:r w:rsidRPr="00C62631">
          <w:rPr>
            <w:rStyle w:val="Hyperlink"/>
            <w:rFonts w:eastAsiaTheme="majorEastAsia" w:cstheme="minorHAnsi"/>
            <w:sz w:val="22"/>
            <w:szCs w:val="22"/>
            <w:lang w:eastAsia="en-US"/>
          </w:rPr>
          <w:t>https://odsportal.digital.nhs.uk/Organisation/Search</w:t>
        </w:r>
      </w:hyperlink>
    </w:p>
    <w:p w:rsidRPr="00C62631" w:rsidR="00C92BC9" w:rsidP="00C92BC9" w:rsidRDefault="00C92BC9" w14:paraId="3BE1C5CF" w14:textId="77777777">
      <w:pPr>
        <w:pStyle w:val="NormalWeb"/>
        <w:rPr>
          <w:rStyle w:val="Hyperlink"/>
          <w:rFonts w:eastAsiaTheme="majorEastAsia" w:cstheme="minorHAnsi"/>
          <w:sz w:val="22"/>
          <w:szCs w:val="22"/>
          <w:lang w:eastAsia="en-US"/>
        </w:rPr>
      </w:pPr>
      <w:r w:rsidRPr="00C62631">
        <w:rPr>
          <w:rStyle w:val="ui-provider"/>
          <w:rFonts w:asciiTheme="minorHAnsi" w:hAnsiTheme="minorHAnsi" w:eastAsiaTheme="minorHAnsi" w:cstheme="minorBidi"/>
          <w:kern w:val="2"/>
          <w:sz w:val="22"/>
          <w:szCs w:val="22"/>
          <w:lang w:eastAsia="en-US"/>
          <w14:ligatures w14:val="standardContextual"/>
        </w:rPr>
        <w:t xml:space="preserve"> GP Publication - </w:t>
      </w:r>
      <w:hyperlink w:tgtFrame="_blank" w:tooltip="https://digital.nhs.uk/data-and-information/publications/statistical/general-and-personal-medical-services" w:history="1" r:id="rId46">
        <w:r w:rsidRPr="00C62631">
          <w:rPr>
            <w:rStyle w:val="Hyperlink"/>
            <w:rFonts w:eastAsiaTheme="majorEastAsia" w:cstheme="minorHAnsi"/>
            <w:sz w:val="22"/>
            <w:szCs w:val="22"/>
            <w:lang w:eastAsia="en-US"/>
          </w:rPr>
          <w:t>https://digital.nhs.uk/data-and-information/publications/statistical/general-and-personal-medical-services</w:t>
        </w:r>
      </w:hyperlink>
    </w:p>
    <w:p w:rsidRPr="00C62631" w:rsidR="00C92BC9" w:rsidP="00C92BC9" w:rsidRDefault="00C92BC9" w14:paraId="5F6E7A14" w14:textId="77777777">
      <w:pPr>
        <w:pStyle w:val="NormalWeb"/>
        <w:rPr>
          <w:rStyle w:val="ui-provider"/>
          <w:rFonts w:asciiTheme="minorHAnsi" w:hAnsiTheme="minorHAnsi" w:eastAsiaTheme="minorHAnsi" w:cstheme="minorBidi"/>
          <w:kern w:val="2"/>
          <w:sz w:val="22"/>
          <w:szCs w:val="22"/>
          <w:lang w:eastAsia="en-US"/>
          <w14:ligatures w14:val="standardContextual"/>
        </w:rPr>
      </w:pPr>
      <w:r w:rsidRPr="00C62631">
        <w:rPr>
          <w:rStyle w:val="ui-provider"/>
          <w:rFonts w:asciiTheme="minorHAnsi" w:hAnsiTheme="minorHAnsi" w:eastAsiaTheme="minorHAnsi" w:cstheme="minorBidi"/>
          <w:kern w:val="2"/>
          <w:sz w:val="22"/>
          <w:szCs w:val="22"/>
          <w:lang w:eastAsia="en-US"/>
          <w14:ligatures w14:val="standardContextual"/>
        </w:rPr>
        <w:t xml:space="preserve"> PCN Publication - </w:t>
      </w:r>
      <w:hyperlink w:tgtFrame="_blank" w:tooltip="https://digital.nhs.uk/data-and-information/publications/statistical/primary-care-network-workforce" w:history="1" r:id="rId47">
        <w:r w:rsidRPr="00C62631">
          <w:rPr>
            <w:rStyle w:val="Hyperlink"/>
            <w:rFonts w:eastAsiaTheme="majorEastAsia" w:cstheme="minorHAnsi"/>
            <w:sz w:val="22"/>
            <w:szCs w:val="22"/>
            <w:lang w:eastAsia="en-US"/>
          </w:rPr>
          <w:t>https://digital.nhs.uk/data-and-information/publications/statistical/primary-care-network-workforce</w:t>
        </w:r>
      </w:hyperlink>
    </w:p>
    <w:p w:rsidRPr="00C62631" w:rsidR="00C92BC9" w:rsidP="00C92BC9" w:rsidRDefault="00C92BC9" w14:paraId="2C4E2FFA" w14:textId="77777777">
      <w:pPr>
        <w:rPr>
          <w:rStyle w:val="ui-provider"/>
        </w:rPr>
      </w:pPr>
    </w:p>
    <w:p w:rsidR="00D61FA4" w:rsidRDefault="00D61FA4" w14:paraId="4D7C0DDE" w14:textId="77777777"/>
    <w:sectPr w:rsidR="00D61FA4" w:rsidSect="00C92BC9">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http://schemas.openxmlformats.org/wordprocessingml/2006/main">
  <w:abstractNum xmlns:w="http://schemas.openxmlformats.org/wordprocessingml/2006/main" w:abstractNumId="1">
    <w:nsid w:val="1f67ed9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BC9"/>
    <w:rsid w:val="00012534"/>
    <w:rsid w:val="00021D6E"/>
    <w:rsid w:val="00024757"/>
    <w:rsid w:val="00027A2E"/>
    <w:rsid w:val="000335E7"/>
    <w:rsid w:val="00033770"/>
    <w:rsid w:val="0004721C"/>
    <w:rsid w:val="000531F6"/>
    <w:rsid w:val="00074D45"/>
    <w:rsid w:val="000A1F50"/>
    <w:rsid w:val="000A52FC"/>
    <w:rsid w:val="000C3530"/>
    <w:rsid w:val="000E7853"/>
    <w:rsid w:val="00106F1B"/>
    <w:rsid w:val="00171A86"/>
    <w:rsid w:val="0017233E"/>
    <w:rsid w:val="001900B7"/>
    <w:rsid w:val="00190115"/>
    <w:rsid w:val="001A48D6"/>
    <w:rsid w:val="001D72A7"/>
    <w:rsid w:val="001E5B7F"/>
    <w:rsid w:val="00207B2D"/>
    <w:rsid w:val="0024522A"/>
    <w:rsid w:val="0026530A"/>
    <w:rsid w:val="002A2061"/>
    <w:rsid w:val="002B2BEC"/>
    <w:rsid w:val="002C7B9C"/>
    <w:rsid w:val="002D0434"/>
    <w:rsid w:val="00311D22"/>
    <w:rsid w:val="00312A72"/>
    <w:rsid w:val="00315E81"/>
    <w:rsid w:val="00323E01"/>
    <w:rsid w:val="00331C29"/>
    <w:rsid w:val="00337500"/>
    <w:rsid w:val="00340F33"/>
    <w:rsid w:val="00363170"/>
    <w:rsid w:val="003733C5"/>
    <w:rsid w:val="003B6D86"/>
    <w:rsid w:val="003D28D1"/>
    <w:rsid w:val="00407671"/>
    <w:rsid w:val="0043607B"/>
    <w:rsid w:val="00444BC3"/>
    <w:rsid w:val="00467A37"/>
    <w:rsid w:val="0047168E"/>
    <w:rsid w:val="0050193A"/>
    <w:rsid w:val="0052261F"/>
    <w:rsid w:val="00522B24"/>
    <w:rsid w:val="005456FF"/>
    <w:rsid w:val="005761B5"/>
    <w:rsid w:val="005C31FB"/>
    <w:rsid w:val="005C6737"/>
    <w:rsid w:val="005D2855"/>
    <w:rsid w:val="005D38AC"/>
    <w:rsid w:val="005E4470"/>
    <w:rsid w:val="006424C7"/>
    <w:rsid w:val="00697663"/>
    <w:rsid w:val="006A4A93"/>
    <w:rsid w:val="006B0B80"/>
    <w:rsid w:val="006B636E"/>
    <w:rsid w:val="006C7FCD"/>
    <w:rsid w:val="006E4F7C"/>
    <w:rsid w:val="006F1308"/>
    <w:rsid w:val="006F1CA8"/>
    <w:rsid w:val="006F248A"/>
    <w:rsid w:val="00766F0B"/>
    <w:rsid w:val="0079724E"/>
    <w:rsid w:val="007A137E"/>
    <w:rsid w:val="007B2E44"/>
    <w:rsid w:val="007C1413"/>
    <w:rsid w:val="007C7144"/>
    <w:rsid w:val="007E3143"/>
    <w:rsid w:val="007E49D8"/>
    <w:rsid w:val="00817EDA"/>
    <w:rsid w:val="00824F21"/>
    <w:rsid w:val="00892197"/>
    <w:rsid w:val="00895D65"/>
    <w:rsid w:val="008B2CFD"/>
    <w:rsid w:val="008F6532"/>
    <w:rsid w:val="008F76A9"/>
    <w:rsid w:val="00907F3B"/>
    <w:rsid w:val="00912ECA"/>
    <w:rsid w:val="009228FD"/>
    <w:rsid w:val="00924889"/>
    <w:rsid w:val="009405F4"/>
    <w:rsid w:val="00952911"/>
    <w:rsid w:val="009918BD"/>
    <w:rsid w:val="00997559"/>
    <w:rsid w:val="009F6BD9"/>
    <w:rsid w:val="00A05FFC"/>
    <w:rsid w:val="00A40268"/>
    <w:rsid w:val="00A45DF5"/>
    <w:rsid w:val="00A5533F"/>
    <w:rsid w:val="00A56437"/>
    <w:rsid w:val="00A83FCF"/>
    <w:rsid w:val="00A93359"/>
    <w:rsid w:val="00AF0D9E"/>
    <w:rsid w:val="00AF71BA"/>
    <w:rsid w:val="00B0162E"/>
    <w:rsid w:val="00B25B30"/>
    <w:rsid w:val="00B34537"/>
    <w:rsid w:val="00B60533"/>
    <w:rsid w:val="00B60CE9"/>
    <w:rsid w:val="00B80A6A"/>
    <w:rsid w:val="00BA4499"/>
    <w:rsid w:val="00BD3EF5"/>
    <w:rsid w:val="00BF124B"/>
    <w:rsid w:val="00BF2EB0"/>
    <w:rsid w:val="00C02D9A"/>
    <w:rsid w:val="00C07C2D"/>
    <w:rsid w:val="00C301F9"/>
    <w:rsid w:val="00C756BD"/>
    <w:rsid w:val="00C76026"/>
    <w:rsid w:val="00C92BC9"/>
    <w:rsid w:val="00CC7DA5"/>
    <w:rsid w:val="00CD616E"/>
    <w:rsid w:val="00CE66C7"/>
    <w:rsid w:val="00D0208B"/>
    <w:rsid w:val="00D61FA4"/>
    <w:rsid w:val="00D82F74"/>
    <w:rsid w:val="00D9000A"/>
    <w:rsid w:val="00DA3B75"/>
    <w:rsid w:val="00E0207D"/>
    <w:rsid w:val="00E35E97"/>
    <w:rsid w:val="00E36117"/>
    <w:rsid w:val="00E3734D"/>
    <w:rsid w:val="00E5407F"/>
    <w:rsid w:val="00E56CAF"/>
    <w:rsid w:val="00E71CEB"/>
    <w:rsid w:val="00E72066"/>
    <w:rsid w:val="00E74B84"/>
    <w:rsid w:val="00E91F34"/>
    <w:rsid w:val="00EC3D8F"/>
    <w:rsid w:val="00EC6D79"/>
    <w:rsid w:val="00F56AA2"/>
    <w:rsid w:val="00F641D4"/>
    <w:rsid w:val="00F94FD8"/>
    <w:rsid w:val="00FB262F"/>
    <w:rsid w:val="00FD7B76"/>
    <w:rsid w:val="00FE1C98"/>
    <w:rsid w:val="1145C7BD"/>
    <w:rsid w:val="2F5CC71A"/>
    <w:rsid w:val="545500D6"/>
    <w:rsid w:val="5AFCF1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43B62"/>
  <w15:chartTrackingRefBased/>
  <w15:docId w15:val="{CD6FE57B-528F-44AC-A509-212291780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92BC9"/>
  </w:style>
  <w:style w:type="paragraph" w:styleId="Heading1">
    <w:name w:val="heading 1"/>
    <w:basedOn w:val="Normal"/>
    <w:next w:val="Normal"/>
    <w:link w:val="Heading1Char"/>
    <w:uiPriority w:val="9"/>
    <w:qFormat/>
    <w:rsid w:val="00C92BC9"/>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92BC9"/>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92BC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92B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92B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92B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2B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2B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2BC9"/>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92BC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C92BC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C92BC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C92BC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C92BC9"/>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C92BC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C92BC9"/>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C92BC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C92BC9"/>
    <w:rPr>
      <w:rFonts w:eastAsiaTheme="majorEastAsia" w:cstheme="majorBidi"/>
      <w:color w:val="272727" w:themeColor="text1" w:themeTint="D8"/>
    </w:rPr>
  </w:style>
  <w:style w:type="paragraph" w:styleId="Title">
    <w:name w:val="Title"/>
    <w:basedOn w:val="Normal"/>
    <w:next w:val="Normal"/>
    <w:link w:val="TitleChar"/>
    <w:uiPriority w:val="10"/>
    <w:qFormat/>
    <w:rsid w:val="00C92BC9"/>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C92BC9"/>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C92BC9"/>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C92B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2BC9"/>
    <w:pPr>
      <w:spacing w:before="160"/>
      <w:jc w:val="center"/>
    </w:pPr>
    <w:rPr>
      <w:i/>
      <w:iCs/>
      <w:color w:val="404040" w:themeColor="text1" w:themeTint="BF"/>
    </w:rPr>
  </w:style>
  <w:style w:type="character" w:styleId="QuoteChar" w:customStyle="1">
    <w:name w:val="Quote Char"/>
    <w:basedOn w:val="DefaultParagraphFont"/>
    <w:link w:val="Quote"/>
    <w:uiPriority w:val="29"/>
    <w:rsid w:val="00C92BC9"/>
    <w:rPr>
      <w:i/>
      <w:iCs/>
      <w:color w:val="404040" w:themeColor="text1" w:themeTint="BF"/>
    </w:rPr>
  </w:style>
  <w:style w:type="paragraph" w:styleId="ListParagraph">
    <w:name w:val="List Paragraph"/>
    <w:basedOn w:val="Normal"/>
    <w:uiPriority w:val="34"/>
    <w:qFormat/>
    <w:rsid w:val="00C92BC9"/>
    <w:pPr>
      <w:ind w:left="720"/>
      <w:contextualSpacing/>
    </w:pPr>
  </w:style>
  <w:style w:type="character" w:styleId="IntenseEmphasis">
    <w:name w:val="Intense Emphasis"/>
    <w:basedOn w:val="DefaultParagraphFont"/>
    <w:uiPriority w:val="21"/>
    <w:qFormat/>
    <w:rsid w:val="00C92BC9"/>
    <w:rPr>
      <w:i/>
      <w:iCs/>
      <w:color w:val="0F4761" w:themeColor="accent1" w:themeShade="BF"/>
    </w:rPr>
  </w:style>
  <w:style w:type="paragraph" w:styleId="IntenseQuote">
    <w:name w:val="Intense Quote"/>
    <w:basedOn w:val="Normal"/>
    <w:next w:val="Normal"/>
    <w:link w:val="IntenseQuoteChar"/>
    <w:uiPriority w:val="30"/>
    <w:qFormat/>
    <w:rsid w:val="00C92BC9"/>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C92BC9"/>
    <w:rPr>
      <w:i/>
      <w:iCs/>
      <w:color w:val="0F4761" w:themeColor="accent1" w:themeShade="BF"/>
    </w:rPr>
  </w:style>
  <w:style w:type="character" w:styleId="IntenseReference">
    <w:name w:val="Intense Reference"/>
    <w:basedOn w:val="DefaultParagraphFont"/>
    <w:uiPriority w:val="32"/>
    <w:qFormat/>
    <w:rsid w:val="00C92BC9"/>
    <w:rPr>
      <w:b/>
      <w:bCs/>
      <w:smallCaps/>
      <w:color w:val="0F4761" w:themeColor="accent1" w:themeShade="BF"/>
      <w:spacing w:val="5"/>
    </w:rPr>
  </w:style>
  <w:style w:type="table" w:styleId="TableGrid">
    <w:name w:val="Table Grid"/>
    <w:basedOn w:val="TableNormal"/>
    <w:uiPriority w:val="39"/>
    <w:rsid w:val="00C92BC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unhideWhenUsed/>
    <w:rsid w:val="00C92BC9"/>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Hyperlink">
    <w:name w:val="Hyperlink"/>
    <w:basedOn w:val="DefaultParagraphFont"/>
    <w:uiPriority w:val="99"/>
    <w:unhideWhenUsed/>
    <w:rsid w:val="00C92BC9"/>
    <w:rPr>
      <w:color w:val="0000FF"/>
      <w:u w:val="single"/>
    </w:rPr>
  </w:style>
  <w:style w:type="character" w:styleId="ui-provider" w:customStyle="1">
    <w:name w:val="ui-provider"/>
    <w:basedOn w:val="DefaultParagraphFont"/>
    <w:rsid w:val="00C92BC9"/>
  </w:style>
  <w:style w:type="character" w:styleId="UnresolvedMention">
    <w:name w:val="Unresolved Mention"/>
    <w:basedOn w:val="DefaultParagraphFont"/>
    <w:uiPriority w:val="99"/>
    <w:semiHidden/>
    <w:unhideWhenUsed/>
    <w:rsid w:val="000C35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21420">
      <w:bodyDiv w:val="1"/>
      <w:marLeft w:val="0"/>
      <w:marRight w:val="0"/>
      <w:marTop w:val="0"/>
      <w:marBottom w:val="0"/>
      <w:divBdr>
        <w:top w:val="none" w:sz="0" w:space="0" w:color="auto"/>
        <w:left w:val="none" w:sz="0" w:space="0" w:color="auto"/>
        <w:bottom w:val="none" w:sz="0" w:space="0" w:color="auto"/>
        <w:right w:val="none" w:sz="0" w:space="0" w:color="auto"/>
      </w:divBdr>
    </w:div>
    <w:div w:id="63575220">
      <w:bodyDiv w:val="1"/>
      <w:marLeft w:val="0"/>
      <w:marRight w:val="0"/>
      <w:marTop w:val="0"/>
      <w:marBottom w:val="0"/>
      <w:divBdr>
        <w:top w:val="none" w:sz="0" w:space="0" w:color="auto"/>
        <w:left w:val="none" w:sz="0" w:space="0" w:color="auto"/>
        <w:bottom w:val="none" w:sz="0" w:space="0" w:color="auto"/>
        <w:right w:val="none" w:sz="0" w:space="0" w:color="auto"/>
      </w:divBdr>
    </w:div>
    <w:div w:id="64887984">
      <w:bodyDiv w:val="1"/>
      <w:marLeft w:val="0"/>
      <w:marRight w:val="0"/>
      <w:marTop w:val="0"/>
      <w:marBottom w:val="0"/>
      <w:divBdr>
        <w:top w:val="none" w:sz="0" w:space="0" w:color="auto"/>
        <w:left w:val="none" w:sz="0" w:space="0" w:color="auto"/>
        <w:bottom w:val="none" w:sz="0" w:space="0" w:color="auto"/>
        <w:right w:val="none" w:sz="0" w:space="0" w:color="auto"/>
      </w:divBdr>
    </w:div>
    <w:div w:id="187716892">
      <w:bodyDiv w:val="1"/>
      <w:marLeft w:val="0"/>
      <w:marRight w:val="0"/>
      <w:marTop w:val="0"/>
      <w:marBottom w:val="0"/>
      <w:divBdr>
        <w:top w:val="none" w:sz="0" w:space="0" w:color="auto"/>
        <w:left w:val="none" w:sz="0" w:space="0" w:color="auto"/>
        <w:bottom w:val="none" w:sz="0" w:space="0" w:color="auto"/>
        <w:right w:val="none" w:sz="0" w:space="0" w:color="auto"/>
      </w:divBdr>
    </w:div>
    <w:div w:id="892469954">
      <w:bodyDiv w:val="1"/>
      <w:marLeft w:val="0"/>
      <w:marRight w:val="0"/>
      <w:marTop w:val="0"/>
      <w:marBottom w:val="0"/>
      <w:divBdr>
        <w:top w:val="none" w:sz="0" w:space="0" w:color="auto"/>
        <w:left w:val="none" w:sz="0" w:space="0" w:color="auto"/>
        <w:bottom w:val="none" w:sz="0" w:space="0" w:color="auto"/>
        <w:right w:val="none" w:sz="0" w:space="0" w:color="auto"/>
      </w:divBdr>
    </w:div>
    <w:div w:id="932399778">
      <w:bodyDiv w:val="1"/>
      <w:marLeft w:val="0"/>
      <w:marRight w:val="0"/>
      <w:marTop w:val="0"/>
      <w:marBottom w:val="0"/>
      <w:divBdr>
        <w:top w:val="none" w:sz="0" w:space="0" w:color="auto"/>
        <w:left w:val="none" w:sz="0" w:space="0" w:color="auto"/>
        <w:bottom w:val="none" w:sz="0" w:space="0" w:color="auto"/>
        <w:right w:val="none" w:sz="0" w:space="0" w:color="auto"/>
      </w:divBdr>
    </w:div>
    <w:div w:id="1238855257">
      <w:bodyDiv w:val="1"/>
      <w:marLeft w:val="0"/>
      <w:marRight w:val="0"/>
      <w:marTop w:val="0"/>
      <w:marBottom w:val="0"/>
      <w:divBdr>
        <w:top w:val="none" w:sz="0" w:space="0" w:color="auto"/>
        <w:left w:val="none" w:sz="0" w:space="0" w:color="auto"/>
        <w:bottom w:val="none" w:sz="0" w:space="0" w:color="auto"/>
        <w:right w:val="none" w:sz="0" w:space="0" w:color="auto"/>
      </w:divBdr>
    </w:div>
    <w:div w:id="1546065764">
      <w:bodyDiv w:val="1"/>
      <w:marLeft w:val="0"/>
      <w:marRight w:val="0"/>
      <w:marTop w:val="0"/>
      <w:marBottom w:val="0"/>
      <w:divBdr>
        <w:top w:val="none" w:sz="0" w:space="0" w:color="auto"/>
        <w:left w:val="none" w:sz="0" w:space="0" w:color="auto"/>
        <w:bottom w:val="none" w:sz="0" w:space="0" w:color="auto"/>
        <w:right w:val="none" w:sz="0" w:space="0" w:color="auto"/>
      </w:divBdr>
    </w:div>
    <w:div w:id="1606040238">
      <w:bodyDiv w:val="1"/>
      <w:marLeft w:val="0"/>
      <w:marRight w:val="0"/>
      <w:marTop w:val="0"/>
      <w:marBottom w:val="0"/>
      <w:divBdr>
        <w:top w:val="none" w:sz="0" w:space="0" w:color="auto"/>
        <w:left w:val="none" w:sz="0" w:space="0" w:color="auto"/>
        <w:bottom w:val="none" w:sz="0" w:space="0" w:color="auto"/>
        <w:right w:val="none" w:sz="0" w:space="0" w:color="auto"/>
      </w:divBdr>
    </w:div>
    <w:div w:id="1715352635">
      <w:bodyDiv w:val="1"/>
      <w:marLeft w:val="0"/>
      <w:marRight w:val="0"/>
      <w:marTop w:val="0"/>
      <w:marBottom w:val="0"/>
      <w:divBdr>
        <w:top w:val="none" w:sz="0" w:space="0" w:color="auto"/>
        <w:left w:val="none" w:sz="0" w:space="0" w:color="auto"/>
        <w:bottom w:val="none" w:sz="0" w:space="0" w:color="auto"/>
        <w:right w:val="none" w:sz="0" w:space="0" w:color="auto"/>
      </w:divBdr>
      <w:divsChild>
        <w:div w:id="295645882">
          <w:marLeft w:val="0"/>
          <w:marRight w:val="0"/>
          <w:marTop w:val="0"/>
          <w:marBottom w:val="0"/>
          <w:divBdr>
            <w:top w:val="none" w:sz="0" w:space="0" w:color="auto"/>
            <w:left w:val="none" w:sz="0" w:space="0" w:color="auto"/>
            <w:bottom w:val="none" w:sz="0" w:space="0" w:color="auto"/>
            <w:right w:val="none" w:sz="0" w:space="0" w:color="auto"/>
          </w:divBdr>
        </w:div>
        <w:div w:id="811599536">
          <w:marLeft w:val="0"/>
          <w:marRight w:val="0"/>
          <w:marTop w:val="0"/>
          <w:marBottom w:val="0"/>
          <w:divBdr>
            <w:top w:val="none" w:sz="0" w:space="0" w:color="auto"/>
            <w:left w:val="none" w:sz="0" w:space="0" w:color="auto"/>
            <w:bottom w:val="none" w:sz="0" w:space="0" w:color="auto"/>
            <w:right w:val="none" w:sz="0" w:space="0" w:color="auto"/>
          </w:divBdr>
        </w:div>
        <w:div w:id="593633178">
          <w:marLeft w:val="0"/>
          <w:marRight w:val="0"/>
          <w:marTop w:val="0"/>
          <w:marBottom w:val="0"/>
          <w:divBdr>
            <w:top w:val="none" w:sz="0" w:space="0" w:color="auto"/>
            <w:left w:val="none" w:sz="0" w:space="0" w:color="auto"/>
            <w:bottom w:val="none" w:sz="0" w:space="0" w:color="auto"/>
            <w:right w:val="none" w:sz="0" w:space="0" w:color="auto"/>
          </w:divBdr>
        </w:div>
      </w:divsChild>
    </w:div>
    <w:div w:id="1749694841">
      <w:bodyDiv w:val="1"/>
      <w:marLeft w:val="0"/>
      <w:marRight w:val="0"/>
      <w:marTop w:val="0"/>
      <w:marBottom w:val="0"/>
      <w:divBdr>
        <w:top w:val="none" w:sz="0" w:space="0" w:color="auto"/>
        <w:left w:val="none" w:sz="0" w:space="0" w:color="auto"/>
        <w:bottom w:val="none" w:sz="0" w:space="0" w:color="auto"/>
        <w:right w:val="none" w:sz="0" w:space="0" w:color="auto"/>
      </w:divBdr>
    </w:div>
    <w:div w:id="1750157951">
      <w:bodyDiv w:val="1"/>
      <w:marLeft w:val="0"/>
      <w:marRight w:val="0"/>
      <w:marTop w:val="0"/>
      <w:marBottom w:val="0"/>
      <w:divBdr>
        <w:top w:val="none" w:sz="0" w:space="0" w:color="auto"/>
        <w:left w:val="none" w:sz="0" w:space="0" w:color="auto"/>
        <w:bottom w:val="none" w:sz="0" w:space="0" w:color="auto"/>
        <w:right w:val="none" w:sz="0" w:space="0" w:color="auto"/>
      </w:divBdr>
    </w:div>
    <w:div w:id="1765304534">
      <w:bodyDiv w:val="1"/>
      <w:marLeft w:val="0"/>
      <w:marRight w:val="0"/>
      <w:marTop w:val="0"/>
      <w:marBottom w:val="0"/>
      <w:divBdr>
        <w:top w:val="none" w:sz="0" w:space="0" w:color="auto"/>
        <w:left w:val="none" w:sz="0" w:space="0" w:color="auto"/>
        <w:bottom w:val="none" w:sz="0" w:space="0" w:color="auto"/>
        <w:right w:val="none" w:sz="0" w:space="0" w:color="auto"/>
      </w:divBdr>
    </w:div>
    <w:div w:id="1934244503">
      <w:bodyDiv w:val="1"/>
      <w:marLeft w:val="0"/>
      <w:marRight w:val="0"/>
      <w:marTop w:val="0"/>
      <w:marBottom w:val="0"/>
      <w:divBdr>
        <w:top w:val="none" w:sz="0" w:space="0" w:color="auto"/>
        <w:left w:val="none" w:sz="0" w:space="0" w:color="auto"/>
        <w:bottom w:val="none" w:sz="0" w:space="0" w:color="auto"/>
        <w:right w:val="none" w:sz="0" w:space="0" w:color="auto"/>
      </w:divBdr>
    </w:div>
    <w:div w:id="2013490448">
      <w:bodyDiv w:val="1"/>
      <w:marLeft w:val="0"/>
      <w:marRight w:val="0"/>
      <w:marTop w:val="0"/>
      <w:marBottom w:val="0"/>
      <w:divBdr>
        <w:top w:val="none" w:sz="0" w:space="0" w:color="auto"/>
        <w:left w:val="none" w:sz="0" w:space="0" w:color="auto"/>
        <w:bottom w:val="none" w:sz="0" w:space="0" w:color="auto"/>
        <w:right w:val="none" w:sz="0" w:space="0" w:color="auto"/>
      </w:divBdr>
      <w:divsChild>
        <w:div w:id="987324602">
          <w:marLeft w:val="0"/>
          <w:marRight w:val="0"/>
          <w:marTop w:val="0"/>
          <w:marBottom w:val="0"/>
          <w:divBdr>
            <w:top w:val="none" w:sz="0" w:space="0" w:color="auto"/>
            <w:left w:val="none" w:sz="0" w:space="0" w:color="auto"/>
            <w:bottom w:val="none" w:sz="0" w:space="0" w:color="auto"/>
            <w:right w:val="none" w:sz="0" w:space="0" w:color="auto"/>
          </w:divBdr>
        </w:div>
        <w:div w:id="1787850770">
          <w:marLeft w:val="0"/>
          <w:marRight w:val="0"/>
          <w:marTop w:val="0"/>
          <w:marBottom w:val="0"/>
          <w:divBdr>
            <w:top w:val="none" w:sz="0" w:space="0" w:color="auto"/>
            <w:left w:val="none" w:sz="0" w:space="0" w:color="auto"/>
            <w:bottom w:val="none" w:sz="0" w:space="0" w:color="auto"/>
            <w:right w:val="none" w:sz="0" w:space="0" w:color="auto"/>
          </w:divBdr>
        </w:div>
        <w:div w:id="2110007639">
          <w:marLeft w:val="0"/>
          <w:marRight w:val="0"/>
          <w:marTop w:val="0"/>
          <w:marBottom w:val="0"/>
          <w:divBdr>
            <w:top w:val="none" w:sz="0" w:space="0" w:color="auto"/>
            <w:left w:val="none" w:sz="0" w:space="0" w:color="auto"/>
            <w:bottom w:val="none" w:sz="0" w:space="0" w:color="auto"/>
            <w:right w:val="none" w:sz="0" w:space="0" w:color="auto"/>
          </w:divBdr>
        </w:div>
      </w:divsChild>
    </w:div>
    <w:div w:id="2044864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igital.nhs.uk/data-and-information/keeping-data-safe-and-benefitting-the-public/gdpr/gdpr-register/general-practice-workforce-minimum-dataset-gp-wmds" TargetMode="External" Id="rId13" /><Relationship Type="http://schemas.openxmlformats.org/officeDocument/2006/relationships/hyperlink" Target="https://digital.nhs.uk/data-and-information/areas-of-interest/workforce/national-workforce-reporting-service-nwrs" TargetMode="External" Id="rId18" /><Relationship Type="http://schemas.openxmlformats.org/officeDocument/2006/relationships/hyperlink" Target="https://digital.nhs.uk/data-and-information/areas-of-interest/workforce/national-workforce-reporting-service-nwrs/guidance/providing-staff-information#recording-gp-practice-staff-that-now-work-at-pcn-level" TargetMode="External" Id="rId26" /><Relationship Type="http://schemas.openxmlformats.org/officeDocument/2006/relationships/hyperlink" Target="https://datacollection.sdcs.digital.nhs.uk/" TargetMode="External" Id="rId39" /><Relationship Type="http://schemas.openxmlformats.org/officeDocument/2006/relationships/hyperlink" Target="https://digital.nhs.uk/data-and-information/areas-of-interest/workforce/national-workforce-reporting-service-nwrs/support#how-to-videos" TargetMode="External" Id="rId21" /><Relationship Type="http://schemas.openxmlformats.org/officeDocument/2006/relationships/hyperlink" Target="https://digital.nhs.uk/data-and-information/publications/statistical/general-and-personal-medical-services" TargetMode="External" Id="rId34" /><Relationship Type="http://schemas.openxmlformats.org/officeDocument/2006/relationships/hyperlink" Target="https://digital.nhs.uk/data-and-information/areas-of-interest/workforce/national-workforce-reporting-service-nwrs/support" TargetMode="External" Id="rId42" /><Relationship Type="http://schemas.openxmlformats.org/officeDocument/2006/relationships/hyperlink" Target="https://digital.nhs.uk/data-and-information/publications/statistical/primary-care-network-workforce" TargetMode="External" Id="rId47" /><Relationship Type="http://schemas.openxmlformats.org/officeDocument/2006/relationships/customXml" Target="../customXml/item1.xml" Id="rId50" /><Relationship Type="http://schemas.openxmlformats.org/officeDocument/2006/relationships/hyperlink" Target="https://digital.nhs.uk/data-and-information/areas-of-interest/workforce/national-workforce-reporting-service-nwrs/guidance/access-to-nwrs-and-registering" TargetMode="External" Id="rId7" /><Relationship Type="http://schemas.openxmlformats.org/officeDocument/2006/relationships/settings" Target="settings.xml" Id="rId2" /><Relationship Type="http://schemas.openxmlformats.org/officeDocument/2006/relationships/hyperlink" Target="https://digital.nhs.uk/data-and-information/areas-of-interest/workforce/national-workforce-reporting-service-nwrs/guidance/providing-staff-information#how-to-record-staff-working-at-both-a-gp-practice-and-the-pcn" TargetMode="External" Id="rId16" /><Relationship Type="http://schemas.openxmlformats.org/officeDocument/2006/relationships/hyperlink" Target="https://digital.nhs.uk/data-and-information/areas-of-interest/workforce/national-workforce-reporting-service-nwrs/guidance/providing-staff-information#recording-agency-staff-used-by-the-pcn" TargetMode="External" Id="rId29" /><Relationship Type="http://schemas.openxmlformats.org/officeDocument/2006/relationships/hyperlink" Target="https://digital.nhs.uk/data-and-information/areas-of-interest/workforce/national-workforce-reporting-service-nwrs/guidance/responsibilities#requirement-for-staff-consent-to-upload-their-personal-information" TargetMode="External" Id="rId11" /><Relationship Type="http://schemas.openxmlformats.org/officeDocument/2006/relationships/hyperlink" Target="https://digital.nhs.uk/data-and-information/areas-of-interest/workforce/national-workforce-reporting-service-nwrs/guidance/providing-staff-information#recording-pcn-staff" TargetMode="External" Id="rId24" /><Relationship Type="http://schemas.openxmlformats.org/officeDocument/2006/relationships/hyperlink" Target="https://digital.nhs.uk/data-and-information/areas-of-interest/workforce/national-workforce-reporting-service-nwrs#contact-us" TargetMode="External" Id="rId32" /><Relationship Type="http://schemas.openxmlformats.org/officeDocument/2006/relationships/hyperlink" Target="https://digital.nhs.uk/data-and-information/areas-of-interest/workforce/national-workforce-reporting-service-nwrs" TargetMode="External" Id="rId37" /><Relationship Type="http://schemas.openxmlformats.org/officeDocument/2006/relationships/hyperlink" Target="https://digital.nhs.uk/data-and-information/areas-of-interest/workforce/national-workforce-reporting-service-nwrs" TargetMode="External" Id="rId40" /><Relationship Type="http://schemas.openxmlformats.org/officeDocument/2006/relationships/hyperlink" Target="https://odsportal.digital.nhs.uk/Organisation/Search" TargetMode="External" Id="rId45" /><Relationship Type="http://schemas.openxmlformats.org/officeDocument/2006/relationships/hyperlink" Target="https://digital.nhs.uk/data-and-information/areas-of-interest/workforce/national-workforce-reporting-service-nwrs/guidance/access-to-nwrs-and-registering" TargetMode="External" Id="rId5" /><Relationship Type="http://schemas.openxmlformats.org/officeDocument/2006/relationships/hyperlink" Target="https://digital.nhs.uk/data-and-information/areas-of-interest/workforce/national-workforce-reporting-service-nwrs/guidance/providing-staff-information#recording-pcn-staff" TargetMode="External" Id="rId15" /><Relationship Type="http://schemas.openxmlformats.org/officeDocument/2006/relationships/hyperlink" Target="https://digital.nhs.uk/data-and-information/areas-of-interest/workforce/national-workforce-reporting-service-nwrs/guidance/providing-staff-information#how-to-record-that-a-person-s-role-has-changed" TargetMode="External" Id="rId23" /><Relationship Type="http://schemas.openxmlformats.org/officeDocument/2006/relationships/hyperlink" Target="https://digital.nhs.uk/data-and-information/areas-of-interest/workforce/national-workforce-reporting-service-nwrs/guidance/providing-staff-information" TargetMode="External" Id="rId28" /><Relationship Type="http://schemas.openxmlformats.org/officeDocument/2006/relationships/hyperlink" Target="mailto:ssd.nationalservicedesk@nhs.net" TargetMode="External" Id="rId36" /><Relationship Type="http://schemas.openxmlformats.org/officeDocument/2006/relationships/theme" Target="theme/theme1.xml" Id="rId49" /><Relationship Type="http://schemas.openxmlformats.org/officeDocument/2006/relationships/hyperlink" Target="https://digital.nhs.uk/data-and-information/areas-of-interest/workforce/national-workforce-reporting-service-nwrs/guidance/responsibilities#requirement-to-submit-monthly-staff-information" TargetMode="External" Id="rId10" /><Relationship Type="http://schemas.openxmlformats.org/officeDocument/2006/relationships/hyperlink" Target="https://digital.nhs.uk/data-and-information/areas-of-interest/workforce/national-workforce-reporting-service-nwrs" TargetMode="External" Id="rId19" /><Relationship Type="http://schemas.openxmlformats.org/officeDocument/2006/relationships/hyperlink" Target="https://digital.nhs.uk/data-and-information/areas-of-interest/workforce/national-workforce-reporting-service-nwrs/guidance/providing-staff-information#how-to-record-staff-working-at-both-a-gp-practice-and-the-pcn" TargetMode="External" Id="rId31" /><Relationship Type="http://schemas.openxmlformats.org/officeDocument/2006/relationships/hyperlink" Target="https://digital.nhs.uk/data-and-information/areas-of-interest/workforce/national-workforce-reporting-service-nwrs/how-we-use-the-workforce-data-you-provide" TargetMode="External" Id="rId44" /><Relationship Type="http://schemas.openxmlformats.org/officeDocument/2006/relationships/customXml" Target="../customXml/item3.xml" Id="rId52" /><Relationship Type="http://schemas.openxmlformats.org/officeDocument/2006/relationships/hyperlink" Target="https://digital.nhs.uk/data-and-information/areas-of-interest/workforce/national-workforce-reporting-service-nwrs/guidance/access-to-nwrs-and-registering" TargetMode="External" Id="rId4" /><Relationship Type="http://schemas.openxmlformats.org/officeDocument/2006/relationships/hyperlink" Target="https://digital.nhs.uk/data-and-information/areas-of-interest/workforce/national-workforce-reporting-service-nwrs/guidance/responsibilities#requirement-to-submit-monthly-staff-information" TargetMode="External" Id="rId9" /><Relationship Type="http://schemas.openxmlformats.org/officeDocument/2006/relationships/hyperlink" Target="https://digital.nhs.uk/data-and-information/areas-of-interest/workforce/national-workforce-reporting-service-nwrs/guidance/providing-staff-information#when-to-use-pcn-and-gp-practice-modules" TargetMode="External" Id="rId14" /><Relationship Type="http://schemas.openxmlformats.org/officeDocument/2006/relationships/hyperlink" Target="https://digital.nhs.uk/data-and-information/areas-of-interest/workforce/national-workforce-reporting-service-nwrs/guidance/providing-staff-information" TargetMode="External" Id="rId22" /><Relationship Type="http://schemas.openxmlformats.org/officeDocument/2006/relationships/hyperlink" Target="https://digital.nhs.uk/data-and-information/areas-of-interest/workforce/national-workforce-reporting-service-nwrs/guidance/providing-staff-information#when-to-use-pcn-and-gp-practice-modules" TargetMode="External" Id="rId27" /><Relationship Type="http://schemas.openxmlformats.org/officeDocument/2006/relationships/hyperlink" Target="https://digital.nhs.uk/data-and-information/areas-of-interest/workforce/national-workforce-reporting-service-nwrs/guidance/providing-staff-information#recording-pcn-staff" TargetMode="External" Id="rId30" /><Relationship Type="http://schemas.openxmlformats.org/officeDocument/2006/relationships/hyperlink" Target="https://digital.nhs.uk/data-and-information/publications/statistical/primary-care-network-workforce" TargetMode="External" Id="rId35" /><Relationship Type="http://schemas.openxmlformats.org/officeDocument/2006/relationships/hyperlink" Target="https://digital.nhs.uk/data-and-information/areas-of-interest/workforce/national-workforce-reporting-service-nwrs/guidance" TargetMode="External" Id="rId43" /><Relationship Type="http://schemas.openxmlformats.org/officeDocument/2006/relationships/fontTable" Target="fontTable.xml" Id="rId48" /><Relationship Type="http://schemas.openxmlformats.org/officeDocument/2006/relationships/hyperlink" Target="https://digital.nhs.uk/data-and-information/areas-of-interest/workforce/national-workforce-reporting-service-nwrs/guidance/providing-staff-information#staff-to-include-in-nwrs" TargetMode="External" Id="rId8" /><Relationship Type="http://schemas.openxmlformats.org/officeDocument/2006/relationships/customXml" Target="../customXml/item2.xml" Id="rId51" /><Relationship Type="http://schemas.openxmlformats.org/officeDocument/2006/relationships/webSettings" Target="webSettings.xml" Id="rId3" /><Relationship Type="http://schemas.openxmlformats.org/officeDocument/2006/relationships/hyperlink" Target="https://digital.nhs.uk/data-and-information/areas-of-interest/workforce/national-workforce-reporting-service-nwrs/how-we-use-the-workforce-data-you-provide" TargetMode="External" Id="rId12" /><Relationship Type="http://schemas.openxmlformats.org/officeDocument/2006/relationships/image" Target="media/image1.png" Id="rId17" /><Relationship Type="http://schemas.openxmlformats.org/officeDocument/2006/relationships/hyperlink" Target="https://digital.nhs.uk/data-and-information/areas-of-interest/workforce/national-workforce-reporting-service-nwrs/guidance/providing-staff-information#recording-additional-roles-reimbursement-scheme-arrs-in-nwrs" TargetMode="External" Id="rId25" /><Relationship Type="http://schemas.openxmlformats.org/officeDocument/2006/relationships/hyperlink" Target="https://digital.nhs.uk/data-and-information/areas-of-interest/workforce/national-workforce-reporting-service-nwrs" TargetMode="External" Id="rId33" /><Relationship Type="http://schemas.openxmlformats.org/officeDocument/2006/relationships/hyperlink" Target="mailto:ssd.nationalservicedesk@nhs.net" TargetMode="External" Id="rId38" /><Relationship Type="http://schemas.openxmlformats.org/officeDocument/2006/relationships/hyperlink" Target="https://digital.nhs.uk/data-and-information/publications/statistical/general-and-personal-medical-services" TargetMode="External" Id="rId46" /><Relationship Type="http://schemas.openxmlformats.org/officeDocument/2006/relationships/hyperlink" Target="https://digital.nhs.uk/data-and-information/areas-of-interest/workforce/national-workforce-reporting-service-nwrs/guidance/providing-staff-information#how-to-record-hours-worked-by-each-person" TargetMode="External" Id="rId20" /><Relationship Type="http://schemas.openxmlformats.org/officeDocument/2006/relationships/hyperlink" Target="https://digital.nhs.uk/data-and-information/areas-of-interest/workforce/national-workforce-reporting-service-nwrs/support" TargetMode="External" Id="rId41" /><Relationship Type="http://schemas.openxmlformats.org/officeDocument/2006/relationships/styles" Target="styles.xml" Id="rId1" /><Relationship Type="http://schemas.openxmlformats.org/officeDocument/2006/relationships/hyperlink" Target="https://digital.nhs.uk/data-and-information/areas-of-interest/workforce/national-workforce-reporting-service-nwrs/guidance/access-to-nwrs-and-registering" TargetMode="External" Id="rId6" /><Relationship Type="http://schemas.openxmlformats.org/officeDocument/2006/relationships/hyperlink" Target="https://digital.nhs.uk/data-and-information/areas-of-interest/workforce/national-workforce-reporting-service-nwrs/guidance/providing-staff-information" TargetMode="External" Id="R9f931f4ec9d44d93" /><Relationship Type="http://schemas.openxmlformats.org/officeDocument/2006/relationships/hyperlink" Target="https://digital.nhs.uk/data-and-information/areas-of-interest/workforce/national-workforce-reporting-service-nwrs/guidance/access-to-nwrs-and-registering" TargetMode="External" Id="R344eac9fda9c46e4" /><Relationship Type="http://schemas.openxmlformats.org/officeDocument/2006/relationships/numbering" Target="numbering.xml" Id="R43e6f67fd5df427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49" ma:contentTypeDescription="Create a new document." ma:contentTypeScope="" ma:versionID="4cbe945b8b93dd8ec61ed822c33c3ad7">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8d20edf3950055df597dc56ca7bf78b3"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3:SharedWithUsers" minOccurs="0"/>
                <xsd:element ref="ns3:SharedWithDetails"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7" nillable="true" ma:displayName="MediaServiceMetadata" ma:hidden="true" ma:internalName="MediaServiceMetadata" ma:readOnly="true">
      <xsd:simpleType>
        <xsd:restriction base="dms:Note"/>
      </xsd:simpleType>
    </xsd:element>
    <xsd:element name="MediaServiceFastMetadata" ma:index="8"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2" nillable="true" ma:displayName="MigrationWizId" ma:internalName="MigrationWizId">
      <xsd:simpleType>
        <xsd:restriction base="dms:Text"/>
      </xsd:simpleType>
    </xsd:element>
    <xsd:element name="MigrationWizIdPermissions" ma:index="23" nillable="true" ma:displayName="MigrationWizIdPermissions" ma:internalName="MigrationWizIdPermissions">
      <xsd:simpleType>
        <xsd:restriction base="dms:Text"/>
      </xsd:simpleType>
    </xsd:element>
    <xsd:element name="MigrationWizIdPermissionLevels" ma:index="24" nillable="true" ma:displayName="MigrationWizIdPermissionLevels" ma:internalName="MigrationWizIdPermissionLevels">
      <xsd:simpleType>
        <xsd:restriction base="dms:Text"/>
      </xsd:simpleType>
    </xsd:element>
    <xsd:element name="MigrationWizIdDocumentLibraryPermissions" ma:index="25" nillable="true" ma:displayName="MigrationWizIdDocumentLibraryPermissions" ma:internalName="MigrationWizIdDocumentLibraryPermissions">
      <xsd:simpleType>
        <xsd:restriction base="dms:Text"/>
      </xsd:simpleType>
    </xsd:element>
    <xsd:element name="MigrationWizIdSecurityGroups" ma:index="26" nillable="true" ma:displayName="MigrationWizIdSecurityGroups" ma:internalName="MigrationWizIdSecurityGroups">
      <xsd:simpleType>
        <xsd:restriction base="dms:Text"/>
      </xsd:simple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8496a638-e80a-47b0-8c76-cb10dbfe5a4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lcf76f155ced4ddcb4097134ff3c332f xmlns="10820b01-01be-460b-80f3-3a9f56841c3b">
      <Terms xmlns="http://schemas.microsoft.com/office/infopath/2007/PartnerControls"/>
    </lcf76f155ced4ddcb4097134ff3c332f>
    <_ip_UnifiedCompliancePolicyProperties xmlns="http://schemas.microsoft.com/sharepoint/v3" xsi:nil="true"/>
    <MigrationWizIdDocumentLibraryPermissions xmlns="10820b01-01be-460b-80f3-3a9f56841c3b" xsi:nil="true"/>
    <TaxCatchAll xmlns="1a75aaad-3466-4017-a44a-cd72d7792456" xsi:nil="true"/>
    <MigrationWizIdPermissionLevels xmlns="10820b01-01be-460b-80f3-3a9f56841c3b" xsi:nil="true"/>
  </documentManagement>
</p:properties>
</file>

<file path=customXml/itemProps1.xml><?xml version="1.0" encoding="utf-8"?>
<ds:datastoreItem xmlns:ds="http://schemas.openxmlformats.org/officeDocument/2006/customXml" ds:itemID="{29A0D84F-B2D2-407A-9D85-DD5E6CE02439}"/>
</file>

<file path=customXml/itemProps2.xml><?xml version="1.0" encoding="utf-8"?>
<ds:datastoreItem xmlns:ds="http://schemas.openxmlformats.org/officeDocument/2006/customXml" ds:itemID="{691B8FDB-E46A-4B92-8E2C-3C8DCB9EEB62}"/>
</file>

<file path=customXml/itemProps3.xml><?xml version="1.0" encoding="utf-8"?>
<ds:datastoreItem xmlns:ds="http://schemas.openxmlformats.org/officeDocument/2006/customXml" ds:itemID="{7657C99B-98A3-4A72-A999-D5B3047BD23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NHS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Achilles Sebukangaga</dc:creator>
  <keywords/>
  <dc:description/>
  <lastModifiedBy>JOHNSON, Lindsey (NHS ENGLAND)</lastModifiedBy>
  <revision>123</revision>
  <dcterms:created xsi:type="dcterms:W3CDTF">2025-05-06T08:25:00.0000000Z</dcterms:created>
  <dcterms:modified xsi:type="dcterms:W3CDTF">2025-05-13T14:17:26.7070167Z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MediaServiceImageTags">
    <vt:lpwstr/>
  </property>
</Properties>
</file>