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EAD7FA" w14:textId="792C6CAF" w:rsidR="00CA1A4E" w:rsidRDefault="00CA1A4E" w:rsidP="00CA1A4E">
      <w:pPr>
        <w:rPr>
          <w:rFonts w:cs="Arial"/>
        </w:rPr>
      </w:pPr>
    </w:p>
    <w:p w14:paraId="38525B41" w14:textId="77777777" w:rsidR="006B6BDC" w:rsidRPr="003F5C2A" w:rsidRDefault="006B6BDC" w:rsidP="00CA1A4E">
      <w:pPr>
        <w:rPr>
          <w:rFonts w:cs="Arial"/>
        </w:rPr>
      </w:pPr>
    </w:p>
    <w:p w14:paraId="1CF17166" w14:textId="77777777" w:rsidR="00B11CD5" w:rsidRDefault="00B11CD5" w:rsidP="006B6BDC">
      <w:pPr>
        <w:pStyle w:val="Title"/>
        <w:rPr>
          <w:rFonts w:cs="Arial"/>
        </w:rPr>
      </w:pPr>
      <w:bookmarkStart w:id="0" w:name="_Hlk14850752"/>
    </w:p>
    <w:p w14:paraId="67DFF37A" w14:textId="77777777" w:rsidR="00B11CD5" w:rsidRDefault="00B11CD5" w:rsidP="006B6BDC">
      <w:pPr>
        <w:pStyle w:val="Title"/>
        <w:rPr>
          <w:rFonts w:cs="Arial"/>
        </w:rPr>
      </w:pPr>
    </w:p>
    <w:p w14:paraId="4A0F3482" w14:textId="77777777" w:rsidR="00B11CD5" w:rsidRDefault="00B11CD5" w:rsidP="006B6BDC">
      <w:pPr>
        <w:pStyle w:val="Title"/>
        <w:rPr>
          <w:rFonts w:cs="Arial"/>
        </w:rPr>
      </w:pPr>
    </w:p>
    <w:p w14:paraId="7709C1BB" w14:textId="158C7FCA" w:rsidR="006B6BDC" w:rsidRPr="00AE627C" w:rsidRDefault="006B6BDC" w:rsidP="006B6BDC">
      <w:pPr>
        <w:pStyle w:val="Title"/>
        <w:rPr>
          <w:rFonts w:cs="Arial"/>
        </w:rPr>
      </w:pPr>
      <w:r>
        <w:rPr>
          <w:rFonts w:cs="Arial"/>
        </w:rPr>
        <w:t>Patient Led Assessment of the Care Environment</w:t>
      </w:r>
    </w:p>
    <w:bookmarkEnd w:id="0"/>
    <w:p w14:paraId="4C5A17E5" w14:textId="77777777" w:rsidR="006B6BDC" w:rsidRPr="00AE627C" w:rsidRDefault="006B6BDC" w:rsidP="006B6BDC">
      <w:pPr>
        <w:pStyle w:val="Title"/>
        <w:jc w:val="left"/>
        <w:rPr>
          <w:rFonts w:cs="Arial"/>
        </w:rPr>
      </w:pPr>
    </w:p>
    <w:p w14:paraId="721D9A5A" w14:textId="506E4099" w:rsidR="009C6E31" w:rsidRPr="003F5C2A" w:rsidRDefault="009C6E31" w:rsidP="000D02AB">
      <w:pPr>
        <w:pStyle w:val="Title"/>
        <w:jc w:val="left"/>
        <w:rPr>
          <w:rFonts w:cs="Arial"/>
        </w:rPr>
      </w:pPr>
    </w:p>
    <w:p w14:paraId="30B1143C" w14:textId="77777777" w:rsidR="00CA1A4E" w:rsidRPr="003F5C2A" w:rsidRDefault="00CA1A4E" w:rsidP="00CA1A4E">
      <w:pPr>
        <w:rPr>
          <w:rFonts w:cs="Arial"/>
        </w:rPr>
      </w:pPr>
    </w:p>
    <w:p w14:paraId="74B756B1" w14:textId="75C078A8" w:rsidR="009C6E31" w:rsidRPr="003F5C2A" w:rsidRDefault="00CA1A4E" w:rsidP="009C6E31">
      <w:pPr>
        <w:pStyle w:val="Title"/>
        <w:rPr>
          <w:rFonts w:cs="Arial"/>
        </w:rPr>
      </w:pPr>
      <w:r w:rsidRPr="003F5C2A">
        <w:rPr>
          <w:rFonts w:cs="Arial"/>
        </w:rPr>
        <w:t xml:space="preserve">Organisational Questions </w:t>
      </w:r>
      <w:r w:rsidR="00F669C8">
        <w:rPr>
          <w:rFonts w:cs="Arial"/>
        </w:rPr>
        <w:t>–</w:t>
      </w:r>
      <w:r w:rsidRPr="003F5C2A">
        <w:rPr>
          <w:rFonts w:cs="Arial"/>
        </w:rPr>
        <w:t xml:space="preserve"> </w:t>
      </w:r>
      <w:r w:rsidR="00F669C8">
        <w:rPr>
          <w:rFonts w:cs="Arial"/>
        </w:rPr>
        <w:t xml:space="preserve">Site </w:t>
      </w:r>
      <w:r w:rsidRPr="003F5C2A">
        <w:rPr>
          <w:rFonts w:cs="Arial"/>
        </w:rPr>
        <w:t>Facilities</w:t>
      </w:r>
    </w:p>
    <w:p w14:paraId="3885C900" w14:textId="77777777" w:rsidR="009C6E31" w:rsidRPr="003F5C2A" w:rsidRDefault="009C6E31" w:rsidP="009C6E31">
      <w:pPr>
        <w:rPr>
          <w:rFonts w:cs="Arial"/>
        </w:rPr>
      </w:pPr>
    </w:p>
    <w:p w14:paraId="7F7CD2D9" w14:textId="77777777" w:rsidR="009C6E31" w:rsidRPr="003F5C2A" w:rsidRDefault="009C6E31" w:rsidP="009C6E31">
      <w:pPr>
        <w:rPr>
          <w:rFonts w:cs="Arial"/>
        </w:rPr>
      </w:pPr>
    </w:p>
    <w:p w14:paraId="649663FF" w14:textId="77777777" w:rsidR="00DF4ED5" w:rsidRPr="003F5C2A" w:rsidRDefault="00DF4ED5" w:rsidP="00DF4ED5">
      <w:pPr>
        <w:rPr>
          <w:rFonts w:cs="Arial"/>
        </w:rPr>
      </w:pPr>
    </w:p>
    <w:p w14:paraId="51DB4387" w14:textId="77777777" w:rsidR="00DF4ED5" w:rsidRPr="003F5C2A" w:rsidRDefault="00DF4ED5" w:rsidP="00DF4ED5">
      <w:pPr>
        <w:rPr>
          <w:rFonts w:cs="Arial"/>
        </w:rPr>
        <w:sectPr w:rsidR="00DF4ED5" w:rsidRPr="003F5C2A" w:rsidSect="00DF4ED5">
          <w:footerReference w:type="default" r:id="rId7"/>
          <w:headerReference w:type="first" r:id="rId8"/>
          <w:footerReference w:type="first" r:id="rId9"/>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pPr>
    </w:p>
    <w:p w14:paraId="1F8ED114" w14:textId="5A1DFCFB" w:rsidR="009C6E31" w:rsidRPr="003F5C2A" w:rsidRDefault="009C6E31">
      <w:pPr>
        <w:rPr>
          <w:rFonts w:cs="Arial"/>
          <w:b/>
          <w:color w:val="auto"/>
          <w:sz w:val="28"/>
          <w:szCs w:val="28"/>
        </w:rPr>
      </w:pPr>
    </w:p>
    <w:tbl>
      <w:tblPr>
        <w:tblStyle w:val="TableGrid1"/>
        <w:tblW w:w="0" w:type="auto"/>
        <w:shd w:val="clear" w:color="auto" w:fill="808080" w:themeFill="background1" w:themeFillShade="80"/>
        <w:tblLook w:val="04A0" w:firstRow="1" w:lastRow="0" w:firstColumn="1" w:lastColumn="0" w:noHBand="0" w:noVBand="1"/>
      </w:tblPr>
      <w:tblGrid>
        <w:gridCol w:w="5434"/>
        <w:gridCol w:w="488"/>
        <w:gridCol w:w="29"/>
        <w:gridCol w:w="25"/>
        <w:gridCol w:w="19"/>
        <w:gridCol w:w="15"/>
        <w:gridCol w:w="181"/>
        <w:gridCol w:w="214"/>
        <w:gridCol w:w="56"/>
        <w:gridCol w:w="46"/>
        <w:gridCol w:w="40"/>
        <w:gridCol w:w="34"/>
        <w:gridCol w:w="617"/>
        <w:gridCol w:w="1818"/>
      </w:tblGrid>
      <w:tr w:rsidR="000B6628" w:rsidRPr="00150B6A" w14:paraId="5FF36BC5" w14:textId="77777777" w:rsidTr="006D7E89">
        <w:trPr>
          <w:tblHeader/>
        </w:trPr>
        <w:tc>
          <w:tcPr>
            <w:tcW w:w="5434" w:type="dxa"/>
            <w:shd w:val="clear" w:color="auto" w:fill="808080" w:themeFill="background1" w:themeFillShade="80"/>
            <w:vAlign w:val="center"/>
          </w:tcPr>
          <w:p w14:paraId="44F7BDCA" w14:textId="77777777" w:rsidR="009C6E31" w:rsidRPr="00150B6A" w:rsidRDefault="009C6E31" w:rsidP="00150B6A">
            <w:pPr>
              <w:rPr>
                <w:rFonts w:cs="Arial"/>
                <w:b/>
                <w:color w:val="FFFFFF" w:themeColor="background1"/>
                <w:sz w:val="24"/>
                <w:szCs w:val="24"/>
              </w:rPr>
            </w:pPr>
            <w:r w:rsidRPr="00150B6A">
              <w:rPr>
                <w:rFonts w:cs="Arial"/>
                <w:b/>
                <w:color w:val="FFFFFF" w:themeColor="background1"/>
                <w:sz w:val="24"/>
                <w:szCs w:val="24"/>
              </w:rPr>
              <w:t>Question</w:t>
            </w:r>
          </w:p>
        </w:tc>
        <w:tc>
          <w:tcPr>
            <w:tcW w:w="1764" w:type="dxa"/>
            <w:gridSpan w:val="12"/>
            <w:shd w:val="clear" w:color="auto" w:fill="808080" w:themeFill="background1" w:themeFillShade="80"/>
            <w:vAlign w:val="center"/>
          </w:tcPr>
          <w:p w14:paraId="6F38B9D5" w14:textId="77777777" w:rsidR="009C6E31" w:rsidRPr="00150B6A" w:rsidRDefault="009C6E31" w:rsidP="00150B6A">
            <w:pPr>
              <w:jc w:val="center"/>
              <w:rPr>
                <w:rFonts w:cs="Arial"/>
                <w:b/>
                <w:color w:val="FFFFFF" w:themeColor="background1"/>
                <w:sz w:val="24"/>
                <w:szCs w:val="24"/>
              </w:rPr>
            </w:pPr>
            <w:r w:rsidRPr="00150B6A">
              <w:rPr>
                <w:rFonts w:cs="Arial"/>
                <w:b/>
                <w:color w:val="FFFFFF" w:themeColor="background1"/>
                <w:sz w:val="24"/>
                <w:szCs w:val="24"/>
              </w:rPr>
              <w:t>Answer</w:t>
            </w:r>
          </w:p>
        </w:tc>
        <w:tc>
          <w:tcPr>
            <w:tcW w:w="1818" w:type="dxa"/>
            <w:shd w:val="clear" w:color="auto" w:fill="808080" w:themeFill="background1" w:themeFillShade="80"/>
            <w:vAlign w:val="center"/>
          </w:tcPr>
          <w:p w14:paraId="6E3E1D35" w14:textId="77777777" w:rsidR="009C6E31" w:rsidRPr="00150B6A" w:rsidRDefault="009C6E31" w:rsidP="00150B6A">
            <w:pPr>
              <w:jc w:val="center"/>
              <w:rPr>
                <w:rFonts w:cs="Arial"/>
                <w:b/>
                <w:color w:val="FFFFFF" w:themeColor="background1"/>
                <w:sz w:val="24"/>
                <w:szCs w:val="24"/>
              </w:rPr>
            </w:pPr>
            <w:r w:rsidRPr="00150B6A">
              <w:rPr>
                <w:rFonts w:cs="Arial"/>
                <w:b/>
                <w:color w:val="FFFFFF" w:themeColor="background1"/>
                <w:sz w:val="24"/>
                <w:szCs w:val="24"/>
              </w:rPr>
              <w:t>Reason for Failure / Comments</w:t>
            </w:r>
          </w:p>
        </w:tc>
      </w:tr>
      <w:tr w:rsidR="000B6628" w:rsidRPr="00150B6A" w14:paraId="4565324E" w14:textId="77777777" w:rsidTr="003162B1">
        <w:tc>
          <w:tcPr>
            <w:tcW w:w="9016" w:type="dxa"/>
            <w:gridSpan w:val="14"/>
            <w:shd w:val="clear" w:color="auto" w:fill="D9D9D9" w:themeFill="background1" w:themeFillShade="D9"/>
          </w:tcPr>
          <w:p w14:paraId="088DDD08" w14:textId="3A27DA2E" w:rsidR="000B6628" w:rsidRPr="00150B6A" w:rsidRDefault="000B6628" w:rsidP="00150B6A">
            <w:pPr>
              <w:rPr>
                <w:rFonts w:cs="Arial"/>
                <w:b/>
                <w:sz w:val="24"/>
                <w:szCs w:val="24"/>
              </w:rPr>
            </w:pPr>
            <w:r w:rsidRPr="00150B6A">
              <w:rPr>
                <w:rFonts w:cs="Arial"/>
                <w:b/>
                <w:sz w:val="24"/>
                <w:szCs w:val="24"/>
              </w:rPr>
              <w:t>Buildings and Facilities</w:t>
            </w:r>
          </w:p>
        </w:tc>
      </w:tr>
      <w:tr w:rsidR="00DD3871" w:rsidRPr="00150B6A" w14:paraId="7387EB0D" w14:textId="77777777" w:rsidTr="003162B1">
        <w:tc>
          <w:tcPr>
            <w:tcW w:w="9016" w:type="dxa"/>
            <w:gridSpan w:val="14"/>
            <w:shd w:val="clear" w:color="auto" w:fill="D9D9D9" w:themeFill="background1" w:themeFillShade="D9"/>
          </w:tcPr>
          <w:p w14:paraId="2CBD4189" w14:textId="61FFFB74" w:rsidR="00DD3871" w:rsidRPr="00150B6A" w:rsidRDefault="00DD3871" w:rsidP="00150B6A">
            <w:pPr>
              <w:rPr>
                <w:rFonts w:cs="Arial"/>
                <w:b/>
                <w:sz w:val="24"/>
                <w:szCs w:val="24"/>
              </w:rPr>
            </w:pPr>
            <w:r w:rsidRPr="00DD3871">
              <w:rPr>
                <w:rFonts w:cs="Arial"/>
                <w:b/>
                <w:color w:val="1F497D" w:themeColor="text2"/>
                <w:sz w:val="24"/>
                <w:szCs w:val="24"/>
              </w:rPr>
              <w:t>Cleaning</w:t>
            </w:r>
          </w:p>
        </w:tc>
      </w:tr>
      <w:tr w:rsidR="006D7E89" w:rsidRPr="00150B6A" w14:paraId="0277CF8D" w14:textId="77777777" w:rsidTr="00DF236E">
        <w:tc>
          <w:tcPr>
            <w:tcW w:w="5434" w:type="dxa"/>
            <w:shd w:val="clear" w:color="auto" w:fill="FFFFFF" w:themeFill="background1"/>
          </w:tcPr>
          <w:p w14:paraId="6B19FC51" w14:textId="0B166617" w:rsidR="006D7E89" w:rsidRPr="0035407B" w:rsidRDefault="006D7E89" w:rsidP="00150B6A">
            <w:pPr>
              <w:rPr>
                <w:rFonts w:cs="Arial"/>
                <w:bCs/>
                <w:color w:val="auto"/>
                <w:sz w:val="24"/>
                <w:szCs w:val="24"/>
              </w:rPr>
            </w:pPr>
            <w:r w:rsidRPr="0035407B">
              <w:rPr>
                <w:rFonts w:cs="Arial"/>
                <w:bCs/>
                <w:color w:val="auto"/>
                <w:sz w:val="24"/>
                <w:szCs w:val="24"/>
              </w:rPr>
              <w:t>Are cleaning scores displayed in all patient facing areas</w:t>
            </w:r>
            <w:r w:rsidR="003C2498" w:rsidRPr="0035407B">
              <w:rPr>
                <w:rFonts w:cs="Arial"/>
                <w:bCs/>
                <w:color w:val="auto"/>
                <w:sz w:val="24"/>
                <w:szCs w:val="24"/>
              </w:rPr>
              <w:t>?</w:t>
            </w:r>
          </w:p>
          <w:p w14:paraId="36EA60B2" w14:textId="2B1D444A" w:rsidR="006B4E06" w:rsidRPr="006D7E89" w:rsidRDefault="006B4E06" w:rsidP="00150B6A">
            <w:pPr>
              <w:rPr>
                <w:rFonts w:cs="Arial"/>
                <w:bCs/>
                <w:color w:val="1F497D" w:themeColor="text2"/>
                <w:sz w:val="24"/>
                <w:szCs w:val="24"/>
              </w:rPr>
            </w:pPr>
            <w:r w:rsidRPr="0035407B">
              <w:rPr>
                <w:rFonts w:cs="Arial"/>
                <w:b/>
                <w:color w:val="auto"/>
                <w:sz w:val="24"/>
                <w:szCs w:val="24"/>
              </w:rPr>
              <w:t>Note:</w:t>
            </w:r>
            <w:r w:rsidRPr="0035407B">
              <w:rPr>
                <w:rFonts w:cs="Arial"/>
                <w:bCs/>
                <w:color w:val="auto"/>
                <w:sz w:val="24"/>
                <w:szCs w:val="24"/>
              </w:rPr>
              <w:t xml:space="preserve"> The cleaning scores need to be displayed as a visual sign of the standard attained – a notice board could be used</w:t>
            </w:r>
          </w:p>
        </w:tc>
        <w:tc>
          <w:tcPr>
            <w:tcW w:w="757" w:type="dxa"/>
            <w:gridSpan w:val="6"/>
            <w:shd w:val="clear" w:color="auto" w:fill="FFFFFF" w:themeFill="background1"/>
          </w:tcPr>
          <w:p w14:paraId="593C556B" w14:textId="77777777" w:rsidR="006B4E06" w:rsidRDefault="006B4E06" w:rsidP="006B4E06">
            <w:pPr>
              <w:jc w:val="center"/>
              <w:rPr>
                <w:rFonts w:cs="Arial"/>
                <w:bCs/>
                <w:color w:val="BFBFBF" w:themeColor="background1" w:themeShade="BF"/>
                <w:sz w:val="24"/>
                <w:szCs w:val="24"/>
              </w:rPr>
            </w:pPr>
          </w:p>
          <w:p w14:paraId="588C635B" w14:textId="2399AADB" w:rsidR="006D7E89" w:rsidRPr="006D7E89" w:rsidRDefault="006D7E89" w:rsidP="00DF236E">
            <w:pPr>
              <w:jc w:val="center"/>
              <w:rPr>
                <w:rFonts w:cs="Arial"/>
                <w:bCs/>
                <w:color w:val="1F497D" w:themeColor="text2"/>
                <w:sz w:val="24"/>
                <w:szCs w:val="24"/>
              </w:rPr>
            </w:pPr>
            <w:r w:rsidRPr="006D7E89">
              <w:rPr>
                <w:rFonts w:cs="Arial"/>
                <w:bCs/>
                <w:color w:val="BFBFBF" w:themeColor="background1" w:themeShade="BF"/>
                <w:sz w:val="24"/>
                <w:szCs w:val="24"/>
              </w:rPr>
              <w:t>Y</w:t>
            </w:r>
          </w:p>
        </w:tc>
        <w:tc>
          <w:tcPr>
            <w:tcW w:w="1007" w:type="dxa"/>
            <w:gridSpan w:val="6"/>
            <w:shd w:val="clear" w:color="auto" w:fill="FFFFFF" w:themeFill="background1"/>
          </w:tcPr>
          <w:p w14:paraId="482062F3" w14:textId="77777777" w:rsidR="006B4E06" w:rsidRDefault="006B4E06" w:rsidP="006D7E89">
            <w:pPr>
              <w:jc w:val="center"/>
              <w:rPr>
                <w:rFonts w:cs="Arial"/>
                <w:bCs/>
                <w:color w:val="BFBFBF" w:themeColor="background1" w:themeShade="BF"/>
                <w:sz w:val="24"/>
                <w:szCs w:val="24"/>
              </w:rPr>
            </w:pPr>
          </w:p>
          <w:p w14:paraId="1CCC79F8" w14:textId="7AA5DD1C" w:rsidR="006D7E89" w:rsidRPr="006D7E89" w:rsidRDefault="006D7E89" w:rsidP="006D7E89">
            <w:pPr>
              <w:jc w:val="center"/>
              <w:rPr>
                <w:rFonts w:cs="Arial"/>
                <w:bCs/>
                <w:color w:val="1F497D" w:themeColor="text2"/>
                <w:sz w:val="24"/>
                <w:szCs w:val="24"/>
              </w:rPr>
            </w:pPr>
            <w:r w:rsidRPr="006D7E89">
              <w:rPr>
                <w:rFonts w:cs="Arial"/>
                <w:bCs/>
                <w:color w:val="BFBFBF" w:themeColor="background1" w:themeShade="BF"/>
                <w:sz w:val="24"/>
                <w:szCs w:val="24"/>
              </w:rPr>
              <w:t>N</w:t>
            </w:r>
          </w:p>
        </w:tc>
        <w:tc>
          <w:tcPr>
            <w:tcW w:w="1818" w:type="dxa"/>
            <w:shd w:val="clear" w:color="auto" w:fill="FFFFFF" w:themeFill="background1"/>
          </w:tcPr>
          <w:p w14:paraId="5AC99577" w14:textId="23E22D23" w:rsidR="006D7E89" w:rsidRPr="00150B6A" w:rsidRDefault="006D7E89" w:rsidP="00150B6A">
            <w:pPr>
              <w:rPr>
                <w:rFonts w:cs="Arial"/>
                <w:b/>
                <w:color w:val="1F497D" w:themeColor="text2"/>
                <w:sz w:val="24"/>
                <w:szCs w:val="24"/>
              </w:rPr>
            </w:pPr>
          </w:p>
        </w:tc>
      </w:tr>
      <w:tr w:rsidR="000B6628" w:rsidRPr="00150B6A" w14:paraId="6320E757" w14:textId="77777777" w:rsidTr="003162B1">
        <w:tc>
          <w:tcPr>
            <w:tcW w:w="9016" w:type="dxa"/>
            <w:gridSpan w:val="14"/>
            <w:shd w:val="clear" w:color="auto" w:fill="D9D9D9" w:themeFill="background1" w:themeFillShade="D9"/>
          </w:tcPr>
          <w:p w14:paraId="52034953" w14:textId="5F13FFF8" w:rsidR="000B6628" w:rsidRPr="00150B6A" w:rsidRDefault="000B6628" w:rsidP="00150B6A">
            <w:pPr>
              <w:rPr>
                <w:rFonts w:cs="Arial"/>
                <w:b/>
                <w:color w:val="1F497D" w:themeColor="text2"/>
                <w:sz w:val="24"/>
                <w:szCs w:val="24"/>
              </w:rPr>
            </w:pPr>
            <w:r w:rsidRPr="00150B6A">
              <w:rPr>
                <w:rFonts w:cs="Arial"/>
                <w:b/>
                <w:color w:val="1F497D" w:themeColor="text2"/>
                <w:sz w:val="24"/>
                <w:szCs w:val="24"/>
              </w:rPr>
              <w:t xml:space="preserve">Window Cleaning – For answer by all </w:t>
            </w:r>
            <w:r w:rsidR="00150B6A">
              <w:rPr>
                <w:rFonts w:cs="Arial"/>
                <w:b/>
                <w:color w:val="1F497D" w:themeColor="text2"/>
                <w:sz w:val="24"/>
                <w:szCs w:val="24"/>
              </w:rPr>
              <w:t>o</w:t>
            </w:r>
            <w:r w:rsidRPr="00150B6A">
              <w:rPr>
                <w:rFonts w:cs="Arial"/>
                <w:b/>
                <w:color w:val="1F497D" w:themeColor="text2"/>
                <w:sz w:val="24"/>
                <w:szCs w:val="24"/>
              </w:rPr>
              <w:t>rganisations</w:t>
            </w:r>
          </w:p>
        </w:tc>
      </w:tr>
      <w:tr w:rsidR="00B91830" w:rsidRPr="00150B6A" w14:paraId="5144ED20" w14:textId="77777777" w:rsidTr="00DF236E">
        <w:tc>
          <w:tcPr>
            <w:tcW w:w="5434" w:type="dxa"/>
            <w:shd w:val="clear" w:color="auto" w:fill="auto"/>
          </w:tcPr>
          <w:p w14:paraId="6019C59F" w14:textId="02CB3C92" w:rsidR="000B6628" w:rsidRPr="00150B6A" w:rsidRDefault="000B6628" w:rsidP="00150B6A">
            <w:pPr>
              <w:rPr>
                <w:rFonts w:cs="Arial"/>
                <w:b/>
                <w:sz w:val="24"/>
                <w:szCs w:val="24"/>
              </w:rPr>
            </w:pPr>
            <w:r w:rsidRPr="00150B6A">
              <w:rPr>
                <w:rFonts w:cs="Arial"/>
                <w:sz w:val="24"/>
                <w:szCs w:val="24"/>
              </w:rPr>
              <w:t>Is there a schedule for frequency of external window cleaning?</w:t>
            </w:r>
          </w:p>
        </w:tc>
        <w:tc>
          <w:tcPr>
            <w:tcW w:w="757" w:type="dxa"/>
            <w:gridSpan w:val="6"/>
            <w:shd w:val="clear" w:color="auto" w:fill="auto"/>
            <w:vAlign w:val="center"/>
          </w:tcPr>
          <w:p w14:paraId="57BF41BF" w14:textId="21ED4719"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5F4A262F" w14:textId="26CD40A2"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3AA7C532" w14:textId="77777777" w:rsidR="000B6628" w:rsidRPr="00150B6A" w:rsidRDefault="000B6628" w:rsidP="00150B6A">
            <w:pPr>
              <w:jc w:val="center"/>
              <w:rPr>
                <w:rFonts w:cs="Arial"/>
                <w:b/>
                <w:sz w:val="24"/>
                <w:szCs w:val="24"/>
              </w:rPr>
            </w:pPr>
          </w:p>
        </w:tc>
      </w:tr>
      <w:tr w:rsidR="00B91830" w:rsidRPr="00150B6A" w14:paraId="7820A04F" w14:textId="77777777" w:rsidTr="00DF236E">
        <w:tc>
          <w:tcPr>
            <w:tcW w:w="5434" w:type="dxa"/>
            <w:shd w:val="clear" w:color="auto" w:fill="auto"/>
          </w:tcPr>
          <w:p w14:paraId="62EAC6C8" w14:textId="448EE102" w:rsidR="000B6628" w:rsidRPr="00150B6A" w:rsidRDefault="000B6628" w:rsidP="00150B6A">
            <w:pPr>
              <w:rPr>
                <w:rFonts w:cs="Arial"/>
                <w:b/>
                <w:sz w:val="24"/>
                <w:szCs w:val="24"/>
              </w:rPr>
            </w:pPr>
            <w:r w:rsidRPr="00150B6A">
              <w:rPr>
                <w:rFonts w:cs="Arial"/>
                <w:sz w:val="24"/>
                <w:szCs w:val="24"/>
              </w:rPr>
              <w:t>Is there a schedule for frequency of internal window cleaning?</w:t>
            </w:r>
          </w:p>
        </w:tc>
        <w:tc>
          <w:tcPr>
            <w:tcW w:w="757" w:type="dxa"/>
            <w:gridSpan w:val="6"/>
            <w:shd w:val="clear" w:color="auto" w:fill="auto"/>
            <w:vAlign w:val="center"/>
          </w:tcPr>
          <w:p w14:paraId="63D8E1D6" w14:textId="2B354352"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125CC043" w14:textId="35646AAB"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0B4884F0" w14:textId="77777777" w:rsidR="000B6628" w:rsidRPr="00150B6A" w:rsidRDefault="000B6628" w:rsidP="00150B6A">
            <w:pPr>
              <w:jc w:val="center"/>
              <w:rPr>
                <w:rFonts w:cs="Arial"/>
                <w:b/>
                <w:sz w:val="24"/>
                <w:szCs w:val="24"/>
              </w:rPr>
            </w:pPr>
          </w:p>
        </w:tc>
      </w:tr>
      <w:tr w:rsidR="000B6628" w:rsidRPr="00150B6A" w14:paraId="73F25024" w14:textId="77777777" w:rsidTr="003162B1">
        <w:tc>
          <w:tcPr>
            <w:tcW w:w="9016" w:type="dxa"/>
            <w:gridSpan w:val="14"/>
            <w:shd w:val="clear" w:color="auto" w:fill="D9D9D9" w:themeFill="background1" w:themeFillShade="D9"/>
          </w:tcPr>
          <w:p w14:paraId="5783BCE4" w14:textId="15258098" w:rsidR="000B6628" w:rsidRPr="00150B6A" w:rsidRDefault="000B6628" w:rsidP="00150B6A">
            <w:pPr>
              <w:rPr>
                <w:rFonts w:cs="Arial"/>
                <w:b/>
                <w:color w:val="1F497D" w:themeColor="text2"/>
                <w:sz w:val="24"/>
                <w:szCs w:val="24"/>
              </w:rPr>
            </w:pPr>
            <w:r w:rsidRPr="00150B6A">
              <w:rPr>
                <w:rFonts w:cs="Arial"/>
                <w:b/>
                <w:color w:val="1F497D" w:themeColor="text2"/>
                <w:sz w:val="24"/>
                <w:szCs w:val="24"/>
              </w:rPr>
              <w:t xml:space="preserve">Signs – For answer by all </w:t>
            </w:r>
            <w:r w:rsidR="00150B6A">
              <w:rPr>
                <w:rFonts w:cs="Arial"/>
                <w:b/>
                <w:color w:val="1F497D" w:themeColor="text2"/>
                <w:sz w:val="24"/>
                <w:szCs w:val="24"/>
              </w:rPr>
              <w:t>o</w:t>
            </w:r>
            <w:r w:rsidRPr="00150B6A">
              <w:rPr>
                <w:rFonts w:cs="Arial"/>
                <w:b/>
                <w:color w:val="1F497D" w:themeColor="text2"/>
                <w:sz w:val="24"/>
                <w:szCs w:val="24"/>
              </w:rPr>
              <w:t>rganisations</w:t>
            </w:r>
          </w:p>
        </w:tc>
      </w:tr>
      <w:tr w:rsidR="00B91830" w:rsidRPr="00150B6A" w14:paraId="7441BFA8" w14:textId="77777777" w:rsidTr="00DF236E">
        <w:tc>
          <w:tcPr>
            <w:tcW w:w="5434" w:type="dxa"/>
            <w:shd w:val="clear" w:color="auto" w:fill="auto"/>
          </w:tcPr>
          <w:p w14:paraId="4F1F20DD" w14:textId="77777777" w:rsidR="000B6628" w:rsidRPr="00150B6A" w:rsidRDefault="000B6628" w:rsidP="00150B6A">
            <w:pPr>
              <w:rPr>
                <w:rFonts w:cs="Arial"/>
                <w:sz w:val="24"/>
                <w:szCs w:val="24"/>
              </w:rPr>
            </w:pPr>
            <w:r w:rsidRPr="00150B6A">
              <w:rPr>
                <w:rFonts w:cs="Arial"/>
                <w:sz w:val="24"/>
                <w:szCs w:val="24"/>
              </w:rPr>
              <w:t>Has the organisation assessed whether its signs (inside and outside the building) are appropriate for the patient population using the building?</w:t>
            </w:r>
            <w:r w:rsidR="00471D74" w:rsidRPr="00150B6A">
              <w:rPr>
                <w:rFonts w:cs="Arial"/>
                <w:sz w:val="24"/>
                <w:szCs w:val="24"/>
              </w:rPr>
              <w:t xml:space="preserve"> Have the signs been reviewed in the last 12 months?</w:t>
            </w:r>
          </w:p>
          <w:p w14:paraId="6FA8B32B" w14:textId="71766E15" w:rsidR="00471D74" w:rsidRPr="00150B6A" w:rsidRDefault="00471D74" w:rsidP="00150B6A">
            <w:pPr>
              <w:rPr>
                <w:rFonts w:cs="Arial"/>
                <w:b/>
                <w:sz w:val="24"/>
                <w:szCs w:val="24"/>
              </w:rPr>
            </w:pPr>
            <w:r w:rsidRPr="00150B6A">
              <w:rPr>
                <w:rFonts w:cs="Arial"/>
                <w:b/>
                <w:sz w:val="24"/>
                <w:szCs w:val="24"/>
              </w:rPr>
              <w:t xml:space="preserve">Note: </w:t>
            </w:r>
            <w:r w:rsidRPr="00150B6A">
              <w:rPr>
                <w:rFonts w:cs="Arial"/>
                <w:sz w:val="24"/>
                <w:szCs w:val="24"/>
              </w:rPr>
              <w:t xml:space="preserve">Both criteria must be met </w:t>
            </w:r>
            <w:proofErr w:type="gramStart"/>
            <w:r w:rsidRPr="00150B6A">
              <w:rPr>
                <w:rFonts w:cs="Arial"/>
                <w:sz w:val="24"/>
                <w:szCs w:val="24"/>
              </w:rPr>
              <w:t>in order to</w:t>
            </w:r>
            <w:proofErr w:type="gramEnd"/>
            <w:r w:rsidRPr="00150B6A">
              <w:rPr>
                <w:rFonts w:cs="Arial"/>
                <w:sz w:val="24"/>
                <w:szCs w:val="24"/>
              </w:rPr>
              <w:t xml:space="preserve"> respond 'yes'</w:t>
            </w:r>
          </w:p>
        </w:tc>
        <w:tc>
          <w:tcPr>
            <w:tcW w:w="757" w:type="dxa"/>
            <w:gridSpan w:val="6"/>
            <w:shd w:val="clear" w:color="auto" w:fill="auto"/>
            <w:vAlign w:val="center"/>
          </w:tcPr>
          <w:p w14:paraId="35EE6F3C" w14:textId="5EF482E5"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172E18F5" w14:textId="654E675A"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5E801F68" w14:textId="77777777" w:rsidR="000B6628" w:rsidRPr="00150B6A" w:rsidRDefault="000B6628" w:rsidP="00150B6A">
            <w:pPr>
              <w:jc w:val="center"/>
              <w:rPr>
                <w:rFonts w:cs="Arial"/>
                <w:b/>
                <w:sz w:val="24"/>
                <w:szCs w:val="24"/>
              </w:rPr>
            </w:pPr>
          </w:p>
        </w:tc>
      </w:tr>
      <w:tr w:rsidR="000B6628" w:rsidRPr="00150B6A" w14:paraId="3712B077" w14:textId="77777777" w:rsidTr="003162B1">
        <w:tc>
          <w:tcPr>
            <w:tcW w:w="9016" w:type="dxa"/>
            <w:gridSpan w:val="14"/>
            <w:shd w:val="clear" w:color="auto" w:fill="D9D9D9" w:themeFill="background1" w:themeFillShade="D9"/>
          </w:tcPr>
          <w:p w14:paraId="5A277725" w14:textId="03CDBF36" w:rsidR="000B6628" w:rsidRPr="00150B6A" w:rsidRDefault="000B6628" w:rsidP="00150B6A">
            <w:pPr>
              <w:rPr>
                <w:rFonts w:cs="Arial"/>
                <w:b/>
                <w:color w:val="1F497D" w:themeColor="text2"/>
                <w:sz w:val="24"/>
                <w:szCs w:val="24"/>
              </w:rPr>
            </w:pPr>
            <w:r w:rsidRPr="00150B6A">
              <w:rPr>
                <w:rFonts w:cs="Arial"/>
                <w:b/>
                <w:color w:val="1F497D" w:themeColor="text2"/>
                <w:sz w:val="24"/>
                <w:szCs w:val="24"/>
              </w:rPr>
              <w:t xml:space="preserve">Access and Car Parking – For answer by all </w:t>
            </w:r>
            <w:r w:rsidR="00150B6A">
              <w:rPr>
                <w:rFonts w:cs="Arial"/>
                <w:b/>
                <w:color w:val="1F497D" w:themeColor="text2"/>
                <w:sz w:val="24"/>
                <w:szCs w:val="24"/>
              </w:rPr>
              <w:t>o</w:t>
            </w:r>
            <w:r w:rsidRPr="00150B6A">
              <w:rPr>
                <w:rFonts w:cs="Arial"/>
                <w:b/>
                <w:color w:val="1F497D" w:themeColor="text2"/>
                <w:sz w:val="24"/>
                <w:szCs w:val="24"/>
              </w:rPr>
              <w:t>rganisations</w:t>
            </w:r>
          </w:p>
        </w:tc>
      </w:tr>
      <w:tr w:rsidR="00B91830" w:rsidRPr="00150B6A" w14:paraId="03EDDE86" w14:textId="77777777" w:rsidTr="00DF236E">
        <w:tc>
          <w:tcPr>
            <w:tcW w:w="5434" w:type="dxa"/>
            <w:shd w:val="clear" w:color="auto" w:fill="auto"/>
          </w:tcPr>
          <w:p w14:paraId="5C0D8199" w14:textId="77777777" w:rsidR="000B6628" w:rsidRPr="00150B6A" w:rsidRDefault="000B6628" w:rsidP="00150B6A">
            <w:pPr>
              <w:rPr>
                <w:rFonts w:cs="Arial"/>
                <w:sz w:val="24"/>
                <w:szCs w:val="24"/>
              </w:rPr>
            </w:pPr>
            <w:r w:rsidRPr="00150B6A">
              <w:rPr>
                <w:rFonts w:cs="Arial"/>
                <w:sz w:val="24"/>
                <w:szCs w:val="24"/>
              </w:rPr>
              <w:t xml:space="preserve">Does your organisation have a travel plan in place which includes accessibility and is the plan reviewed regularly?  </w:t>
            </w:r>
          </w:p>
          <w:p w14:paraId="6CB7AC54" w14:textId="77777777" w:rsidR="000B6628" w:rsidRPr="00150B6A" w:rsidRDefault="000B6628" w:rsidP="00150B6A">
            <w:pPr>
              <w:rPr>
                <w:rFonts w:cs="Arial"/>
                <w:sz w:val="24"/>
                <w:szCs w:val="24"/>
              </w:rPr>
            </w:pPr>
            <w:r w:rsidRPr="00150B6A">
              <w:rPr>
                <w:rFonts w:cs="Arial"/>
                <w:b/>
                <w:sz w:val="24"/>
                <w:szCs w:val="24"/>
              </w:rPr>
              <w:t xml:space="preserve">Note: </w:t>
            </w:r>
            <w:r w:rsidRPr="00150B6A">
              <w:rPr>
                <w:rFonts w:cs="Arial"/>
                <w:color w:val="545454"/>
                <w:sz w:val="24"/>
                <w:szCs w:val="24"/>
                <w:shd w:val="clear" w:color="auto" w:fill="FFFFFF"/>
              </w:rPr>
              <w:t xml:space="preserve"> </w:t>
            </w:r>
            <w:r w:rsidRPr="00150B6A">
              <w:rPr>
                <w:rFonts w:cs="Arial"/>
                <w:sz w:val="24"/>
                <w:szCs w:val="24"/>
              </w:rPr>
              <w:t>As a minimum, this should be reviewed every three years.</w:t>
            </w:r>
          </w:p>
          <w:p w14:paraId="49C6361C" w14:textId="2F62E31C" w:rsidR="00471D74" w:rsidRPr="00150B6A" w:rsidRDefault="00471D74" w:rsidP="00150B6A">
            <w:pPr>
              <w:rPr>
                <w:rFonts w:cs="Arial"/>
                <w:sz w:val="24"/>
                <w:szCs w:val="24"/>
              </w:rPr>
            </w:pPr>
            <w:r w:rsidRPr="00150B6A">
              <w:rPr>
                <w:rFonts w:cs="Arial"/>
                <w:b/>
                <w:sz w:val="24"/>
                <w:szCs w:val="24"/>
              </w:rPr>
              <w:t>Note:</w:t>
            </w:r>
            <w:r w:rsidRPr="00150B6A">
              <w:rPr>
                <w:rFonts w:cs="Arial"/>
                <w:sz w:val="24"/>
                <w:szCs w:val="24"/>
              </w:rPr>
              <w:t xml:space="preserve"> Both criteria must be met </w:t>
            </w:r>
            <w:proofErr w:type="gramStart"/>
            <w:r w:rsidRPr="00150B6A">
              <w:rPr>
                <w:rFonts w:cs="Arial"/>
                <w:sz w:val="24"/>
                <w:szCs w:val="24"/>
              </w:rPr>
              <w:t>in order to</w:t>
            </w:r>
            <w:proofErr w:type="gramEnd"/>
            <w:r w:rsidRPr="00150B6A">
              <w:rPr>
                <w:rFonts w:cs="Arial"/>
                <w:sz w:val="24"/>
                <w:szCs w:val="24"/>
              </w:rPr>
              <w:t xml:space="preserve"> respond 'yes'</w:t>
            </w:r>
          </w:p>
          <w:p w14:paraId="5687AB73" w14:textId="5416B300" w:rsidR="00471D74" w:rsidRPr="00150B6A" w:rsidRDefault="00471D74" w:rsidP="00150B6A">
            <w:pPr>
              <w:rPr>
                <w:rFonts w:cs="Arial"/>
                <w:sz w:val="24"/>
                <w:szCs w:val="24"/>
              </w:rPr>
            </w:pPr>
            <w:r w:rsidRPr="00150B6A">
              <w:rPr>
                <w:rFonts w:cs="Arial"/>
                <w:b/>
                <w:sz w:val="24"/>
                <w:szCs w:val="24"/>
              </w:rPr>
              <w:t>Note</w:t>
            </w:r>
            <w:r w:rsidRPr="00150B6A">
              <w:rPr>
                <w:rFonts w:cs="Arial"/>
                <w:sz w:val="24"/>
                <w:szCs w:val="24"/>
              </w:rPr>
              <w:t xml:space="preserve">: A travel plan is a package of actions designed to encourage safe healthy and sustainable travel options. By reducing car travel, travel plans can improve health and wellbeing, free up car parking space, and make </w:t>
            </w:r>
            <w:r w:rsidRPr="00150B6A">
              <w:rPr>
                <w:rFonts w:cs="Arial"/>
                <w:sz w:val="24"/>
                <w:szCs w:val="24"/>
              </w:rPr>
              <w:lastRenderedPageBreak/>
              <w:t>a positive contribution to the community and the environment.</w:t>
            </w:r>
          </w:p>
        </w:tc>
        <w:tc>
          <w:tcPr>
            <w:tcW w:w="757" w:type="dxa"/>
            <w:gridSpan w:val="6"/>
            <w:shd w:val="clear" w:color="auto" w:fill="auto"/>
            <w:vAlign w:val="center"/>
          </w:tcPr>
          <w:p w14:paraId="2DC950A4" w14:textId="51144984"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lastRenderedPageBreak/>
              <w:t>Y</w:t>
            </w:r>
          </w:p>
        </w:tc>
        <w:tc>
          <w:tcPr>
            <w:tcW w:w="1007" w:type="dxa"/>
            <w:gridSpan w:val="6"/>
            <w:shd w:val="clear" w:color="auto" w:fill="auto"/>
            <w:vAlign w:val="center"/>
          </w:tcPr>
          <w:p w14:paraId="1F2772B4" w14:textId="12552E23" w:rsidR="000B6628" w:rsidRPr="00150B6A" w:rsidRDefault="000B662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47683609" w14:textId="77777777" w:rsidR="000B6628" w:rsidRPr="00150B6A" w:rsidRDefault="000B6628" w:rsidP="00150B6A">
            <w:pPr>
              <w:jc w:val="center"/>
              <w:rPr>
                <w:rFonts w:cs="Arial"/>
                <w:b/>
                <w:sz w:val="24"/>
                <w:szCs w:val="24"/>
              </w:rPr>
            </w:pPr>
          </w:p>
        </w:tc>
      </w:tr>
      <w:tr w:rsidR="00B91830" w:rsidRPr="00150B6A" w14:paraId="7408D0F1" w14:textId="77777777" w:rsidTr="00DF236E">
        <w:tc>
          <w:tcPr>
            <w:tcW w:w="5434" w:type="dxa"/>
            <w:shd w:val="clear" w:color="auto" w:fill="auto"/>
          </w:tcPr>
          <w:p w14:paraId="34AB9D6A" w14:textId="58628550" w:rsidR="00CA1A4E" w:rsidRPr="00150B6A" w:rsidRDefault="00CA1A4E" w:rsidP="00150B6A">
            <w:pPr>
              <w:rPr>
                <w:rFonts w:cs="Arial"/>
                <w:sz w:val="24"/>
                <w:szCs w:val="24"/>
              </w:rPr>
            </w:pPr>
            <w:r w:rsidRPr="00150B6A">
              <w:rPr>
                <w:rFonts w:cs="Arial"/>
                <w:sz w:val="24"/>
                <w:szCs w:val="24"/>
              </w:rPr>
              <w:t>Does your organisation have a designated car park</w:t>
            </w:r>
            <w:r w:rsidR="00471D74" w:rsidRPr="00150B6A">
              <w:rPr>
                <w:rFonts w:cs="Arial"/>
                <w:sz w:val="24"/>
                <w:szCs w:val="24"/>
              </w:rPr>
              <w:t xml:space="preserve"> / parks for patients and visitors where appropriate?</w:t>
            </w:r>
          </w:p>
          <w:p w14:paraId="029FE42F" w14:textId="032AD090" w:rsidR="00CA1A4E" w:rsidRPr="00150B6A" w:rsidRDefault="00CA1A4E" w:rsidP="00150B6A">
            <w:pPr>
              <w:rPr>
                <w:rFonts w:cs="Arial"/>
                <w:sz w:val="24"/>
                <w:szCs w:val="24"/>
              </w:rPr>
            </w:pPr>
            <w:r w:rsidRPr="00150B6A">
              <w:rPr>
                <w:rFonts w:cs="Arial"/>
                <w:b/>
                <w:sz w:val="24"/>
                <w:szCs w:val="24"/>
              </w:rPr>
              <w:t xml:space="preserve">Note: </w:t>
            </w:r>
            <w:r w:rsidRPr="00150B6A">
              <w:rPr>
                <w:rFonts w:cs="Arial"/>
                <w:sz w:val="24"/>
                <w:szCs w:val="24"/>
              </w:rPr>
              <w:t xml:space="preserve">If </w:t>
            </w:r>
            <w:proofErr w:type="gramStart"/>
            <w:r w:rsidR="00471D74" w:rsidRPr="00150B6A">
              <w:rPr>
                <w:rFonts w:cs="Arial"/>
                <w:sz w:val="24"/>
                <w:szCs w:val="24"/>
              </w:rPr>
              <w:t>n</w:t>
            </w:r>
            <w:r w:rsidRPr="00150B6A">
              <w:rPr>
                <w:rFonts w:cs="Arial"/>
                <w:sz w:val="24"/>
                <w:szCs w:val="24"/>
              </w:rPr>
              <w:t>o</w:t>
            </w:r>
            <w:proofErr w:type="gramEnd"/>
            <w:r w:rsidRPr="00150B6A">
              <w:rPr>
                <w:rFonts w:cs="Arial"/>
                <w:sz w:val="24"/>
                <w:szCs w:val="24"/>
              </w:rPr>
              <w:t xml:space="preserve"> then the following section should not be answered.</w:t>
            </w:r>
          </w:p>
        </w:tc>
        <w:tc>
          <w:tcPr>
            <w:tcW w:w="757" w:type="dxa"/>
            <w:gridSpan w:val="6"/>
            <w:shd w:val="clear" w:color="auto" w:fill="auto"/>
            <w:vAlign w:val="center"/>
          </w:tcPr>
          <w:p w14:paraId="4B018FB4" w14:textId="6519CFF8" w:rsidR="00CA1A4E" w:rsidRPr="00150B6A" w:rsidRDefault="00CA1A4E" w:rsidP="00150B6A">
            <w:pPr>
              <w:jc w:val="center"/>
              <w:rPr>
                <w:rFonts w:cs="Arial"/>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15F2C1D0" w14:textId="4D6D8C3F" w:rsidR="00CA1A4E" w:rsidRPr="00150B6A" w:rsidRDefault="00CA1A4E" w:rsidP="00150B6A">
            <w:pPr>
              <w:jc w:val="center"/>
              <w:rPr>
                <w:rFonts w:cs="Arial"/>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1D0215BE" w14:textId="77777777" w:rsidR="00CA1A4E" w:rsidRPr="00150B6A" w:rsidRDefault="00CA1A4E" w:rsidP="00150B6A">
            <w:pPr>
              <w:jc w:val="center"/>
              <w:rPr>
                <w:rFonts w:cs="Arial"/>
                <w:b/>
                <w:sz w:val="24"/>
                <w:szCs w:val="24"/>
              </w:rPr>
            </w:pPr>
          </w:p>
        </w:tc>
      </w:tr>
      <w:tr w:rsidR="00B91830" w:rsidRPr="00150B6A" w14:paraId="7D0E4169" w14:textId="77777777" w:rsidTr="00DF236E">
        <w:tc>
          <w:tcPr>
            <w:tcW w:w="5434" w:type="dxa"/>
            <w:shd w:val="clear" w:color="auto" w:fill="auto"/>
          </w:tcPr>
          <w:p w14:paraId="6FCC3A46" w14:textId="073094B6" w:rsidR="00CA1A4E" w:rsidRPr="00150B6A" w:rsidRDefault="00CA1A4E" w:rsidP="00150B6A">
            <w:pPr>
              <w:rPr>
                <w:rFonts w:cs="Arial"/>
                <w:b/>
                <w:sz w:val="24"/>
                <w:szCs w:val="24"/>
              </w:rPr>
            </w:pPr>
            <w:r w:rsidRPr="00150B6A">
              <w:rPr>
                <w:rFonts w:cs="Arial"/>
                <w:sz w:val="24"/>
                <w:szCs w:val="24"/>
              </w:rPr>
              <w:t xml:space="preserve">Are all spaces clearly marked and wide enough to make it easy to get into and out of vehicles? </w:t>
            </w:r>
          </w:p>
        </w:tc>
        <w:tc>
          <w:tcPr>
            <w:tcW w:w="757" w:type="dxa"/>
            <w:gridSpan w:val="6"/>
            <w:shd w:val="clear" w:color="auto" w:fill="auto"/>
            <w:vAlign w:val="center"/>
          </w:tcPr>
          <w:p w14:paraId="08E480BA" w14:textId="6400982F" w:rsidR="00CA1A4E" w:rsidRPr="00150B6A" w:rsidRDefault="00CA1A4E" w:rsidP="00150B6A">
            <w:pPr>
              <w:jc w:val="center"/>
              <w:rPr>
                <w:rFonts w:cs="Arial"/>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412B0542" w14:textId="4515EA78" w:rsidR="00CA1A4E" w:rsidRPr="00150B6A" w:rsidRDefault="00CA1A4E" w:rsidP="00150B6A">
            <w:pPr>
              <w:jc w:val="center"/>
              <w:rPr>
                <w:rFonts w:cs="Arial"/>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2A759CD4" w14:textId="77777777" w:rsidR="00CA1A4E" w:rsidRPr="00150B6A" w:rsidRDefault="00CA1A4E" w:rsidP="00150B6A">
            <w:pPr>
              <w:jc w:val="center"/>
              <w:rPr>
                <w:rFonts w:cs="Arial"/>
                <w:b/>
                <w:sz w:val="24"/>
                <w:szCs w:val="24"/>
              </w:rPr>
            </w:pPr>
          </w:p>
        </w:tc>
      </w:tr>
      <w:tr w:rsidR="00B91830" w:rsidRPr="00150B6A" w14:paraId="3218356A" w14:textId="77777777" w:rsidTr="00DF236E">
        <w:tc>
          <w:tcPr>
            <w:tcW w:w="5434" w:type="dxa"/>
            <w:shd w:val="clear" w:color="auto" w:fill="auto"/>
          </w:tcPr>
          <w:p w14:paraId="7C1AE747" w14:textId="55C64D03" w:rsidR="00CA1A4E" w:rsidRPr="00150B6A" w:rsidRDefault="00CA1A4E" w:rsidP="00150B6A">
            <w:pPr>
              <w:rPr>
                <w:rFonts w:cs="Arial"/>
                <w:sz w:val="24"/>
                <w:szCs w:val="24"/>
              </w:rPr>
            </w:pPr>
            <w:r w:rsidRPr="00150B6A">
              <w:rPr>
                <w:rFonts w:cs="Arial"/>
                <w:sz w:val="24"/>
                <w:szCs w:val="24"/>
              </w:rPr>
              <w:t>Are spaces for disabled users appropriately located closest to building entrances which patients may need to access?</w:t>
            </w:r>
          </w:p>
        </w:tc>
        <w:tc>
          <w:tcPr>
            <w:tcW w:w="757" w:type="dxa"/>
            <w:gridSpan w:val="6"/>
            <w:shd w:val="clear" w:color="auto" w:fill="auto"/>
            <w:vAlign w:val="center"/>
          </w:tcPr>
          <w:p w14:paraId="2F2787F4" w14:textId="0A6154F3" w:rsidR="00CA1A4E" w:rsidRPr="00150B6A" w:rsidRDefault="00CA1A4E" w:rsidP="00150B6A">
            <w:pPr>
              <w:jc w:val="center"/>
              <w:rPr>
                <w:rFonts w:cs="Arial"/>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1A976A8B" w14:textId="7356BF70" w:rsidR="00CA1A4E" w:rsidRPr="00150B6A" w:rsidRDefault="00CA1A4E" w:rsidP="00150B6A">
            <w:pPr>
              <w:jc w:val="center"/>
              <w:rPr>
                <w:rFonts w:cs="Arial"/>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3DDF143D" w14:textId="77777777" w:rsidR="00CA1A4E" w:rsidRPr="00150B6A" w:rsidRDefault="00CA1A4E" w:rsidP="00150B6A">
            <w:pPr>
              <w:jc w:val="center"/>
              <w:rPr>
                <w:rFonts w:cs="Arial"/>
                <w:b/>
                <w:sz w:val="24"/>
                <w:szCs w:val="24"/>
              </w:rPr>
            </w:pPr>
          </w:p>
        </w:tc>
      </w:tr>
      <w:tr w:rsidR="00471D74" w:rsidRPr="00150B6A" w14:paraId="522485BD" w14:textId="77777777" w:rsidTr="00DF236E">
        <w:tc>
          <w:tcPr>
            <w:tcW w:w="5434" w:type="dxa"/>
            <w:shd w:val="clear" w:color="auto" w:fill="auto"/>
          </w:tcPr>
          <w:p w14:paraId="672D26B9" w14:textId="19F1283F" w:rsidR="00471D74" w:rsidRPr="00150B6A" w:rsidRDefault="00471D74" w:rsidP="00150B6A">
            <w:pPr>
              <w:rPr>
                <w:rFonts w:cs="Arial"/>
                <w:sz w:val="24"/>
                <w:szCs w:val="24"/>
              </w:rPr>
            </w:pPr>
            <w:r w:rsidRPr="00150B6A">
              <w:rPr>
                <w:rFonts w:cs="Arial"/>
                <w:sz w:val="24"/>
                <w:szCs w:val="24"/>
              </w:rPr>
              <w:t xml:space="preserve">Are there clearly marked ‘drop-off’ zones at all major entrances?  </w:t>
            </w:r>
          </w:p>
        </w:tc>
        <w:tc>
          <w:tcPr>
            <w:tcW w:w="757" w:type="dxa"/>
            <w:gridSpan w:val="6"/>
            <w:shd w:val="clear" w:color="auto" w:fill="auto"/>
            <w:vAlign w:val="center"/>
          </w:tcPr>
          <w:p w14:paraId="18CA4CEE" w14:textId="54CE758C" w:rsidR="00471D74" w:rsidRPr="00150B6A" w:rsidRDefault="00471D74" w:rsidP="00150B6A">
            <w:pPr>
              <w:jc w:val="center"/>
              <w:rPr>
                <w:rFonts w:cs="Arial"/>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322A037F" w14:textId="2D62CACB" w:rsidR="00471D74" w:rsidRPr="00150B6A" w:rsidRDefault="00471D74" w:rsidP="00150B6A">
            <w:pPr>
              <w:jc w:val="center"/>
              <w:rPr>
                <w:rFonts w:cs="Arial"/>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10D4E366" w14:textId="77777777" w:rsidR="00471D74" w:rsidRPr="00150B6A" w:rsidRDefault="00471D74" w:rsidP="00150B6A">
            <w:pPr>
              <w:jc w:val="center"/>
              <w:rPr>
                <w:rFonts w:cs="Arial"/>
                <w:b/>
                <w:sz w:val="24"/>
                <w:szCs w:val="24"/>
              </w:rPr>
            </w:pPr>
          </w:p>
        </w:tc>
      </w:tr>
      <w:tr w:rsidR="00CA1A4E" w:rsidRPr="00150B6A" w14:paraId="44C789DD" w14:textId="77777777" w:rsidTr="00DF236E">
        <w:tc>
          <w:tcPr>
            <w:tcW w:w="5434" w:type="dxa"/>
            <w:shd w:val="clear" w:color="auto" w:fill="auto"/>
          </w:tcPr>
          <w:p w14:paraId="09DFA83A" w14:textId="7D8A20BC" w:rsidR="00CA1A4E" w:rsidRPr="00150B6A" w:rsidRDefault="00CA1A4E" w:rsidP="00150B6A">
            <w:pPr>
              <w:rPr>
                <w:rFonts w:cs="Arial"/>
                <w:sz w:val="24"/>
                <w:szCs w:val="24"/>
              </w:rPr>
            </w:pPr>
            <w:r w:rsidRPr="00150B6A">
              <w:rPr>
                <w:rFonts w:cs="Arial"/>
                <w:sz w:val="24"/>
                <w:szCs w:val="24"/>
              </w:rPr>
              <w:t>Does the organisation charge for patient and visitor parking?</w:t>
            </w:r>
          </w:p>
          <w:p w14:paraId="1882FEB4" w14:textId="0F80613E" w:rsidR="00CA1A4E" w:rsidRPr="00150B6A" w:rsidRDefault="00CA1A4E" w:rsidP="00150B6A">
            <w:pPr>
              <w:rPr>
                <w:rFonts w:cs="Arial"/>
                <w:sz w:val="24"/>
                <w:szCs w:val="24"/>
              </w:rPr>
            </w:pPr>
            <w:r w:rsidRPr="00150B6A">
              <w:rPr>
                <w:rFonts w:cs="Arial"/>
                <w:b/>
                <w:sz w:val="24"/>
                <w:szCs w:val="24"/>
              </w:rPr>
              <w:t xml:space="preserve">Note: </w:t>
            </w:r>
            <w:r w:rsidRPr="00150B6A">
              <w:rPr>
                <w:rFonts w:cs="Arial"/>
                <w:sz w:val="24"/>
                <w:szCs w:val="24"/>
              </w:rPr>
              <w:t xml:space="preserve">If </w:t>
            </w:r>
            <w:proofErr w:type="gramStart"/>
            <w:r w:rsidRPr="00150B6A">
              <w:rPr>
                <w:rFonts w:cs="Arial"/>
                <w:sz w:val="24"/>
                <w:szCs w:val="24"/>
              </w:rPr>
              <w:t>no</w:t>
            </w:r>
            <w:proofErr w:type="gramEnd"/>
            <w:r w:rsidRPr="00150B6A">
              <w:rPr>
                <w:rFonts w:cs="Arial"/>
                <w:sz w:val="24"/>
                <w:szCs w:val="24"/>
              </w:rPr>
              <w:t xml:space="preserve"> then the following question</w:t>
            </w:r>
            <w:r w:rsidR="00471D74" w:rsidRPr="00150B6A">
              <w:rPr>
                <w:rFonts w:cs="Arial"/>
                <w:sz w:val="24"/>
                <w:szCs w:val="24"/>
              </w:rPr>
              <w:t>s</w:t>
            </w:r>
            <w:r w:rsidRPr="00150B6A">
              <w:rPr>
                <w:rFonts w:cs="Arial"/>
                <w:sz w:val="24"/>
                <w:szCs w:val="24"/>
              </w:rPr>
              <w:t xml:space="preserve"> should not be answered.</w:t>
            </w:r>
          </w:p>
        </w:tc>
        <w:tc>
          <w:tcPr>
            <w:tcW w:w="757" w:type="dxa"/>
            <w:gridSpan w:val="6"/>
            <w:shd w:val="clear" w:color="auto" w:fill="auto"/>
            <w:vAlign w:val="center"/>
          </w:tcPr>
          <w:p w14:paraId="7472049F" w14:textId="3BDA821C" w:rsidR="00CA1A4E" w:rsidRPr="00150B6A" w:rsidRDefault="00CA1A4E" w:rsidP="00150B6A">
            <w:pPr>
              <w:jc w:val="center"/>
              <w:rPr>
                <w:rFonts w:cs="Arial"/>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552841AB" w14:textId="48BE4616" w:rsidR="00CA1A4E" w:rsidRPr="00150B6A" w:rsidRDefault="00CA1A4E" w:rsidP="00150B6A">
            <w:pPr>
              <w:jc w:val="center"/>
              <w:rPr>
                <w:rFonts w:cs="Arial"/>
                <w:sz w:val="24"/>
                <w:szCs w:val="24"/>
              </w:rPr>
            </w:pPr>
            <w:r w:rsidRPr="00150B6A">
              <w:rPr>
                <w:rFonts w:cs="Arial"/>
                <w:color w:val="BFBFBF" w:themeColor="background1" w:themeShade="BF"/>
                <w:sz w:val="24"/>
                <w:szCs w:val="24"/>
              </w:rPr>
              <w:t>N</w:t>
            </w:r>
          </w:p>
        </w:tc>
        <w:tc>
          <w:tcPr>
            <w:tcW w:w="1818" w:type="dxa"/>
            <w:shd w:val="clear" w:color="auto" w:fill="auto"/>
            <w:vAlign w:val="center"/>
          </w:tcPr>
          <w:p w14:paraId="046C2B58" w14:textId="77777777" w:rsidR="00CA1A4E" w:rsidRPr="00150B6A" w:rsidRDefault="00CA1A4E" w:rsidP="00150B6A">
            <w:pPr>
              <w:jc w:val="center"/>
              <w:rPr>
                <w:rFonts w:cs="Arial"/>
                <w:b/>
                <w:sz w:val="24"/>
                <w:szCs w:val="24"/>
              </w:rPr>
            </w:pPr>
          </w:p>
        </w:tc>
      </w:tr>
      <w:tr w:rsidR="00B91830" w:rsidRPr="00150B6A" w14:paraId="6152132C" w14:textId="77777777" w:rsidTr="00DF236E">
        <w:tc>
          <w:tcPr>
            <w:tcW w:w="5434" w:type="dxa"/>
            <w:tcBorders>
              <w:bottom w:val="single" w:sz="4" w:space="0" w:color="auto"/>
            </w:tcBorders>
            <w:shd w:val="clear" w:color="auto" w:fill="auto"/>
          </w:tcPr>
          <w:p w14:paraId="2262EBCC" w14:textId="02EA7BB9" w:rsidR="00B91830" w:rsidRPr="00150B6A" w:rsidRDefault="00B91830" w:rsidP="00150B6A">
            <w:pPr>
              <w:rPr>
                <w:rFonts w:cs="Arial"/>
                <w:sz w:val="24"/>
                <w:szCs w:val="24"/>
              </w:rPr>
            </w:pPr>
            <w:r w:rsidRPr="00150B6A">
              <w:rPr>
                <w:rFonts w:cs="Arial"/>
                <w:sz w:val="24"/>
                <w:szCs w:val="24"/>
              </w:rPr>
              <w:t>Is payment by ‘pay on exit’ (</w:t>
            </w:r>
            <w:r w:rsidR="00641964" w:rsidRPr="00150B6A">
              <w:rPr>
                <w:rFonts w:cs="Arial"/>
                <w:sz w:val="24"/>
                <w:szCs w:val="24"/>
              </w:rPr>
              <w:t>i.e.</w:t>
            </w:r>
            <w:r w:rsidRPr="00150B6A">
              <w:rPr>
                <w:rFonts w:cs="Arial"/>
                <w:sz w:val="24"/>
                <w:szCs w:val="24"/>
              </w:rPr>
              <w:t xml:space="preserve"> only the actual parking time used is paid for)?</w:t>
            </w:r>
          </w:p>
        </w:tc>
        <w:tc>
          <w:tcPr>
            <w:tcW w:w="757" w:type="dxa"/>
            <w:gridSpan w:val="6"/>
            <w:tcBorders>
              <w:bottom w:val="single" w:sz="4" w:space="0" w:color="auto"/>
            </w:tcBorders>
            <w:shd w:val="clear" w:color="auto" w:fill="auto"/>
            <w:vAlign w:val="center"/>
          </w:tcPr>
          <w:p w14:paraId="47FCB0A6" w14:textId="28ACC3D0"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bottom w:val="single" w:sz="4" w:space="0" w:color="auto"/>
            </w:tcBorders>
            <w:shd w:val="clear" w:color="auto" w:fill="auto"/>
            <w:vAlign w:val="center"/>
          </w:tcPr>
          <w:p w14:paraId="4411AB58" w14:textId="06E0C6FA"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bottom w:val="single" w:sz="4" w:space="0" w:color="auto"/>
            </w:tcBorders>
            <w:shd w:val="clear" w:color="auto" w:fill="auto"/>
            <w:vAlign w:val="center"/>
          </w:tcPr>
          <w:p w14:paraId="74E71D0B" w14:textId="77777777" w:rsidR="00B91830" w:rsidRPr="00150B6A" w:rsidRDefault="00B91830" w:rsidP="00150B6A">
            <w:pPr>
              <w:jc w:val="center"/>
              <w:rPr>
                <w:rFonts w:cs="Arial"/>
                <w:b/>
                <w:sz w:val="24"/>
                <w:szCs w:val="24"/>
              </w:rPr>
            </w:pPr>
          </w:p>
        </w:tc>
      </w:tr>
      <w:tr w:rsidR="00B91830" w:rsidRPr="00150B6A" w14:paraId="259BF201" w14:textId="77777777" w:rsidTr="00DF236E">
        <w:tc>
          <w:tcPr>
            <w:tcW w:w="5434" w:type="dxa"/>
            <w:tcBorders>
              <w:top w:val="nil"/>
              <w:bottom w:val="single" w:sz="4" w:space="0" w:color="auto"/>
            </w:tcBorders>
            <w:shd w:val="clear" w:color="auto" w:fill="auto"/>
          </w:tcPr>
          <w:p w14:paraId="5E6D5D65" w14:textId="12928DF5" w:rsidR="00B91830" w:rsidRPr="00150B6A" w:rsidRDefault="00B91830" w:rsidP="00150B6A">
            <w:pPr>
              <w:rPr>
                <w:rFonts w:cs="Arial"/>
                <w:sz w:val="24"/>
                <w:szCs w:val="24"/>
              </w:rPr>
            </w:pPr>
            <w:r w:rsidRPr="00150B6A">
              <w:rPr>
                <w:rFonts w:cs="Arial"/>
                <w:sz w:val="24"/>
                <w:szCs w:val="24"/>
              </w:rPr>
              <w:t>Is there clear information relating to parking charges and any management schemes, for example, parking charge notices, that are in operation?</w:t>
            </w:r>
          </w:p>
        </w:tc>
        <w:tc>
          <w:tcPr>
            <w:tcW w:w="757" w:type="dxa"/>
            <w:gridSpan w:val="6"/>
            <w:tcBorders>
              <w:top w:val="nil"/>
              <w:bottom w:val="single" w:sz="4" w:space="0" w:color="auto"/>
            </w:tcBorders>
            <w:shd w:val="clear" w:color="auto" w:fill="auto"/>
            <w:vAlign w:val="center"/>
          </w:tcPr>
          <w:p w14:paraId="24A4C981" w14:textId="2D7FBC1D"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nil"/>
              <w:bottom w:val="single" w:sz="4" w:space="0" w:color="auto"/>
            </w:tcBorders>
            <w:shd w:val="clear" w:color="auto" w:fill="auto"/>
            <w:vAlign w:val="center"/>
          </w:tcPr>
          <w:p w14:paraId="60D31D39" w14:textId="18606B92"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nil"/>
              <w:bottom w:val="single" w:sz="4" w:space="0" w:color="auto"/>
            </w:tcBorders>
            <w:shd w:val="clear" w:color="auto" w:fill="auto"/>
            <w:vAlign w:val="center"/>
          </w:tcPr>
          <w:p w14:paraId="1E14F8DD" w14:textId="77777777" w:rsidR="00B91830" w:rsidRPr="00150B6A" w:rsidRDefault="00B91830" w:rsidP="00150B6A">
            <w:pPr>
              <w:jc w:val="center"/>
              <w:rPr>
                <w:rFonts w:cs="Arial"/>
                <w:b/>
                <w:sz w:val="24"/>
                <w:szCs w:val="24"/>
              </w:rPr>
            </w:pPr>
          </w:p>
        </w:tc>
      </w:tr>
      <w:tr w:rsidR="00B91830" w:rsidRPr="00150B6A" w14:paraId="3A261E95" w14:textId="77777777" w:rsidTr="00DF236E">
        <w:tc>
          <w:tcPr>
            <w:tcW w:w="5434" w:type="dxa"/>
            <w:tcBorders>
              <w:top w:val="single" w:sz="4" w:space="0" w:color="auto"/>
              <w:bottom w:val="single" w:sz="4" w:space="0" w:color="auto"/>
            </w:tcBorders>
            <w:shd w:val="clear" w:color="auto" w:fill="auto"/>
          </w:tcPr>
          <w:p w14:paraId="22783AFF" w14:textId="5B63D132" w:rsidR="00B91830" w:rsidRPr="00150B6A" w:rsidRDefault="00B91830" w:rsidP="00150B6A">
            <w:pPr>
              <w:rPr>
                <w:rFonts w:cs="Arial"/>
                <w:sz w:val="24"/>
                <w:szCs w:val="24"/>
              </w:rPr>
            </w:pPr>
            <w:r w:rsidRPr="00150B6A">
              <w:rPr>
                <w:rFonts w:cs="Arial"/>
                <w:sz w:val="24"/>
                <w:szCs w:val="24"/>
              </w:rPr>
              <w:t xml:space="preserve">Does the organisation provide car parking charge concessions in accordance with the guidance document - NHS patient, visitor and staff car parking principles? </w:t>
            </w:r>
            <w:hyperlink r:id="rId10" w:history="1">
              <w:r w:rsidR="00D847CD" w:rsidRPr="00150B6A">
                <w:rPr>
                  <w:rStyle w:val="Hyperlink"/>
                  <w:rFonts w:cs="Arial"/>
                  <w:sz w:val="24"/>
                  <w:szCs w:val="24"/>
                </w:rPr>
                <w:t>https://www.gov.uk/government/publications/nhs-patient-visitor-and-staff-car-parking-principles/nhs-patient-visitor-and-staff-car-parking-principles</w:t>
              </w:r>
            </w:hyperlink>
          </w:p>
        </w:tc>
        <w:tc>
          <w:tcPr>
            <w:tcW w:w="757" w:type="dxa"/>
            <w:gridSpan w:val="6"/>
            <w:tcBorders>
              <w:top w:val="single" w:sz="4" w:space="0" w:color="auto"/>
              <w:bottom w:val="single" w:sz="4" w:space="0" w:color="auto"/>
            </w:tcBorders>
            <w:shd w:val="clear" w:color="auto" w:fill="auto"/>
            <w:vAlign w:val="center"/>
          </w:tcPr>
          <w:p w14:paraId="797C192E" w14:textId="31C05231"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28DF0408" w14:textId="3A1DE756"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0EAA6660" w14:textId="77777777" w:rsidR="00B91830" w:rsidRPr="00150B6A" w:rsidRDefault="00B91830" w:rsidP="00150B6A">
            <w:pPr>
              <w:jc w:val="center"/>
              <w:rPr>
                <w:rFonts w:cs="Arial"/>
                <w:b/>
                <w:sz w:val="24"/>
                <w:szCs w:val="24"/>
              </w:rPr>
            </w:pPr>
          </w:p>
        </w:tc>
      </w:tr>
      <w:tr w:rsidR="00B91830" w:rsidRPr="00150B6A" w14:paraId="758A1EEA" w14:textId="77777777" w:rsidTr="00DF236E">
        <w:tc>
          <w:tcPr>
            <w:tcW w:w="5434" w:type="dxa"/>
            <w:tcBorders>
              <w:top w:val="single" w:sz="4" w:space="0" w:color="auto"/>
              <w:bottom w:val="single" w:sz="4" w:space="0" w:color="auto"/>
            </w:tcBorders>
            <w:shd w:val="clear" w:color="auto" w:fill="auto"/>
          </w:tcPr>
          <w:p w14:paraId="0D8BF610" w14:textId="64F1CC9D" w:rsidR="00B91830" w:rsidRPr="00150B6A" w:rsidRDefault="00B91830" w:rsidP="00150B6A">
            <w:pPr>
              <w:rPr>
                <w:rFonts w:cs="Arial"/>
                <w:sz w:val="24"/>
                <w:szCs w:val="24"/>
              </w:rPr>
            </w:pPr>
            <w:r w:rsidRPr="00150B6A">
              <w:rPr>
                <w:rFonts w:cs="Arial"/>
                <w:sz w:val="24"/>
                <w:szCs w:val="24"/>
              </w:rPr>
              <w:t xml:space="preserve">Is information about any concessionary scheme prominently publicised and includes details of how to apply/who to contact? </w:t>
            </w:r>
          </w:p>
          <w:p w14:paraId="39218830" w14:textId="4D6B7BEF" w:rsidR="00B91830" w:rsidRPr="00150B6A" w:rsidRDefault="00B91830" w:rsidP="00150B6A">
            <w:pPr>
              <w:rPr>
                <w:rFonts w:cs="Arial"/>
                <w:sz w:val="24"/>
                <w:szCs w:val="24"/>
              </w:rPr>
            </w:pPr>
            <w:r w:rsidRPr="00150B6A">
              <w:rPr>
                <w:rFonts w:cs="Arial"/>
                <w:b/>
                <w:sz w:val="24"/>
                <w:szCs w:val="24"/>
              </w:rPr>
              <w:t>Note:</w:t>
            </w:r>
            <w:r w:rsidRPr="00150B6A">
              <w:rPr>
                <w:rFonts w:cs="Arial"/>
                <w:sz w:val="24"/>
                <w:szCs w:val="24"/>
              </w:rPr>
              <w:t xml:space="preserve"> Information should be available on entry to car parks, adjacent to pay machines, on notice </w:t>
            </w:r>
            <w:r w:rsidRPr="00150B6A">
              <w:rPr>
                <w:rFonts w:cs="Arial"/>
                <w:sz w:val="24"/>
                <w:szCs w:val="24"/>
              </w:rPr>
              <w:lastRenderedPageBreak/>
              <w:t>boards in hospital areas, entrances and on the wards</w:t>
            </w:r>
          </w:p>
        </w:tc>
        <w:tc>
          <w:tcPr>
            <w:tcW w:w="757" w:type="dxa"/>
            <w:gridSpan w:val="6"/>
            <w:tcBorders>
              <w:top w:val="single" w:sz="4" w:space="0" w:color="auto"/>
              <w:bottom w:val="single" w:sz="4" w:space="0" w:color="auto"/>
            </w:tcBorders>
            <w:shd w:val="clear" w:color="auto" w:fill="auto"/>
            <w:vAlign w:val="center"/>
          </w:tcPr>
          <w:p w14:paraId="56727167" w14:textId="49AE4B33"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lastRenderedPageBreak/>
              <w:t>Y</w:t>
            </w:r>
          </w:p>
        </w:tc>
        <w:tc>
          <w:tcPr>
            <w:tcW w:w="1007" w:type="dxa"/>
            <w:gridSpan w:val="6"/>
            <w:tcBorders>
              <w:top w:val="single" w:sz="4" w:space="0" w:color="auto"/>
              <w:bottom w:val="single" w:sz="4" w:space="0" w:color="auto"/>
            </w:tcBorders>
            <w:shd w:val="clear" w:color="auto" w:fill="auto"/>
            <w:vAlign w:val="center"/>
          </w:tcPr>
          <w:p w14:paraId="7F755FB2" w14:textId="3E87B7AC"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54E5235A" w14:textId="77777777" w:rsidR="00B91830" w:rsidRPr="00150B6A" w:rsidRDefault="00B91830" w:rsidP="00150B6A">
            <w:pPr>
              <w:jc w:val="center"/>
              <w:rPr>
                <w:rFonts w:cs="Arial"/>
                <w:b/>
                <w:sz w:val="24"/>
                <w:szCs w:val="24"/>
              </w:rPr>
            </w:pPr>
          </w:p>
        </w:tc>
      </w:tr>
      <w:tr w:rsidR="00B91830" w:rsidRPr="00150B6A" w14:paraId="2DC661B1" w14:textId="77777777" w:rsidTr="00DF236E">
        <w:tc>
          <w:tcPr>
            <w:tcW w:w="5434" w:type="dxa"/>
            <w:tcBorders>
              <w:top w:val="single" w:sz="4" w:space="0" w:color="auto"/>
              <w:bottom w:val="single" w:sz="4" w:space="0" w:color="auto"/>
            </w:tcBorders>
            <w:shd w:val="clear" w:color="auto" w:fill="auto"/>
          </w:tcPr>
          <w:p w14:paraId="73E5DA07" w14:textId="154D07C5" w:rsidR="00B91830" w:rsidRPr="00150B6A" w:rsidRDefault="00B91830" w:rsidP="00150B6A">
            <w:pPr>
              <w:rPr>
                <w:rFonts w:cs="Arial"/>
                <w:sz w:val="24"/>
                <w:szCs w:val="24"/>
              </w:rPr>
            </w:pPr>
            <w:r w:rsidRPr="00150B6A">
              <w:rPr>
                <w:rFonts w:cs="Arial"/>
                <w:sz w:val="24"/>
                <w:szCs w:val="24"/>
              </w:rPr>
              <w:t>Are a variety of payment options available such as debit/credit card, cash or payment via an app?</w:t>
            </w:r>
          </w:p>
        </w:tc>
        <w:tc>
          <w:tcPr>
            <w:tcW w:w="757" w:type="dxa"/>
            <w:gridSpan w:val="6"/>
            <w:tcBorders>
              <w:top w:val="single" w:sz="4" w:space="0" w:color="auto"/>
              <w:bottom w:val="single" w:sz="4" w:space="0" w:color="auto"/>
            </w:tcBorders>
            <w:shd w:val="clear" w:color="auto" w:fill="auto"/>
            <w:vAlign w:val="center"/>
          </w:tcPr>
          <w:p w14:paraId="53EA2AF7" w14:textId="00D9A43E"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597F1946" w14:textId="387E8410"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7BF98092" w14:textId="77777777" w:rsidR="00B91830" w:rsidRPr="00150B6A" w:rsidRDefault="00B91830" w:rsidP="00150B6A">
            <w:pPr>
              <w:jc w:val="center"/>
              <w:rPr>
                <w:rFonts w:cs="Arial"/>
                <w:b/>
                <w:sz w:val="24"/>
                <w:szCs w:val="24"/>
              </w:rPr>
            </w:pPr>
          </w:p>
        </w:tc>
      </w:tr>
      <w:tr w:rsidR="00CD3B52" w:rsidRPr="00150B6A" w14:paraId="1917AC6D" w14:textId="77777777" w:rsidTr="006D7E89">
        <w:tc>
          <w:tcPr>
            <w:tcW w:w="5434" w:type="dxa"/>
            <w:tcBorders>
              <w:top w:val="single" w:sz="4" w:space="0" w:color="auto"/>
              <w:bottom w:val="single" w:sz="4" w:space="0" w:color="auto"/>
            </w:tcBorders>
            <w:shd w:val="clear" w:color="auto" w:fill="auto"/>
          </w:tcPr>
          <w:p w14:paraId="7291E10D" w14:textId="77777777" w:rsidR="00CD3B52" w:rsidRPr="00150B6A" w:rsidRDefault="00CD3B52" w:rsidP="00150B6A">
            <w:pPr>
              <w:rPr>
                <w:rFonts w:cs="Arial"/>
                <w:sz w:val="24"/>
                <w:szCs w:val="24"/>
              </w:rPr>
            </w:pPr>
            <w:r w:rsidRPr="00150B6A">
              <w:rPr>
                <w:rFonts w:cs="Arial"/>
                <w:sz w:val="24"/>
                <w:szCs w:val="24"/>
              </w:rPr>
              <w:t xml:space="preserve">Where </w:t>
            </w:r>
            <w:proofErr w:type="gramStart"/>
            <w:r w:rsidRPr="00150B6A">
              <w:rPr>
                <w:rFonts w:cs="Arial"/>
                <w:sz w:val="24"/>
                <w:szCs w:val="24"/>
              </w:rPr>
              <w:t>payment on exit is</w:t>
            </w:r>
            <w:proofErr w:type="gramEnd"/>
            <w:r w:rsidRPr="00150B6A">
              <w:rPr>
                <w:rFonts w:cs="Arial"/>
                <w:sz w:val="24"/>
                <w:szCs w:val="24"/>
              </w:rPr>
              <w:t xml:space="preserve"> required payment machines are located conveniently at entrances or a well-lit area within the car park?</w:t>
            </w:r>
          </w:p>
          <w:p w14:paraId="1DAB1730" w14:textId="4BC5ED56" w:rsidR="00CD3B52" w:rsidRPr="00150B6A" w:rsidRDefault="00CD3B52" w:rsidP="00150B6A">
            <w:pPr>
              <w:rPr>
                <w:rFonts w:cs="Arial"/>
                <w:sz w:val="24"/>
                <w:szCs w:val="24"/>
              </w:rPr>
            </w:pPr>
            <w:r w:rsidRPr="00150B6A">
              <w:rPr>
                <w:rFonts w:cs="Arial"/>
                <w:b/>
                <w:sz w:val="24"/>
                <w:szCs w:val="24"/>
              </w:rPr>
              <w:t>Note:</w:t>
            </w:r>
            <w:r w:rsidRPr="00150B6A">
              <w:rPr>
                <w:rFonts w:cs="Arial"/>
                <w:sz w:val="24"/>
                <w:szCs w:val="24"/>
              </w:rPr>
              <w:t xml:space="preserve"> N/A can be chosen where payment on exit is not available</w:t>
            </w:r>
          </w:p>
        </w:tc>
        <w:tc>
          <w:tcPr>
            <w:tcW w:w="488" w:type="dxa"/>
            <w:tcBorders>
              <w:top w:val="single" w:sz="4" w:space="0" w:color="auto"/>
              <w:bottom w:val="single" w:sz="4" w:space="0" w:color="auto"/>
            </w:tcBorders>
            <w:shd w:val="clear" w:color="auto" w:fill="auto"/>
            <w:vAlign w:val="center"/>
          </w:tcPr>
          <w:p w14:paraId="637E064D" w14:textId="77777777"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483" w:type="dxa"/>
            <w:gridSpan w:val="6"/>
            <w:tcBorders>
              <w:top w:val="single" w:sz="4" w:space="0" w:color="auto"/>
              <w:bottom w:val="single" w:sz="4" w:space="0" w:color="auto"/>
            </w:tcBorders>
            <w:shd w:val="clear" w:color="auto" w:fill="auto"/>
            <w:vAlign w:val="center"/>
          </w:tcPr>
          <w:p w14:paraId="180E0D47" w14:textId="6E202D7D"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793" w:type="dxa"/>
            <w:gridSpan w:val="5"/>
            <w:tcBorders>
              <w:top w:val="single" w:sz="4" w:space="0" w:color="auto"/>
              <w:bottom w:val="single" w:sz="4" w:space="0" w:color="auto"/>
            </w:tcBorders>
            <w:shd w:val="clear" w:color="auto" w:fill="auto"/>
            <w:vAlign w:val="center"/>
          </w:tcPr>
          <w:p w14:paraId="2B693079" w14:textId="613BD9DC"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7D7553AA" w14:textId="77777777" w:rsidR="00CD3B52" w:rsidRPr="00150B6A" w:rsidRDefault="00CD3B52" w:rsidP="00150B6A">
            <w:pPr>
              <w:jc w:val="center"/>
              <w:rPr>
                <w:rFonts w:cs="Arial"/>
                <w:b/>
                <w:sz w:val="24"/>
                <w:szCs w:val="24"/>
              </w:rPr>
            </w:pPr>
          </w:p>
        </w:tc>
      </w:tr>
      <w:tr w:rsidR="00CD3B52" w:rsidRPr="00150B6A" w14:paraId="57BFB80C" w14:textId="77777777" w:rsidTr="006D7E89">
        <w:tc>
          <w:tcPr>
            <w:tcW w:w="5434" w:type="dxa"/>
            <w:tcBorders>
              <w:top w:val="single" w:sz="4" w:space="0" w:color="auto"/>
              <w:bottom w:val="single" w:sz="4" w:space="0" w:color="auto"/>
            </w:tcBorders>
            <w:shd w:val="clear" w:color="auto" w:fill="auto"/>
          </w:tcPr>
          <w:p w14:paraId="761E6798" w14:textId="032ED782" w:rsidR="00CD3B52" w:rsidRPr="00150B6A" w:rsidRDefault="00CD3B52" w:rsidP="00150B6A">
            <w:pPr>
              <w:rPr>
                <w:rFonts w:cs="Arial"/>
                <w:sz w:val="24"/>
                <w:szCs w:val="24"/>
              </w:rPr>
            </w:pPr>
            <w:r w:rsidRPr="00150B6A">
              <w:rPr>
                <w:rFonts w:cs="Arial"/>
                <w:sz w:val="24"/>
                <w:szCs w:val="24"/>
              </w:rPr>
              <w:t>Where pay machines are located outside, are they covered and well-lit?</w:t>
            </w:r>
          </w:p>
          <w:p w14:paraId="74C1E633" w14:textId="1993A29C" w:rsidR="00CD3B52" w:rsidRPr="00150B6A" w:rsidRDefault="00CD3B52" w:rsidP="00150B6A">
            <w:pPr>
              <w:rPr>
                <w:rFonts w:cs="Arial"/>
                <w:sz w:val="24"/>
                <w:szCs w:val="24"/>
              </w:rPr>
            </w:pPr>
            <w:r w:rsidRPr="00150B6A">
              <w:rPr>
                <w:rFonts w:cs="Arial"/>
                <w:b/>
                <w:sz w:val="24"/>
                <w:szCs w:val="24"/>
              </w:rPr>
              <w:t>Note</w:t>
            </w:r>
            <w:r w:rsidRPr="00150B6A">
              <w:rPr>
                <w:rFonts w:cs="Arial"/>
                <w:sz w:val="24"/>
                <w:szCs w:val="24"/>
              </w:rPr>
              <w:t>: N/A can be chosen if there are no pay machines located outside</w:t>
            </w:r>
          </w:p>
        </w:tc>
        <w:tc>
          <w:tcPr>
            <w:tcW w:w="488" w:type="dxa"/>
            <w:tcBorders>
              <w:top w:val="single" w:sz="4" w:space="0" w:color="auto"/>
              <w:bottom w:val="single" w:sz="4" w:space="0" w:color="auto"/>
            </w:tcBorders>
            <w:shd w:val="clear" w:color="auto" w:fill="auto"/>
            <w:vAlign w:val="center"/>
          </w:tcPr>
          <w:p w14:paraId="41CFBA9F" w14:textId="77777777"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483" w:type="dxa"/>
            <w:gridSpan w:val="6"/>
            <w:tcBorders>
              <w:top w:val="single" w:sz="4" w:space="0" w:color="auto"/>
              <w:bottom w:val="single" w:sz="4" w:space="0" w:color="auto"/>
            </w:tcBorders>
            <w:shd w:val="clear" w:color="auto" w:fill="auto"/>
            <w:vAlign w:val="center"/>
          </w:tcPr>
          <w:p w14:paraId="6F208B98" w14:textId="4E983FAD"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793" w:type="dxa"/>
            <w:gridSpan w:val="5"/>
            <w:tcBorders>
              <w:top w:val="single" w:sz="4" w:space="0" w:color="auto"/>
              <w:bottom w:val="single" w:sz="4" w:space="0" w:color="auto"/>
            </w:tcBorders>
            <w:shd w:val="clear" w:color="auto" w:fill="auto"/>
            <w:vAlign w:val="center"/>
          </w:tcPr>
          <w:p w14:paraId="6EDE03BF" w14:textId="63BB3D57"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5642B251" w14:textId="77777777" w:rsidR="00CD3B52" w:rsidRPr="00150B6A" w:rsidRDefault="00CD3B52" w:rsidP="00150B6A">
            <w:pPr>
              <w:jc w:val="center"/>
              <w:rPr>
                <w:rFonts w:cs="Arial"/>
                <w:b/>
                <w:sz w:val="24"/>
                <w:szCs w:val="24"/>
              </w:rPr>
            </w:pPr>
          </w:p>
        </w:tc>
      </w:tr>
      <w:tr w:rsidR="00B91830" w:rsidRPr="00150B6A" w14:paraId="3E442609"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2CA7D932" w14:textId="33C4E7FF" w:rsidR="00B91830" w:rsidRPr="00150B6A" w:rsidRDefault="00B91830" w:rsidP="00150B6A">
            <w:pPr>
              <w:rPr>
                <w:rFonts w:cs="Arial"/>
                <w:b/>
                <w:sz w:val="24"/>
                <w:szCs w:val="24"/>
              </w:rPr>
            </w:pPr>
            <w:r w:rsidRPr="00150B6A">
              <w:rPr>
                <w:rFonts w:cs="Arial"/>
                <w:b/>
                <w:sz w:val="24"/>
                <w:szCs w:val="24"/>
              </w:rPr>
              <w:t>Privacy, Dignity and Well Being</w:t>
            </w:r>
          </w:p>
        </w:tc>
      </w:tr>
      <w:tr w:rsidR="00B91830" w:rsidRPr="00150B6A" w14:paraId="72129DF3"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077D6EDC" w14:textId="6D4529C2" w:rsidR="00B91830" w:rsidRPr="00150B6A" w:rsidRDefault="00B91830" w:rsidP="00150B6A">
            <w:pPr>
              <w:rPr>
                <w:rFonts w:cs="Arial"/>
                <w:b/>
                <w:color w:val="1F497D" w:themeColor="text2"/>
                <w:sz w:val="24"/>
                <w:szCs w:val="24"/>
              </w:rPr>
            </w:pPr>
            <w:r w:rsidRPr="00150B6A">
              <w:rPr>
                <w:rFonts w:cs="Arial"/>
                <w:b/>
                <w:color w:val="365F91" w:themeColor="accent1" w:themeShade="BF"/>
                <w:sz w:val="24"/>
                <w:szCs w:val="24"/>
              </w:rPr>
              <w:t xml:space="preserve">Internet Access – For answer by all </w:t>
            </w:r>
            <w:r w:rsidR="00150B6A">
              <w:rPr>
                <w:rFonts w:cs="Arial"/>
                <w:b/>
                <w:color w:val="365F91" w:themeColor="accent1" w:themeShade="BF"/>
                <w:sz w:val="24"/>
                <w:szCs w:val="24"/>
              </w:rPr>
              <w:t>o</w:t>
            </w:r>
            <w:r w:rsidRPr="00150B6A">
              <w:rPr>
                <w:rFonts w:cs="Arial"/>
                <w:b/>
                <w:color w:val="365F91" w:themeColor="accent1" w:themeShade="BF"/>
                <w:sz w:val="24"/>
                <w:szCs w:val="24"/>
              </w:rPr>
              <w:t>rganisations</w:t>
            </w:r>
          </w:p>
        </w:tc>
      </w:tr>
      <w:tr w:rsidR="00B91830" w:rsidRPr="00150B6A" w14:paraId="3174B55B" w14:textId="77777777" w:rsidTr="00DF236E">
        <w:tc>
          <w:tcPr>
            <w:tcW w:w="5434" w:type="dxa"/>
            <w:tcBorders>
              <w:top w:val="single" w:sz="4" w:space="0" w:color="auto"/>
              <w:bottom w:val="single" w:sz="4" w:space="0" w:color="auto"/>
            </w:tcBorders>
            <w:shd w:val="clear" w:color="auto" w:fill="auto"/>
          </w:tcPr>
          <w:p w14:paraId="3E1642BD" w14:textId="21AEA22C" w:rsidR="00B91830" w:rsidRPr="00150B6A" w:rsidRDefault="00A87261" w:rsidP="00150B6A">
            <w:pPr>
              <w:rPr>
                <w:rFonts w:cs="Arial"/>
                <w:sz w:val="24"/>
                <w:szCs w:val="24"/>
              </w:rPr>
            </w:pPr>
            <w:r w:rsidRPr="00150B6A">
              <w:rPr>
                <w:rFonts w:cs="Arial"/>
                <w:sz w:val="24"/>
                <w:szCs w:val="24"/>
              </w:rPr>
              <w:t xml:space="preserve">Is internet access (WIFI) available in public areas? </w:t>
            </w:r>
          </w:p>
        </w:tc>
        <w:tc>
          <w:tcPr>
            <w:tcW w:w="757" w:type="dxa"/>
            <w:gridSpan w:val="6"/>
            <w:tcBorders>
              <w:top w:val="single" w:sz="4" w:space="0" w:color="auto"/>
              <w:bottom w:val="single" w:sz="4" w:space="0" w:color="auto"/>
            </w:tcBorders>
            <w:shd w:val="clear" w:color="auto" w:fill="auto"/>
            <w:vAlign w:val="center"/>
          </w:tcPr>
          <w:p w14:paraId="770B2419" w14:textId="47ADAA64"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0174D250" w14:textId="6C6E98EA" w:rsidR="00B91830" w:rsidRPr="00150B6A" w:rsidRDefault="00B9183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79B50B05" w14:textId="77777777" w:rsidR="00B91830" w:rsidRPr="00150B6A" w:rsidRDefault="00B91830" w:rsidP="00150B6A">
            <w:pPr>
              <w:jc w:val="center"/>
              <w:rPr>
                <w:rFonts w:cs="Arial"/>
                <w:b/>
                <w:sz w:val="24"/>
                <w:szCs w:val="24"/>
              </w:rPr>
            </w:pPr>
          </w:p>
        </w:tc>
      </w:tr>
      <w:tr w:rsidR="00B91830" w:rsidRPr="00150B6A" w14:paraId="6B57E689"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778CB064" w14:textId="2504B58E" w:rsidR="00B91830" w:rsidRPr="00150B6A" w:rsidRDefault="00A87261" w:rsidP="00150B6A">
            <w:pPr>
              <w:rPr>
                <w:rFonts w:cs="Arial"/>
                <w:b/>
                <w:color w:val="1F497D" w:themeColor="text2"/>
                <w:sz w:val="24"/>
                <w:szCs w:val="24"/>
              </w:rPr>
            </w:pPr>
            <w:r w:rsidRPr="00150B6A">
              <w:rPr>
                <w:rFonts w:cs="Arial"/>
                <w:b/>
                <w:color w:val="365F91" w:themeColor="accent1" w:themeShade="BF"/>
                <w:sz w:val="24"/>
                <w:szCs w:val="24"/>
              </w:rPr>
              <w:t xml:space="preserve">Recreation / activity areas - For answer by all </w:t>
            </w:r>
            <w:r w:rsidR="00150B6A">
              <w:rPr>
                <w:rFonts w:cs="Arial"/>
                <w:b/>
                <w:color w:val="365F91" w:themeColor="accent1" w:themeShade="BF"/>
                <w:sz w:val="24"/>
                <w:szCs w:val="24"/>
              </w:rPr>
              <w:t>o</w:t>
            </w:r>
            <w:r w:rsidRPr="00150B6A">
              <w:rPr>
                <w:rFonts w:cs="Arial"/>
                <w:b/>
                <w:color w:val="365F91" w:themeColor="accent1" w:themeShade="BF"/>
                <w:sz w:val="24"/>
                <w:szCs w:val="24"/>
              </w:rPr>
              <w:t>rganisations</w:t>
            </w:r>
          </w:p>
        </w:tc>
      </w:tr>
      <w:tr w:rsidR="00D847CD" w:rsidRPr="00150B6A" w14:paraId="53123FC5" w14:textId="77777777" w:rsidTr="00DF236E">
        <w:tc>
          <w:tcPr>
            <w:tcW w:w="5434" w:type="dxa"/>
            <w:tcBorders>
              <w:top w:val="single" w:sz="4" w:space="0" w:color="auto"/>
              <w:bottom w:val="single" w:sz="4" w:space="0" w:color="auto"/>
            </w:tcBorders>
            <w:shd w:val="clear" w:color="auto" w:fill="auto"/>
          </w:tcPr>
          <w:p w14:paraId="3C19FF5F" w14:textId="1AAFACDC" w:rsidR="00D847CD" w:rsidRPr="00150B6A" w:rsidRDefault="00D847CD" w:rsidP="00150B6A">
            <w:pPr>
              <w:rPr>
                <w:rFonts w:cs="Arial"/>
                <w:sz w:val="24"/>
                <w:szCs w:val="24"/>
              </w:rPr>
            </w:pPr>
            <w:r w:rsidRPr="00150B6A">
              <w:rPr>
                <w:rFonts w:cs="Arial"/>
                <w:sz w:val="24"/>
                <w:szCs w:val="24"/>
              </w:rPr>
              <w:t xml:space="preserve">Are there areas or rooms designated exclusively for use as family/visiting? </w:t>
            </w:r>
          </w:p>
          <w:p w14:paraId="05DE0DF9" w14:textId="1B67EDE8" w:rsidR="00D847CD" w:rsidRPr="00150B6A" w:rsidRDefault="00D847CD" w:rsidP="00150B6A">
            <w:pPr>
              <w:rPr>
                <w:rFonts w:cs="Arial"/>
                <w:sz w:val="24"/>
                <w:szCs w:val="24"/>
              </w:rPr>
            </w:pPr>
            <w:r w:rsidRPr="00150B6A">
              <w:rPr>
                <w:rFonts w:cs="Arial"/>
                <w:b/>
                <w:sz w:val="24"/>
                <w:szCs w:val="24"/>
              </w:rPr>
              <w:t>Note</w:t>
            </w:r>
            <w:r w:rsidRPr="00150B6A">
              <w:rPr>
                <w:rFonts w:cs="Arial"/>
                <w:sz w:val="24"/>
                <w:szCs w:val="24"/>
              </w:rPr>
              <w:t>: This does include where patients have a room for single occupancy.</w:t>
            </w:r>
          </w:p>
        </w:tc>
        <w:tc>
          <w:tcPr>
            <w:tcW w:w="757" w:type="dxa"/>
            <w:gridSpan w:val="6"/>
            <w:tcBorders>
              <w:top w:val="single" w:sz="4" w:space="0" w:color="auto"/>
              <w:bottom w:val="single" w:sz="4" w:space="0" w:color="auto"/>
            </w:tcBorders>
            <w:shd w:val="clear" w:color="auto" w:fill="auto"/>
            <w:vAlign w:val="center"/>
          </w:tcPr>
          <w:p w14:paraId="200E6659" w14:textId="149B0FF5" w:rsidR="00D847CD" w:rsidRPr="00150B6A" w:rsidRDefault="00D847CD"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24B985C7" w14:textId="39A41A13" w:rsidR="00D847CD" w:rsidRPr="00150B6A" w:rsidRDefault="00D847CD"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7C4DE334" w14:textId="77777777" w:rsidR="00D847CD" w:rsidRPr="00150B6A" w:rsidRDefault="00D847CD" w:rsidP="00150B6A">
            <w:pPr>
              <w:jc w:val="center"/>
              <w:rPr>
                <w:rFonts w:cs="Arial"/>
                <w:b/>
                <w:sz w:val="24"/>
                <w:szCs w:val="24"/>
              </w:rPr>
            </w:pPr>
          </w:p>
        </w:tc>
      </w:tr>
      <w:tr w:rsidR="00A87261" w:rsidRPr="00150B6A" w14:paraId="7F05AAB4" w14:textId="77777777" w:rsidTr="00DF236E">
        <w:tc>
          <w:tcPr>
            <w:tcW w:w="5434" w:type="dxa"/>
            <w:tcBorders>
              <w:top w:val="single" w:sz="4" w:space="0" w:color="auto"/>
              <w:bottom w:val="single" w:sz="4" w:space="0" w:color="auto"/>
            </w:tcBorders>
            <w:shd w:val="clear" w:color="auto" w:fill="auto"/>
          </w:tcPr>
          <w:p w14:paraId="7FDA4364" w14:textId="63B784DE" w:rsidR="00A87261" w:rsidRPr="00150B6A" w:rsidRDefault="00A87261" w:rsidP="00150B6A">
            <w:pPr>
              <w:rPr>
                <w:rFonts w:cs="Arial"/>
                <w:sz w:val="24"/>
                <w:szCs w:val="24"/>
              </w:rPr>
            </w:pPr>
            <w:r w:rsidRPr="00150B6A">
              <w:rPr>
                <w:rFonts w:cs="Arial"/>
                <w:sz w:val="24"/>
                <w:szCs w:val="24"/>
              </w:rPr>
              <w:t xml:space="preserve">If </w:t>
            </w:r>
            <w:proofErr w:type="gramStart"/>
            <w:r w:rsidRPr="00150B6A">
              <w:rPr>
                <w:rFonts w:cs="Arial"/>
                <w:sz w:val="24"/>
                <w:szCs w:val="24"/>
              </w:rPr>
              <w:t>no</w:t>
            </w:r>
            <w:proofErr w:type="gramEnd"/>
            <w:r w:rsidRPr="00150B6A">
              <w:rPr>
                <w:rFonts w:cs="Arial"/>
                <w:sz w:val="24"/>
                <w:szCs w:val="24"/>
              </w:rPr>
              <w:t xml:space="preserve"> above, are there areas or rooms not designated exclusively for family use but available for use as such? </w:t>
            </w:r>
          </w:p>
          <w:p w14:paraId="7FD1FA84" w14:textId="19715978" w:rsidR="00A87261" w:rsidRPr="00150B6A" w:rsidRDefault="00D847CD" w:rsidP="00150B6A">
            <w:pPr>
              <w:rPr>
                <w:rFonts w:cs="Arial"/>
                <w:sz w:val="24"/>
                <w:szCs w:val="24"/>
              </w:rPr>
            </w:pPr>
            <w:r w:rsidRPr="00150B6A">
              <w:rPr>
                <w:rFonts w:cs="Arial"/>
                <w:b/>
                <w:sz w:val="24"/>
                <w:szCs w:val="24"/>
              </w:rPr>
              <w:t>Note</w:t>
            </w:r>
            <w:r w:rsidR="00A87261" w:rsidRPr="00150B6A">
              <w:rPr>
                <w:rFonts w:cs="Arial"/>
                <w:b/>
                <w:sz w:val="24"/>
                <w:szCs w:val="24"/>
              </w:rPr>
              <w:t xml:space="preserve"> </w:t>
            </w:r>
            <w:r w:rsidR="00A87261" w:rsidRPr="00150B6A">
              <w:rPr>
                <w:rFonts w:cs="Arial"/>
                <w:sz w:val="24"/>
                <w:szCs w:val="24"/>
              </w:rPr>
              <w:t xml:space="preserve">If </w:t>
            </w:r>
            <w:r w:rsidRPr="00150B6A">
              <w:rPr>
                <w:rFonts w:cs="Arial"/>
                <w:sz w:val="24"/>
                <w:szCs w:val="24"/>
              </w:rPr>
              <w:t>n</w:t>
            </w:r>
            <w:r w:rsidR="00A87261" w:rsidRPr="00150B6A">
              <w:rPr>
                <w:rFonts w:cs="Arial"/>
                <w:sz w:val="24"/>
                <w:szCs w:val="24"/>
              </w:rPr>
              <w:t>o, then the following questions should not be answered.</w:t>
            </w:r>
          </w:p>
        </w:tc>
        <w:tc>
          <w:tcPr>
            <w:tcW w:w="757" w:type="dxa"/>
            <w:gridSpan w:val="6"/>
            <w:tcBorders>
              <w:top w:val="single" w:sz="4" w:space="0" w:color="auto"/>
              <w:bottom w:val="single" w:sz="4" w:space="0" w:color="auto"/>
            </w:tcBorders>
            <w:shd w:val="clear" w:color="auto" w:fill="auto"/>
            <w:vAlign w:val="center"/>
          </w:tcPr>
          <w:p w14:paraId="35849B0E" w14:textId="2893943A" w:rsidR="00A87261" w:rsidRPr="00150B6A" w:rsidRDefault="00A87261"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3B3D40BA" w14:textId="40AA3BF4" w:rsidR="00A87261" w:rsidRPr="00150B6A" w:rsidRDefault="00A87261"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37E8F4D7" w14:textId="77777777" w:rsidR="00A87261" w:rsidRPr="00150B6A" w:rsidRDefault="00A87261" w:rsidP="00150B6A">
            <w:pPr>
              <w:jc w:val="center"/>
              <w:rPr>
                <w:rFonts w:cs="Arial"/>
                <w:b/>
                <w:sz w:val="24"/>
                <w:szCs w:val="24"/>
              </w:rPr>
            </w:pPr>
          </w:p>
        </w:tc>
      </w:tr>
      <w:tr w:rsidR="00D847CD" w:rsidRPr="00150B6A" w14:paraId="3E11CC45" w14:textId="77777777" w:rsidTr="00DF236E">
        <w:tc>
          <w:tcPr>
            <w:tcW w:w="5434" w:type="dxa"/>
            <w:tcBorders>
              <w:top w:val="single" w:sz="4" w:space="0" w:color="auto"/>
              <w:bottom w:val="single" w:sz="4" w:space="0" w:color="auto"/>
            </w:tcBorders>
            <w:shd w:val="clear" w:color="auto" w:fill="auto"/>
          </w:tcPr>
          <w:p w14:paraId="369555EC" w14:textId="4F240EBE" w:rsidR="00D847CD" w:rsidRPr="00150B6A" w:rsidRDefault="00D847CD" w:rsidP="00150B6A">
            <w:pPr>
              <w:rPr>
                <w:rFonts w:cs="Arial"/>
                <w:sz w:val="24"/>
                <w:szCs w:val="24"/>
              </w:rPr>
            </w:pPr>
            <w:r w:rsidRPr="00150B6A">
              <w:rPr>
                <w:rFonts w:cs="Arial"/>
                <w:sz w:val="24"/>
                <w:szCs w:val="24"/>
              </w:rPr>
              <w:t xml:space="preserve">Is there a multi-faith/prayer room available? </w:t>
            </w:r>
          </w:p>
          <w:p w14:paraId="59C0FC83" w14:textId="77777777" w:rsidR="00D847CD" w:rsidRPr="00150B6A" w:rsidRDefault="00D847CD" w:rsidP="00150B6A">
            <w:pPr>
              <w:rPr>
                <w:rFonts w:cs="Arial"/>
                <w:sz w:val="24"/>
                <w:szCs w:val="24"/>
              </w:rPr>
            </w:pPr>
            <w:r w:rsidRPr="00150B6A">
              <w:rPr>
                <w:rFonts w:cs="Arial"/>
                <w:b/>
                <w:sz w:val="24"/>
                <w:szCs w:val="24"/>
              </w:rPr>
              <w:t>Note</w:t>
            </w:r>
            <w:r w:rsidRPr="00150B6A">
              <w:rPr>
                <w:rFonts w:cs="Arial"/>
                <w:sz w:val="24"/>
                <w:szCs w:val="24"/>
              </w:rPr>
              <w:t xml:space="preserve">: For multi-faith and quiet rooms, this doesn’t need to be a room dedicated for these specific purposes, but it must be appropriate and available on request (this would not include for example staff offices). </w:t>
            </w:r>
          </w:p>
          <w:p w14:paraId="57D3EA14" w14:textId="4CF3A05A" w:rsidR="00D847CD" w:rsidRPr="00150B6A" w:rsidRDefault="00D847CD" w:rsidP="00150B6A">
            <w:pPr>
              <w:rPr>
                <w:rFonts w:cs="Arial"/>
                <w:sz w:val="24"/>
                <w:szCs w:val="24"/>
              </w:rPr>
            </w:pPr>
            <w:r w:rsidRPr="00150B6A">
              <w:rPr>
                <w:rFonts w:cs="Arial"/>
                <w:b/>
                <w:sz w:val="24"/>
                <w:szCs w:val="24"/>
              </w:rPr>
              <w:lastRenderedPageBreak/>
              <w:t>Note</w:t>
            </w:r>
            <w:r w:rsidRPr="00150B6A">
              <w:rPr>
                <w:rFonts w:cs="Arial"/>
                <w:sz w:val="24"/>
                <w:szCs w:val="24"/>
              </w:rPr>
              <w:t>: This does include where patients have a room for single occupancy.</w:t>
            </w:r>
          </w:p>
        </w:tc>
        <w:tc>
          <w:tcPr>
            <w:tcW w:w="757" w:type="dxa"/>
            <w:gridSpan w:val="6"/>
            <w:tcBorders>
              <w:top w:val="single" w:sz="4" w:space="0" w:color="auto"/>
              <w:bottom w:val="single" w:sz="4" w:space="0" w:color="auto"/>
            </w:tcBorders>
            <w:shd w:val="clear" w:color="auto" w:fill="auto"/>
            <w:vAlign w:val="center"/>
          </w:tcPr>
          <w:p w14:paraId="56D3633C" w14:textId="77777777" w:rsidR="00D847CD" w:rsidRPr="00150B6A" w:rsidRDefault="00D847CD" w:rsidP="00150B6A">
            <w:pPr>
              <w:jc w:val="center"/>
              <w:rPr>
                <w:rFonts w:cs="Arial"/>
                <w:color w:val="BFBFBF" w:themeColor="background1" w:themeShade="BF"/>
                <w:sz w:val="24"/>
                <w:szCs w:val="24"/>
              </w:rPr>
            </w:pPr>
            <w:r w:rsidRPr="00150B6A">
              <w:rPr>
                <w:rFonts w:cs="Arial"/>
                <w:color w:val="BFBFBF" w:themeColor="background1" w:themeShade="BF"/>
                <w:sz w:val="24"/>
                <w:szCs w:val="24"/>
              </w:rPr>
              <w:lastRenderedPageBreak/>
              <w:t>Y</w:t>
            </w:r>
          </w:p>
        </w:tc>
        <w:tc>
          <w:tcPr>
            <w:tcW w:w="1007" w:type="dxa"/>
            <w:gridSpan w:val="6"/>
            <w:tcBorders>
              <w:top w:val="single" w:sz="4" w:space="0" w:color="auto"/>
              <w:bottom w:val="single" w:sz="4" w:space="0" w:color="auto"/>
            </w:tcBorders>
            <w:shd w:val="clear" w:color="auto" w:fill="auto"/>
            <w:vAlign w:val="center"/>
          </w:tcPr>
          <w:p w14:paraId="485E75CB" w14:textId="067F25A2" w:rsidR="00D847CD" w:rsidRPr="00150B6A" w:rsidRDefault="00D847CD"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6AD9BC18" w14:textId="77777777" w:rsidR="00D847CD" w:rsidRPr="00150B6A" w:rsidRDefault="00D847CD" w:rsidP="00150B6A">
            <w:pPr>
              <w:jc w:val="center"/>
              <w:rPr>
                <w:rFonts w:cs="Arial"/>
                <w:b/>
                <w:sz w:val="24"/>
                <w:szCs w:val="24"/>
              </w:rPr>
            </w:pPr>
          </w:p>
        </w:tc>
      </w:tr>
      <w:tr w:rsidR="00D847CD" w:rsidRPr="00150B6A" w14:paraId="01D7EBE6" w14:textId="77777777" w:rsidTr="00DF236E">
        <w:tc>
          <w:tcPr>
            <w:tcW w:w="5434" w:type="dxa"/>
            <w:tcBorders>
              <w:top w:val="single" w:sz="4" w:space="0" w:color="auto"/>
              <w:bottom w:val="single" w:sz="4" w:space="0" w:color="auto"/>
            </w:tcBorders>
            <w:shd w:val="clear" w:color="auto" w:fill="auto"/>
          </w:tcPr>
          <w:p w14:paraId="3395CFAB" w14:textId="012753D3" w:rsidR="00D847CD" w:rsidRPr="00150B6A" w:rsidRDefault="00D847CD" w:rsidP="00150B6A">
            <w:pPr>
              <w:rPr>
                <w:rFonts w:cs="Arial"/>
                <w:sz w:val="24"/>
                <w:szCs w:val="24"/>
              </w:rPr>
            </w:pPr>
            <w:r w:rsidRPr="00150B6A">
              <w:rPr>
                <w:rFonts w:cs="Arial"/>
                <w:sz w:val="24"/>
                <w:szCs w:val="24"/>
              </w:rPr>
              <w:t xml:space="preserve">Are there quiet rooms available? </w:t>
            </w:r>
          </w:p>
          <w:p w14:paraId="3F92459D" w14:textId="77777777" w:rsidR="00D847CD" w:rsidRPr="00150B6A" w:rsidRDefault="00D847CD" w:rsidP="00150B6A">
            <w:pPr>
              <w:rPr>
                <w:rFonts w:cs="Arial"/>
                <w:sz w:val="24"/>
                <w:szCs w:val="24"/>
              </w:rPr>
            </w:pPr>
            <w:r w:rsidRPr="00150B6A">
              <w:rPr>
                <w:rFonts w:cs="Arial"/>
                <w:b/>
                <w:sz w:val="24"/>
                <w:szCs w:val="24"/>
              </w:rPr>
              <w:t>Note</w:t>
            </w:r>
            <w:r w:rsidRPr="00150B6A">
              <w:rPr>
                <w:rFonts w:cs="Arial"/>
                <w:sz w:val="24"/>
                <w:szCs w:val="24"/>
              </w:rPr>
              <w:t>: For multi-faith and quiet rooms, this doesn’t need to be a room dedicated for these specific purposes, but it must be appropriate and available on request (this would not include for example staff offices).</w:t>
            </w:r>
          </w:p>
          <w:p w14:paraId="7E4AC5E0" w14:textId="698577F1" w:rsidR="005D2240" w:rsidRPr="00150B6A" w:rsidRDefault="005D2240" w:rsidP="00150B6A">
            <w:pPr>
              <w:rPr>
                <w:rFonts w:cs="Arial"/>
                <w:sz w:val="24"/>
                <w:szCs w:val="24"/>
              </w:rPr>
            </w:pPr>
            <w:r w:rsidRPr="00150B6A">
              <w:rPr>
                <w:rFonts w:cs="Arial"/>
                <w:b/>
                <w:sz w:val="24"/>
                <w:szCs w:val="24"/>
              </w:rPr>
              <w:t>Note</w:t>
            </w:r>
            <w:r w:rsidRPr="00150B6A">
              <w:rPr>
                <w:rFonts w:cs="Arial"/>
                <w:sz w:val="24"/>
                <w:szCs w:val="24"/>
              </w:rPr>
              <w:t>: This does include where patients have a room for single occupancy.</w:t>
            </w:r>
          </w:p>
        </w:tc>
        <w:tc>
          <w:tcPr>
            <w:tcW w:w="757" w:type="dxa"/>
            <w:gridSpan w:val="6"/>
            <w:tcBorders>
              <w:top w:val="single" w:sz="4" w:space="0" w:color="auto"/>
              <w:bottom w:val="single" w:sz="4" w:space="0" w:color="auto"/>
            </w:tcBorders>
            <w:shd w:val="clear" w:color="auto" w:fill="auto"/>
            <w:vAlign w:val="center"/>
          </w:tcPr>
          <w:p w14:paraId="78478391" w14:textId="21545794" w:rsidR="00D847CD" w:rsidRPr="00150B6A" w:rsidRDefault="00D847CD"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3B5D5DA7" w14:textId="13374540" w:rsidR="00D847CD" w:rsidRPr="00150B6A" w:rsidRDefault="00D847CD"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07DE9A73" w14:textId="77777777" w:rsidR="00D847CD" w:rsidRPr="00150B6A" w:rsidRDefault="00D847CD" w:rsidP="00150B6A">
            <w:pPr>
              <w:jc w:val="center"/>
              <w:rPr>
                <w:rFonts w:cs="Arial"/>
                <w:b/>
                <w:sz w:val="24"/>
                <w:szCs w:val="24"/>
              </w:rPr>
            </w:pPr>
          </w:p>
        </w:tc>
      </w:tr>
      <w:tr w:rsidR="00A87261" w:rsidRPr="00150B6A" w14:paraId="3AF30B7F"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1EFF15C6" w14:textId="1A40FDDA" w:rsidR="00A87261" w:rsidRPr="00150B6A" w:rsidRDefault="00A87261" w:rsidP="00150B6A">
            <w:pPr>
              <w:rPr>
                <w:rFonts w:cs="Arial"/>
                <w:b/>
                <w:color w:val="1F497D" w:themeColor="text2"/>
                <w:sz w:val="24"/>
                <w:szCs w:val="24"/>
              </w:rPr>
            </w:pPr>
            <w:r w:rsidRPr="00150B6A">
              <w:rPr>
                <w:rFonts w:cs="Arial"/>
                <w:b/>
                <w:color w:val="365F91" w:themeColor="accent1" w:themeShade="BF"/>
                <w:sz w:val="24"/>
                <w:szCs w:val="24"/>
              </w:rPr>
              <w:t xml:space="preserve">Recreation / activity areas – For answer by Mental Health / Learning Disabilities </w:t>
            </w:r>
            <w:r w:rsidR="00150B6A">
              <w:rPr>
                <w:rFonts w:cs="Arial"/>
                <w:b/>
                <w:color w:val="365F91" w:themeColor="accent1" w:themeShade="BF"/>
                <w:sz w:val="24"/>
                <w:szCs w:val="24"/>
              </w:rPr>
              <w:t>o</w:t>
            </w:r>
            <w:r w:rsidRPr="00150B6A">
              <w:rPr>
                <w:rFonts w:cs="Arial"/>
                <w:b/>
                <w:color w:val="365F91" w:themeColor="accent1" w:themeShade="BF"/>
                <w:sz w:val="24"/>
                <w:szCs w:val="24"/>
              </w:rPr>
              <w:t>rganisations only</w:t>
            </w:r>
          </w:p>
        </w:tc>
      </w:tr>
      <w:tr w:rsidR="0005776B" w:rsidRPr="00150B6A" w14:paraId="57BB28F8" w14:textId="77777777" w:rsidTr="006D7E89">
        <w:tc>
          <w:tcPr>
            <w:tcW w:w="5434" w:type="dxa"/>
            <w:tcBorders>
              <w:top w:val="single" w:sz="4" w:space="0" w:color="auto"/>
              <w:bottom w:val="single" w:sz="4" w:space="0" w:color="auto"/>
            </w:tcBorders>
            <w:shd w:val="clear" w:color="auto" w:fill="auto"/>
          </w:tcPr>
          <w:p w14:paraId="0C28CE6B" w14:textId="6990C7D4" w:rsidR="0005776B" w:rsidRPr="00150B6A" w:rsidRDefault="0005776B" w:rsidP="00150B6A">
            <w:pPr>
              <w:rPr>
                <w:rFonts w:cs="Arial"/>
                <w:sz w:val="24"/>
                <w:szCs w:val="24"/>
              </w:rPr>
            </w:pPr>
            <w:r w:rsidRPr="00150B6A">
              <w:rPr>
                <w:rFonts w:cs="Arial"/>
                <w:sz w:val="24"/>
                <w:szCs w:val="24"/>
              </w:rPr>
              <w:t>Is there an internal area designated for and accessible only by women?</w:t>
            </w:r>
          </w:p>
          <w:p w14:paraId="4FCDA329" w14:textId="77777777" w:rsidR="0005776B" w:rsidRDefault="0005776B" w:rsidP="00150B6A">
            <w:pPr>
              <w:rPr>
                <w:rFonts w:cs="Arial"/>
                <w:sz w:val="24"/>
                <w:szCs w:val="24"/>
              </w:rPr>
            </w:pPr>
            <w:r w:rsidRPr="00150B6A">
              <w:rPr>
                <w:rFonts w:cs="Arial"/>
                <w:b/>
                <w:sz w:val="24"/>
                <w:szCs w:val="24"/>
              </w:rPr>
              <w:t>Note:</w:t>
            </w:r>
            <w:r w:rsidRPr="00150B6A">
              <w:rPr>
                <w:rFonts w:cs="Arial"/>
                <w:sz w:val="24"/>
                <w:szCs w:val="24"/>
              </w:rPr>
              <w:t xml:space="preserve"> This should be answered yes for women-only facilities and facilities with single rooms only.</w:t>
            </w:r>
          </w:p>
          <w:p w14:paraId="6E6E6383" w14:textId="5AC07601" w:rsidR="0005776B" w:rsidRPr="00150B6A" w:rsidRDefault="0005776B" w:rsidP="0005776B">
            <w:pPr>
              <w:rPr>
                <w:rFonts w:cs="Arial"/>
                <w:sz w:val="24"/>
                <w:szCs w:val="24"/>
              </w:rPr>
            </w:pPr>
            <w:r>
              <w:rPr>
                <w:b/>
                <w:bCs/>
                <w:sz w:val="24"/>
                <w:szCs w:val="24"/>
              </w:rPr>
              <w:t>Note</w:t>
            </w:r>
            <w:r>
              <w:rPr>
                <w:sz w:val="24"/>
                <w:szCs w:val="24"/>
              </w:rPr>
              <w:t>: N/A can be chosen where there are male only units.</w:t>
            </w:r>
          </w:p>
        </w:tc>
        <w:tc>
          <w:tcPr>
            <w:tcW w:w="517" w:type="dxa"/>
            <w:gridSpan w:val="2"/>
            <w:tcBorders>
              <w:top w:val="single" w:sz="4" w:space="0" w:color="auto"/>
              <w:bottom w:val="single" w:sz="4" w:space="0" w:color="auto"/>
            </w:tcBorders>
            <w:shd w:val="clear" w:color="auto" w:fill="auto"/>
            <w:vAlign w:val="center"/>
          </w:tcPr>
          <w:p w14:paraId="4910BC92" w14:textId="77777777" w:rsidR="0005776B" w:rsidRPr="00150B6A" w:rsidRDefault="0005776B"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510" w:type="dxa"/>
            <w:gridSpan w:val="6"/>
            <w:tcBorders>
              <w:top w:val="single" w:sz="4" w:space="0" w:color="auto"/>
              <w:bottom w:val="single" w:sz="4" w:space="0" w:color="auto"/>
            </w:tcBorders>
            <w:shd w:val="clear" w:color="auto" w:fill="auto"/>
            <w:vAlign w:val="center"/>
          </w:tcPr>
          <w:p w14:paraId="4A1A485F" w14:textId="6D574C23" w:rsidR="0005776B" w:rsidRPr="00150B6A" w:rsidRDefault="0005776B"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737" w:type="dxa"/>
            <w:gridSpan w:val="4"/>
            <w:tcBorders>
              <w:top w:val="single" w:sz="4" w:space="0" w:color="auto"/>
              <w:bottom w:val="single" w:sz="4" w:space="0" w:color="auto"/>
            </w:tcBorders>
            <w:shd w:val="clear" w:color="auto" w:fill="auto"/>
            <w:vAlign w:val="center"/>
          </w:tcPr>
          <w:p w14:paraId="5C55B098" w14:textId="070C0BDB" w:rsidR="0005776B" w:rsidRPr="00150B6A" w:rsidRDefault="0005776B" w:rsidP="00150B6A">
            <w:pPr>
              <w:jc w:val="center"/>
              <w:rPr>
                <w:rFonts w:cs="Arial"/>
                <w:color w:val="BFBFBF" w:themeColor="background1" w:themeShade="BF"/>
                <w:sz w:val="24"/>
                <w:szCs w:val="24"/>
              </w:rPr>
            </w:pPr>
            <w:r>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5E64AFDA" w14:textId="77777777" w:rsidR="0005776B" w:rsidRPr="00150B6A" w:rsidRDefault="0005776B" w:rsidP="00150B6A">
            <w:pPr>
              <w:jc w:val="center"/>
              <w:rPr>
                <w:rFonts w:cs="Arial"/>
                <w:b/>
                <w:sz w:val="24"/>
                <w:szCs w:val="24"/>
              </w:rPr>
            </w:pPr>
          </w:p>
        </w:tc>
      </w:tr>
      <w:tr w:rsidR="00A87261" w:rsidRPr="00150B6A" w14:paraId="52EBEC84" w14:textId="77777777" w:rsidTr="00DF236E">
        <w:tc>
          <w:tcPr>
            <w:tcW w:w="5434" w:type="dxa"/>
            <w:tcBorders>
              <w:top w:val="single" w:sz="4" w:space="0" w:color="auto"/>
              <w:bottom w:val="single" w:sz="4" w:space="0" w:color="auto"/>
            </w:tcBorders>
            <w:shd w:val="clear" w:color="auto" w:fill="auto"/>
          </w:tcPr>
          <w:p w14:paraId="049CE232" w14:textId="7E2ECF62" w:rsidR="00A87261" w:rsidRPr="00150B6A" w:rsidRDefault="00A87261" w:rsidP="00150B6A">
            <w:pPr>
              <w:rPr>
                <w:rFonts w:cs="Arial"/>
                <w:sz w:val="24"/>
                <w:szCs w:val="24"/>
              </w:rPr>
            </w:pPr>
            <w:r w:rsidRPr="00150B6A">
              <w:rPr>
                <w:rFonts w:cs="Arial"/>
                <w:sz w:val="24"/>
                <w:szCs w:val="24"/>
              </w:rPr>
              <w:t xml:space="preserve">Are there rooms or areas designated for the purpose of activities and therapies? </w:t>
            </w:r>
          </w:p>
        </w:tc>
        <w:tc>
          <w:tcPr>
            <w:tcW w:w="757" w:type="dxa"/>
            <w:gridSpan w:val="6"/>
            <w:tcBorders>
              <w:top w:val="single" w:sz="4" w:space="0" w:color="auto"/>
              <w:bottom w:val="single" w:sz="4" w:space="0" w:color="auto"/>
            </w:tcBorders>
            <w:shd w:val="clear" w:color="auto" w:fill="auto"/>
            <w:vAlign w:val="center"/>
          </w:tcPr>
          <w:p w14:paraId="119E5409" w14:textId="159AE56A" w:rsidR="00A87261" w:rsidRPr="00150B6A" w:rsidRDefault="00A87261"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020A95C5" w14:textId="725FDCB6" w:rsidR="00A87261" w:rsidRPr="00150B6A" w:rsidRDefault="00A87261"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6B205864" w14:textId="77777777" w:rsidR="00A87261" w:rsidRPr="00150B6A" w:rsidRDefault="00A87261" w:rsidP="00150B6A">
            <w:pPr>
              <w:jc w:val="center"/>
              <w:rPr>
                <w:rFonts w:cs="Arial"/>
                <w:b/>
                <w:sz w:val="24"/>
                <w:szCs w:val="24"/>
              </w:rPr>
            </w:pPr>
          </w:p>
        </w:tc>
      </w:tr>
      <w:tr w:rsidR="007479D0" w:rsidRPr="00150B6A" w14:paraId="47437DF2" w14:textId="77777777" w:rsidTr="006D7E89">
        <w:tc>
          <w:tcPr>
            <w:tcW w:w="5434" w:type="dxa"/>
            <w:tcBorders>
              <w:top w:val="single" w:sz="4" w:space="0" w:color="auto"/>
              <w:bottom w:val="single" w:sz="4" w:space="0" w:color="auto"/>
            </w:tcBorders>
            <w:shd w:val="clear" w:color="auto" w:fill="auto"/>
          </w:tcPr>
          <w:p w14:paraId="5E4DB40B" w14:textId="77777777" w:rsidR="007479D0" w:rsidRDefault="007479D0" w:rsidP="00150B6A">
            <w:pPr>
              <w:rPr>
                <w:rFonts w:cs="Arial"/>
                <w:sz w:val="24"/>
                <w:szCs w:val="24"/>
              </w:rPr>
            </w:pPr>
            <w:r w:rsidRPr="00150B6A">
              <w:rPr>
                <w:rFonts w:cs="Arial"/>
                <w:sz w:val="24"/>
                <w:szCs w:val="24"/>
              </w:rPr>
              <w:t>Are there on-site indoor facilities dedicated for the purpose of physical activities (for example gym, games room)?</w:t>
            </w:r>
          </w:p>
          <w:p w14:paraId="5C965D92" w14:textId="0D2B3735" w:rsidR="007479D0" w:rsidRPr="00150B6A" w:rsidRDefault="007479D0" w:rsidP="00150B6A">
            <w:pPr>
              <w:rPr>
                <w:rFonts w:cs="Arial"/>
                <w:sz w:val="24"/>
                <w:szCs w:val="24"/>
              </w:rPr>
            </w:pPr>
            <w:r w:rsidRPr="007479D0">
              <w:rPr>
                <w:rFonts w:cs="Arial"/>
                <w:b/>
                <w:bCs/>
                <w:sz w:val="24"/>
                <w:szCs w:val="24"/>
              </w:rPr>
              <w:t>Note:</w:t>
            </w:r>
            <w:r>
              <w:rPr>
                <w:rFonts w:cs="Arial"/>
                <w:sz w:val="24"/>
                <w:szCs w:val="24"/>
              </w:rPr>
              <w:t xml:space="preserve"> N/A can be selected for eating disorder facilities</w:t>
            </w:r>
          </w:p>
        </w:tc>
        <w:tc>
          <w:tcPr>
            <w:tcW w:w="561" w:type="dxa"/>
            <w:gridSpan w:val="4"/>
            <w:tcBorders>
              <w:top w:val="single" w:sz="4" w:space="0" w:color="auto"/>
              <w:bottom w:val="single" w:sz="4" w:space="0" w:color="auto"/>
            </w:tcBorders>
            <w:shd w:val="clear" w:color="auto" w:fill="auto"/>
            <w:vAlign w:val="center"/>
          </w:tcPr>
          <w:p w14:paraId="7F4FA105" w14:textId="77777777" w:rsidR="007479D0" w:rsidRPr="00150B6A" w:rsidRDefault="007479D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552" w:type="dxa"/>
            <w:gridSpan w:val="6"/>
            <w:tcBorders>
              <w:top w:val="single" w:sz="4" w:space="0" w:color="auto"/>
              <w:bottom w:val="single" w:sz="4" w:space="0" w:color="auto"/>
            </w:tcBorders>
            <w:shd w:val="clear" w:color="auto" w:fill="auto"/>
            <w:vAlign w:val="center"/>
          </w:tcPr>
          <w:p w14:paraId="711CAC0F" w14:textId="7401ACD0" w:rsidR="007479D0" w:rsidRPr="00150B6A" w:rsidRDefault="007479D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651" w:type="dxa"/>
            <w:gridSpan w:val="2"/>
            <w:tcBorders>
              <w:top w:val="single" w:sz="4" w:space="0" w:color="auto"/>
              <w:bottom w:val="single" w:sz="4" w:space="0" w:color="auto"/>
            </w:tcBorders>
            <w:shd w:val="clear" w:color="auto" w:fill="auto"/>
            <w:vAlign w:val="center"/>
          </w:tcPr>
          <w:p w14:paraId="392B1D5D" w14:textId="49CDB9F1" w:rsidR="007479D0" w:rsidRPr="00150B6A" w:rsidRDefault="007479D0" w:rsidP="00150B6A">
            <w:pPr>
              <w:jc w:val="center"/>
              <w:rPr>
                <w:rFonts w:cs="Arial"/>
                <w:color w:val="BFBFBF" w:themeColor="background1" w:themeShade="BF"/>
                <w:sz w:val="24"/>
                <w:szCs w:val="24"/>
              </w:rPr>
            </w:pPr>
            <w:r>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46124DE7" w14:textId="77777777" w:rsidR="007479D0" w:rsidRPr="00150B6A" w:rsidRDefault="007479D0" w:rsidP="00150B6A">
            <w:pPr>
              <w:jc w:val="center"/>
              <w:rPr>
                <w:rFonts w:cs="Arial"/>
                <w:b/>
                <w:sz w:val="24"/>
                <w:szCs w:val="24"/>
              </w:rPr>
            </w:pPr>
          </w:p>
        </w:tc>
      </w:tr>
      <w:tr w:rsidR="007479D0" w:rsidRPr="00150B6A" w14:paraId="1A97433A" w14:textId="77777777" w:rsidTr="006D7E89">
        <w:tc>
          <w:tcPr>
            <w:tcW w:w="5434" w:type="dxa"/>
            <w:tcBorders>
              <w:top w:val="single" w:sz="4" w:space="0" w:color="auto"/>
              <w:bottom w:val="single" w:sz="4" w:space="0" w:color="auto"/>
            </w:tcBorders>
            <w:shd w:val="clear" w:color="auto" w:fill="auto"/>
          </w:tcPr>
          <w:p w14:paraId="65A8584C" w14:textId="77777777" w:rsidR="007479D0" w:rsidRDefault="007479D0" w:rsidP="00150B6A">
            <w:pPr>
              <w:rPr>
                <w:rFonts w:cs="Arial"/>
                <w:sz w:val="24"/>
                <w:szCs w:val="24"/>
              </w:rPr>
            </w:pPr>
            <w:r w:rsidRPr="00150B6A">
              <w:rPr>
                <w:rFonts w:cs="Arial"/>
                <w:sz w:val="24"/>
                <w:szCs w:val="24"/>
              </w:rPr>
              <w:t xml:space="preserve">Are there on-site outdoor facilities dedicated for the purpose of physical activities (for example football, basketball)? </w:t>
            </w:r>
          </w:p>
          <w:p w14:paraId="0D364871" w14:textId="06504423" w:rsidR="007479D0" w:rsidRPr="00150B6A" w:rsidRDefault="007479D0" w:rsidP="00150B6A">
            <w:pPr>
              <w:rPr>
                <w:rFonts w:cs="Arial"/>
                <w:sz w:val="24"/>
                <w:szCs w:val="24"/>
              </w:rPr>
            </w:pPr>
            <w:r w:rsidRPr="007479D0">
              <w:rPr>
                <w:rFonts w:cs="Arial"/>
                <w:b/>
                <w:bCs/>
                <w:sz w:val="24"/>
                <w:szCs w:val="24"/>
              </w:rPr>
              <w:t>Note:</w:t>
            </w:r>
            <w:r>
              <w:rPr>
                <w:rFonts w:cs="Arial"/>
                <w:sz w:val="24"/>
                <w:szCs w:val="24"/>
              </w:rPr>
              <w:t xml:space="preserve"> N/A can be selected for eating disorder facilities</w:t>
            </w:r>
          </w:p>
        </w:tc>
        <w:tc>
          <w:tcPr>
            <w:tcW w:w="576" w:type="dxa"/>
            <w:gridSpan w:val="5"/>
            <w:tcBorders>
              <w:top w:val="single" w:sz="4" w:space="0" w:color="auto"/>
              <w:bottom w:val="single" w:sz="4" w:space="0" w:color="auto"/>
            </w:tcBorders>
            <w:shd w:val="clear" w:color="auto" w:fill="auto"/>
            <w:vAlign w:val="center"/>
          </w:tcPr>
          <w:p w14:paraId="6E482990" w14:textId="77777777" w:rsidR="007479D0" w:rsidRPr="00150B6A" w:rsidRDefault="007479D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571" w:type="dxa"/>
            <w:gridSpan w:val="6"/>
            <w:tcBorders>
              <w:top w:val="single" w:sz="4" w:space="0" w:color="auto"/>
              <w:bottom w:val="single" w:sz="4" w:space="0" w:color="auto"/>
            </w:tcBorders>
            <w:shd w:val="clear" w:color="auto" w:fill="auto"/>
            <w:vAlign w:val="center"/>
          </w:tcPr>
          <w:p w14:paraId="6B1308F4" w14:textId="544B7805" w:rsidR="007479D0" w:rsidRPr="00150B6A" w:rsidRDefault="007479D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617" w:type="dxa"/>
            <w:tcBorders>
              <w:top w:val="single" w:sz="4" w:space="0" w:color="auto"/>
              <w:bottom w:val="single" w:sz="4" w:space="0" w:color="auto"/>
            </w:tcBorders>
            <w:shd w:val="clear" w:color="auto" w:fill="auto"/>
            <w:vAlign w:val="center"/>
          </w:tcPr>
          <w:p w14:paraId="048F5C0A" w14:textId="4DAD5DB9" w:rsidR="007479D0" w:rsidRPr="00150B6A" w:rsidRDefault="007479D0" w:rsidP="00150B6A">
            <w:pPr>
              <w:jc w:val="center"/>
              <w:rPr>
                <w:rFonts w:cs="Arial"/>
                <w:color w:val="BFBFBF" w:themeColor="background1" w:themeShade="BF"/>
                <w:sz w:val="24"/>
                <w:szCs w:val="24"/>
              </w:rPr>
            </w:pPr>
            <w:r>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0ACAA136" w14:textId="77777777" w:rsidR="007479D0" w:rsidRPr="00150B6A" w:rsidRDefault="007479D0" w:rsidP="00150B6A">
            <w:pPr>
              <w:jc w:val="center"/>
              <w:rPr>
                <w:rFonts w:cs="Arial"/>
                <w:b/>
                <w:sz w:val="24"/>
                <w:szCs w:val="24"/>
              </w:rPr>
            </w:pPr>
          </w:p>
        </w:tc>
      </w:tr>
      <w:tr w:rsidR="00B31E68" w:rsidRPr="00150B6A" w14:paraId="4BF434B9"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00655ED8" w14:textId="159592EC" w:rsidR="00B31E68" w:rsidRPr="00150B6A" w:rsidRDefault="003F5C2A" w:rsidP="00150B6A">
            <w:pPr>
              <w:rPr>
                <w:rFonts w:cs="Arial"/>
                <w:b/>
                <w:color w:val="1F497D" w:themeColor="text2"/>
                <w:sz w:val="24"/>
                <w:szCs w:val="24"/>
              </w:rPr>
            </w:pPr>
            <w:r w:rsidRPr="00150B6A">
              <w:rPr>
                <w:rFonts w:cs="Arial"/>
                <w:b/>
                <w:color w:val="auto"/>
                <w:sz w:val="24"/>
                <w:szCs w:val="24"/>
              </w:rPr>
              <w:t xml:space="preserve">Children’s inpatient services </w:t>
            </w:r>
            <w:r w:rsidRPr="00075255">
              <w:rPr>
                <w:rFonts w:cs="Arial"/>
                <w:color w:val="auto"/>
                <w:sz w:val="24"/>
                <w:szCs w:val="24"/>
              </w:rPr>
              <w:t xml:space="preserve">– For answer by all </w:t>
            </w:r>
            <w:r w:rsidR="00150B6A" w:rsidRPr="00075255">
              <w:rPr>
                <w:rFonts w:cs="Arial"/>
                <w:color w:val="auto"/>
                <w:sz w:val="24"/>
                <w:szCs w:val="24"/>
              </w:rPr>
              <w:t>o</w:t>
            </w:r>
            <w:r w:rsidRPr="00075255">
              <w:rPr>
                <w:rFonts w:cs="Arial"/>
                <w:color w:val="auto"/>
                <w:sz w:val="24"/>
                <w:szCs w:val="24"/>
              </w:rPr>
              <w:t>rganisations providing children’s inpatient services</w:t>
            </w:r>
          </w:p>
        </w:tc>
      </w:tr>
      <w:tr w:rsidR="005D2240" w:rsidRPr="00150B6A" w14:paraId="43D4AD8F" w14:textId="77777777" w:rsidTr="00DF236E">
        <w:tc>
          <w:tcPr>
            <w:tcW w:w="5434" w:type="dxa"/>
            <w:tcBorders>
              <w:top w:val="single" w:sz="4" w:space="0" w:color="auto"/>
              <w:bottom w:val="single" w:sz="4" w:space="0" w:color="auto"/>
            </w:tcBorders>
            <w:shd w:val="clear" w:color="auto" w:fill="auto"/>
          </w:tcPr>
          <w:p w14:paraId="5267B213" w14:textId="5C428B5D" w:rsidR="005D2240" w:rsidRPr="00150B6A" w:rsidRDefault="005D2240" w:rsidP="00150B6A">
            <w:pPr>
              <w:rPr>
                <w:rFonts w:cs="Arial"/>
                <w:sz w:val="24"/>
                <w:szCs w:val="24"/>
              </w:rPr>
            </w:pPr>
            <w:r w:rsidRPr="00150B6A">
              <w:rPr>
                <w:rFonts w:cs="Arial"/>
                <w:sz w:val="24"/>
                <w:szCs w:val="24"/>
              </w:rPr>
              <w:t xml:space="preserve">Does the site provide children's in-patient services? </w:t>
            </w:r>
          </w:p>
        </w:tc>
        <w:tc>
          <w:tcPr>
            <w:tcW w:w="757" w:type="dxa"/>
            <w:gridSpan w:val="6"/>
            <w:tcBorders>
              <w:top w:val="single" w:sz="4" w:space="0" w:color="auto"/>
              <w:bottom w:val="single" w:sz="4" w:space="0" w:color="auto"/>
            </w:tcBorders>
            <w:shd w:val="clear" w:color="auto" w:fill="auto"/>
            <w:vAlign w:val="center"/>
          </w:tcPr>
          <w:p w14:paraId="6F27637B" w14:textId="7FE96132" w:rsidR="005D2240" w:rsidRPr="00150B6A" w:rsidRDefault="005D2240"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55206B0E" w14:textId="3742C961" w:rsidR="005D2240" w:rsidRPr="00150B6A" w:rsidRDefault="005D2240"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57B7DE36" w14:textId="77777777" w:rsidR="005D2240" w:rsidRPr="00150B6A" w:rsidRDefault="005D2240" w:rsidP="00150B6A">
            <w:pPr>
              <w:jc w:val="center"/>
              <w:rPr>
                <w:rFonts w:cs="Arial"/>
                <w:b/>
                <w:sz w:val="24"/>
                <w:szCs w:val="24"/>
              </w:rPr>
            </w:pPr>
          </w:p>
        </w:tc>
      </w:tr>
      <w:tr w:rsidR="00B31E68" w:rsidRPr="00150B6A" w14:paraId="407B2F18" w14:textId="77777777" w:rsidTr="00DF236E">
        <w:tc>
          <w:tcPr>
            <w:tcW w:w="5434" w:type="dxa"/>
            <w:tcBorders>
              <w:top w:val="single" w:sz="4" w:space="0" w:color="auto"/>
              <w:bottom w:val="single" w:sz="4" w:space="0" w:color="auto"/>
            </w:tcBorders>
            <w:shd w:val="clear" w:color="auto" w:fill="auto"/>
          </w:tcPr>
          <w:p w14:paraId="2CA135C8" w14:textId="461BB21C" w:rsidR="00B31E68" w:rsidRPr="00150B6A" w:rsidRDefault="00B31E68" w:rsidP="00150B6A">
            <w:pPr>
              <w:rPr>
                <w:rFonts w:cs="Arial"/>
                <w:sz w:val="24"/>
                <w:szCs w:val="24"/>
              </w:rPr>
            </w:pPr>
            <w:r w:rsidRPr="00150B6A">
              <w:rPr>
                <w:rFonts w:cs="Arial"/>
                <w:sz w:val="24"/>
                <w:szCs w:val="24"/>
              </w:rPr>
              <w:lastRenderedPageBreak/>
              <w:t xml:space="preserve">Where the patient is a breast-feeding baby is the mother provided with food free of charge or at a subsidised rate? </w:t>
            </w:r>
          </w:p>
        </w:tc>
        <w:tc>
          <w:tcPr>
            <w:tcW w:w="757" w:type="dxa"/>
            <w:gridSpan w:val="6"/>
            <w:tcBorders>
              <w:top w:val="single" w:sz="4" w:space="0" w:color="auto"/>
              <w:bottom w:val="single" w:sz="4" w:space="0" w:color="auto"/>
            </w:tcBorders>
            <w:shd w:val="clear" w:color="auto" w:fill="auto"/>
            <w:vAlign w:val="center"/>
          </w:tcPr>
          <w:p w14:paraId="3F98FF7D" w14:textId="11478DB2" w:rsidR="00B31E68" w:rsidRPr="00150B6A" w:rsidRDefault="00B31E68"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6B8E4356" w14:textId="0113A415" w:rsidR="00B31E68" w:rsidRPr="00150B6A" w:rsidRDefault="00B31E6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4BBA2DC8" w14:textId="77777777" w:rsidR="00B31E68" w:rsidRPr="00150B6A" w:rsidRDefault="00B31E68" w:rsidP="00150B6A">
            <w:pPr>
              <w:jc w:val="center"/>
              <w:rPr>
                <w:rFonts w:cs="Arial"/>
                <w:b/>
                <w:sz w:val="24"/>
                <w:szCs w:val="24"/>
              </w:rPr>
            </w:pPr>
          </w:p>
        </w:tc>
      </w:tr>
      <w:tr w:rsidR="00B31E68" w:rsidRPr="00150B6A" w14:paraId="4024E7D6" w14:textId="77777777" w:rsidTr="00DF236E">
        <w:tc>
          <w:tcPr>
            <w:tcW w:w="5434" w:type="dxa"/>
            <w:tcBorders>
              <w:top w:val="single" w:sz="4" w:space="0" w:color="auto"/>
              <w:bottom w:val="single" w:sz="4" w:space="0" w:color="auto"/>
            </w:tcBorders>
            <w:shd w:val="clear" w:color="auto" w:fill="auto"/>
          </w:tcPr>
          <w:p w14:paraId="65D3148D" w14:textId="61A5C14F" w:rsidR="00B31E68" w:rsidRPr="00150B6A" w:rsidRDefault="00B31E68" w:rsidP="00150B6A">
            <w:pPr>
              <w:rPr>
                <w:rFonts w:cs="Arial"/>
                <w:sz w:val="24"/>
                <w:szCs w:val="24"/>
              </w:rPr>
            </w:pPr>
            <w:r w:rsidRPr="00150B6A">
              <w:rPr>
                <w:rFonts w:cs="Arial"/>
                <w:sz w:val="24"/>
                <w:szCs w:val="24"/>
              </w:rPr>
              <w:t>Is/are there indoor room(s)/area(s) either within wards or elsewhere (other than emergency department) dedicated to and equipped with age-appropriate equipment for the purpose of children’s activities and education?</w:t>
            </w:r>
          </w:p>
        </w:tc>
        <w:tc>
          <w:tcPr>
            <w:tcW w:w="757" w:type="dxa"/>
            <w:gridSpan w:val="6"/>
            <w:tcBorders>
              <w:top w:val="single" w:sz="4" w:space="0" w:color="auto"/>
              <w:bottom w:val="single" w:sz="4" w:space="0" w:color="auto"/>
            </w:tcBorders>
            <w:shd w:val="clear" w:color="auto" w:fill="auto"/>
            <w:vAlign w:val="center"/>
          </w:tcPr>
          <w:p w14:paraId="6DC84B46" w14:textId="698A78DE" w:rsidR="00B31E68" w:rsidRPr="00150B6A" w:rsidRDefault="00B31E68"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37FCA568" w14:textId="004BC22F" w:rsidR="00B31E68" w:rsidRPr="00150B6A" w:rsidRDefault="00B31E6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72624CB0" w14:textId="77777777" w:rsidR="00B31E68" w:rsidRPr="00150B6A" w:rsidRDefault="00B31E68" w:rsidP="00150B6A">
            <w:pPr>
              <w:jc w:val="center"/>
              <w:rPr>
                <w:rFonts w:cs="Arial"/>
                <w:b/>
                <w:sz w:val="24"/>
                <w:szCs w:val="24"/>
              </w:rPr>
            </w:pPr>
          </w:p>
        </w:tc>
      </w:tr>
      <w:tr w:rsidR="00B31E68" w:rsidRPr="00150B6A" w14:paraId="74C15D6A" w14:textId="77777777" w:rsidTr="00DF236E">
        <w:trPr>
          <w:trHeight w:val="1174"/>
        </w:trPr>
        <w:tc>
          <w:tcPr>
            <w:tcW w:w="5434" w:type="dxa"/>
            <w:tcBorders>
              <w:top w:val="single" w:sz="4" w:space="0" w:color="auto"/>
              <w:bottom w:val="single" w:sz="4" w:space="0" w:color="auto"/>
            </w:tcBorders>
            <w:shd w:val="clear" w:color="auto" w:fill="auto"/>
          </w:tcPr>
          <w:p w14:paraId="48FAFEB0" w14:textId="5C0AAFDC" w:rsidR="00B31E68" w:rsidRPr="00150B6A" w:rsidRDefault="00B31E68" w:rsidP="00150B6A">
            <w:pPr>
              <w:rPr>
                <w:rFonts w:cs="Arial"/>
                <w:sz w:val="24"/>
                <w:szCs w:val="24"/>
              </w:rPr>
            </w:pPr>
            <w:r w:rsidRPr="00150B6A">
              <w:rPr>
                <w:rFonts w:cs="Arial"/>
                <w:sz w:val="24"/>
                <w:szCs w:val="24"/>
              </w:rPr>
              <w:t xml:space="preserve">Are children provided with a range of equipment appropriate to their age, e.g. a bedside TV, radio, telephone? </w:t>
            </w:r>
          </w:p>
        </w:tc>
        <w:tc>
          <w:tcPr>
            <w:tcW w:w="757" w:type="dxa"/>
            <w:gridSpan w:val="6"/>
            <w:tcBorders>
              <w:top w:val="single" w:sz="4" w:space="0" w:color="auto"/>
              <w:bottom w:val="single" w:sz="4" w:space="0" w:color="auto"/>
            </w:tcBorders>
            <w:shd w:val="clear" w:color="auto" w:fill="auto"/>
            <w:vAlign w:val="center"/>
          </w:tcPr>
          <w:p w14:paraId="60097DE7" w14:textId="7565225E" w:rsidR="00B31E68" w:rsidRPr="00150B6A" w:rsidRDefault="00B31E68"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bottom w:val="single" w:sz="4" w:space="0" w:color="auto"/>
            </w:tcBorders>
            <w:shd w:val="clear" w:color="auto" w:fill="auto"/>
            <w:vAlign w:val="center"/>
          </w:tcPr>
          <w:p w14:paraId="672FEA32" w14:textId="43E4712D" w:rsidR="00B31E68" w:rsidRPr="00150B6A" w:rsidRDefault="00B31E68"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3F7A894F" w14:textId="77777777" w:rsidR="00B31E68" w:rsidRPr="00150B6A" w:rsidRDefault="00B31E68" w:rsidP="00150B6A">
            <w:pPr>
              <w:jc w:val="center"/>
              <w:rPr>
                <w:rFonts w:cs="Arial"/>
                <w:b/>
                <w:sz w:val="24"/>
                <w:szCs w:val="24"/>
              </w:rPr>
            </w:pPr>
          </w:p>
          <w:p w14:paraId="343873DB" w14:textId="6BA8A2CD" w:rsidR="003F5C2A" w:rsidRPr="00150B6A" w:rsidRDefault="003F5C2A" w:rsidP="00150B6A">
            <w:pPr>
              <w:jc w:val="center"/>
              <w:rPr>
                <w:rFonts w:cs="Arial"/>
                <w:b/>
                <w:sz w:val="24"/>
                <w:szCs w:val="24"/>
              </w:rPr>
            </w:pPr>
          </w:p>
        </w:tc>
      </w:tr>
      <w:tr w:rsidR="00150B6A" w:rsidRPr="00150B6A" w14:paraId="47ECD1EC" w14:textId="77777777" w:rsidTr="00075255">
        <w:trPr>
          <w:trHeight w:val="899"/>
        </w:trPr>
        <w:tc>
          <w:tcPr>
            <w:tcW w:w="9016" w:type="dxa"/>
            <w:gridSpan w:val="14"/>
            <w:tcBorders>
              <w:top w:val="single" w:sz="4" w:space="0" w:color="auto"/>
              <w:bottom w:val="single" w:sz="4" w:space="0" w:color="auto"/>
            </w:tcBorders>
            <w:shd w:val="clear" w:color="auto" w:fill="D9D9D9" w:themeFill="background1" w:themeFillShade="D9"/>
          </w:tcPr>
          <w:p w14:paraId="6C605D6B" w14:textId="07B1453B" w:rsidR="00150B6A" w:rsidRPr="00150B6A" w:rsidRDefault="00150B6A" w:rsidP="00150B6A">
            <w:pPr>
              <w:rPr>
                <w:rFonts w:cs="Arial"/>
                <w:b/>
                <w:sz w:val="24"/>
                <w:szCs w:val="24"/>
              </w:rPr>
            </w:pPr>
            <w:r w:rsidRPr="00150B6A">
              <w:rPr>
                <w:b/>
                <w:sz w:val="24"/>
                <w:szCs w:val="24"/>
              </w:rPr>
              <w:t xml:space="preserve">Children’s emergency department </w:t>
            </w:r>
            <w:r w:rsidRPr="00075255">
              <w:rPr>
                <w:sz w:val="24"/>
                <w:szCs w:val="24"/>
              </w:rPr>
              <w:t xml:space="preserve">– </w:t>
            </w:r>
            <w:r w:rsidR="00075255">
              <w:rPr>
                <w:sz w:val="24"/>
                <w:szCs w:val="24"/>
              </w:rPr>
              <w:t xml:space="preserve">For answer </w:t>
            </w:r>
            <w:r w:rsidRPr="00075255">
              <w:rPr>
                <w:sz w:val="24"/>
                <w:szCs w:val="24"/>
              </w:rPr>
              <w:t>by organisations that provide emergency department services</w:t>
            </w:r>
          </w:p>
        </w:tc>
      </w:tr>
      <w:tr w:rsidR="00BF4B20" w:rsidRPr="00150B6A" w14:paraId="49827B4B" w14:textId="77777777" w:rsidTr="006D7E89">
        <w:trPr>
          <w:trHeight w:val="698"/>
        </w:trPr>
        <w:tc>
          <w:tcPr>
            <w:tcW w:w="5434" w:type="dxa"/>
            <w:tcBorders>
              <w:top w:val="single" w:sz="4" w:space="0" w:color="auto"/>
              <w:bottom w:val="single" w:sz="4" w:space="0" w:color="auto"/>
            </w:tcBorders>
            <w:shd w:val="clear" w:color="auto" w:fill="auto"/>
          </w:tcPr>
          <w:p w14:paraId="3CB58A37" w14:textId="77777777" w:rsidR="00BF4B20" w:rsidRDefault="00BF4B20" w:rsidP="00150B6A">
            <w:pPr>
              <w:rPr>
                <w:sz w:val="24"/>
                <w:szCs w:val="24"/>
              </w:rPr>
            </w:pPr>
            <w:r>
              <w:rPr>
                <w:sz w:val="24"/>
                <w:szCs w:val="24"/>
              </w:rPr>
              <w:t xml:space="preserve">If you have a children’s emergency </w:t>
            </w:r>
            <w:proofErr w:type="gramStart"/>
            <w:r>
              <w:rPr>
                <w:sz w:val="24"/>
                <w:szCs w:val="24"/>
              </w:rPr>
              <w:t>department</w:t>
            </w:r>
            <w:proofErr w:type="gramEnd"/>
            <w:r>
              <w:rPr>
                <w:sz w:val="24"/>
                <w:szCs w:val="24"/>
              </w:rPr>
              <w:t xml:space="preserve"> is it separate to the </w:t>
            </w:r>
            <w:proofErr w:type="gramStart"/>
            <w:r>
              <w:rPr>
                <w:sz w:val="24"/>
                <w:szCs w:val="24"/>
              </w:rPr>
              <w:t>adults</w:t>
            </w:r>
            <w:proofErr w:type="gramEnd"/>
            <w:r>
              <w:rPr>
                <w:sz w:val="24"/>
                <w:szCs w:val="24"/>
              </w:rPr>
              <w:t xml:space="preserve"> </w:t>
            </w:r>
            <w:r w:rsidRPr="00150B6A">
              <w:rPr>
                <w:sz w:val="24"/>
                <w:szCs w:val="24"/>
              </w:rPr>
              <w:t xml:space="preserve">emergency department? </w:t>
            </w:r>
          </w:p>
          <w:p w14:paraId="2A7F2C51" w14:textId="37F615AD" w:rsidR="00BF4B20" w:rsidRPr="00150B6A" w:rsidRDefault="00BF4B20" w:rsidP="00150B6A">
            <w:pPr>
              <w:rPr>
                <w:rFonts w:cs="Arial"/>
                <w:sz w:val="24"/>
                <w:szCs w:val="24"/>
              </w:rPr>
            </w:pPr>
            <w:r w:rsidRPr="00BF4B20">
              <w:rPr>
                <w:rFonts w:cs="Arial"/>
                <w:b/>
                <w:bCs/>
                <w:sz w:val="24"/>
                <w:szCs w:val="24"/>
              </w:rPr>
              <w:t>Note:</w:t>
            </w:r>
            <w:r>
              <w:rPr>
                <w:rFonts w:cs="Arial"/>
                <w:sz w:val="24"/>
                <w:szCs w:val="24"/>
              </w:rPr>
              <w:t xml:space="preserve"> Only select N/A if you don’t have a children’s emergency department</w:t>
            </w:r>
          </w:p>
        </w:tc>
        <w:tc>
          <w:tcPr>
            <w:tcW w:w="542" w:type="dxa"/>
            <w:gridSpan w:val="3"/>
            <w:tcBorders>
              <w:top w:val="single" w:sz="4" w:space="0" w:color="auto"/>
              <w:bottom w:val="single" w:sz="4" w:space="0" w:color="auto"/>
            </w:tcBorders>
            <w:shd w:val="clear" w:color="auto" w:fill="auto"/>
            <w:vAlign w:val="center"/>
          </w:tcPr>
          <w:p w14:paraId="086F3824" w14:textId="77777777" w:rsidR="00BF4B20" w:rsidRPr="00150B6A" w:rsidRDefault="00BF4B20" w:rsidP="00150B6A">
            <w:pPr>
              <w:jc w:val="center"/>
              <w:rPr>
                <w:rFonts w:cs="Arial"/>
                <w:color w:val="BFBFBF" w:themeColor="background1" w:themeShade="BF"/>
                <w:sz w:val="24"/>
                <w:szCs w:val="24"/>
              </w:rPr>
            </w:pPr>
            <w:r>
              <w:rPr>
                <w:rFonts w:cs="Arial"/>
                <w:color w:val="BFBFBF" w:themeColor="background1" w:themeShade="BF"/>
                <w:sz w:val="24"/>
                <w:szCs w:val="24"/>
              </w:rPr>
              <w:t>Y</w:t>
            </w:r>
          </w:p>
        </w:tc>
        <w:tc>
          <w:tcPr>
            <w:tcW w:w="531" w:type="dxa"/>
            <w:gridSpan w:val="6"/>
            <w:tcBorders>
              <w:top w:val="single" w:sz="4" w:space="0" w:color="auto"/>
              <w:bottom w:val="single" w:sz="4" w:space="0" w:color="auto"/>
            </w:tcBorders>
            <w:shd w:val="clear" w:color="auto" w:fill="auto"/>
            <w:vAlign w:val="center"/>
          </w:tcPr>
          <w:p w14:paraId="3A8290DB" w14:textId="3DFC0597" w:rsidR="00BF4B20" w:rsidRPr="00150B6A" w:rsidRDefault="00BF4B20" w:rsidP="00150B6A">
            <w:pPr>
              <w:jc w:val="center"/>
              <w:rPr>
                <w:rFonts w:cs="Arial"/>
                <w:color w:val="BFBFBF" w:themeColor="background1" w:themeShade="BF"/>
                <w:sz w:val="24"/>
                <w:szCs w:val="24"/>
              </w:rPr>
            </w:pPr>
            <w:r>
              <w:rPr>
                <w:rFonts w:cs="Arial"/>
                <w:color w:val="BFBFBF" w:themeColor="background1" w:themeShade="BF"/>
                <w:sz w:val="24"/>
                <w:szCs w:val="24"/>
              </w:rPr>
              <w:t>N</w:t>
            </w:r>
          </w:p>
        </w:tc>
        <w:tc>
          <w:tcPr>
            <w:tcW w:w="691" w:type="dxa"/>
            <w:gridSpan w:val="3"/>
            <w:tcBorders>
              <w:top w:val="single" w:sz="4" w:space="0" w:color="auto"/>
              <w:bottom w:val="single" w:sz="4" w:space="0" w:color="auto"/>
            </w:tcBorders>
            <w:shd w:val="clear" w:color="auto" w:fill="auto"/>
            <w:vAlign w:val="center"/>
          </w:tcPr>
          <w:p w14:paraId="3E257657" w14:textId="52650127" w:rsidR="00BF4B20" w:rsidRPr="00150B6A" w:rsidRDefault="00BF4B20" w:rsidP="00150B6A">
            <w:pPr>
              <w:jc w:val="center"/>
              <w:rPr>
                <w:rFonts w:cs="Arial"/>
                <w:color w:val="BFBFBF" w:themeColor="background1" w:themeShade="BF"/>
                <w:sz w:val="24"/>
                <w:szCs w:val="24"/>
              </w:rPr>
            </w:pPr>
            <w:r>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3E39C68A" w14:textId="77777777" w:rsidR="00BF4B20" w:rsidRPr="00150B6A" w:rsidRDefault="00BF4B20" w:rsidP="00150B6A">
            <w:pPr>
              <w:jc w:val="center"/>
              <w:rPr>
                <w:rFonts w:cs="Arial"/>
                <w:b/>
                <w:sz w:val="24"/>
                <w:szCs w:val="24"/>
              </w:rPr>
            </w:pPr>
          </w:p>
        </w:tc>
      </w:tr>
      <w:tr w:rsidR="003F5C2A" w:rsidRPr="00150B6A" w14:paraId="720B42AF"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4EBE3530" w14:textId="5D2EC3FE" w:rsidR="003F5C2A" w:rsidRPr="00150B6A" w:rsidRDefault="003F5C2A" w:rsidP="00150B6A">
            <w:pPr>
              <w:rPr>
                <w:rFonts w:cs="Arial"/>
                <w:b/>
                <w:color w:val="1F497D" w:themeColor="text2"/>
                <w:sz w:val="24"/>
                <w:szCs w:val="24"/>
              </w:rPr>
            </w:pPr>
            <w:r w:rsidRPr="00150B6A">
              <w:rPr>
                <w:rFonts w:cs="Arial"/>
                <w:b/>
                <w:color w:val="auto"/>
                <w:sz w:val="24"/>
                <w:szCs w:val="24"/>
              </w:rPr>
              <w:t>Dementia</w:t>
            </w:r>
          </w:p>
        </w:tc>
      </w:tr>
      <w:tr w:rsidR="00CD3B52" w:rsidRPr="00150B6A" w14:paraId="0D13AFB6" w14:textId="77777777" w:rsidTr="006D7E89">
        <w:tc>
          <w:tcPr>
            <w:tcW w:w="5434" w:type="dxa"/>
            <w:tcBorders>
              <w:top w:val="single" w:sz="4" w:space="0" w:color="auto"/>
              <w:bottom w:val="single" w:sz="4" w:space="0" w:color="auto"/>
            </w:tcBorders>
            <w:shd w:val="clear" w:color="auto" w:fill="auto"/>
          </w:tcPr>
          <w:p w14:paraId="3D13326C" w14:textId="77777777" w:rsidR="00CD3B52" w:rsidRPr="00150B6A" w:rsidRDefault="00CD3B52" w:rsidP="00150B6A">
            <w:pPr>
              <w:rPr>
                <w:rFonts w:cs="Arial"/>
                <w:sz w:val="24"/>
                <w:szCs w:val="24"/>
              </w:rPr>
            </w:pPr>
            <w:r w:rsidRPr="00150B6A">
              <w:rPr>
                <w:rFonts w:cs="Arial"/>
                <w:sz w:val="24"/>
                <w:szCs w:val="24"/>
              </w:rPr>
              <w:t>In specialist dementia-care units/wards, is there an area designed, decorated and furnished (furniture, memorabilia and photos) to provide a familiar environment for patients with dementia and their family/visitors to use?</w:t>
            </w:r>
          </w:p>
          <w:p w14:paraId="60B8430A" w14:textId="77777777" w:rsidR="00CD3B52" w:rsidRPr="00150B6A" w:rsidRDefault="00CD3B52" w:rsidP="00150B6A">
            <w:pPr>
              <w:rPr>
                <w:rFonts w:cs="Arial"/>
                <w:sz w:val="24"/>
                <w:szCs w:val="24"/>
              </w:rPr>
            </w:pPr>
            <w:r w:rsidRPr="00150B6A">
              <w:rPr>
                <w:rFonts w:cs="Arial"/>
                <w:b/>
                <w:sz w:val="24"/>
                <w:szCs w:val="24"/>
              </w:rPr>
              <w:t>Note:</w:t>
            </w:r>
            <w:r w:rsidRPr="00150B6A">
              <w:rPr>
                <w:rFonts w:cs="Arial"/>
                <w:sz w:val="24"/>
                <w:szCs w:val="24"/>
              </w:rPr>
              <w:t xml:space="preserve"> For the purposes of this assessment the words 'specialist dementia services' mean that </w:t>
            </w:r>
            <w:proofErr w:type="gramStart"/>
            <w:r w:rsidRPr="00150B6A">
              <w:rPr>
                <w:rFonts w:cs="Arial"/>
                <w:sz w:val="24"/>
                <w:szCs w:val="24"/>
              </w:rPr>
              <w:t>the majority of</w:t>
            </w:r>
            <w:proofErr w:type="gramEnd"/>
            <w:r w:rsidRPr="00150B6A">
              <w:rPr>
                <w:rFonts w:cs="Arial"/>
                <w:sz w:val="24"/>
                <w:szCs w:val="24"/>
              </w:rPr>
              <w:t xml:space="preserve"> patients in the hospital/unit/ward are patients with dementia.</w:t>
            </w:r>
          </w:p>
          <w:p w14:paraId="708EE330" w14:textId="177D2E21" w:rsidR="00CD3B52" w:rsidRPr="00150B6A" w:rsidRDefault="00CD3B52" w:rsidP="00150B6A">
            <w:pPr>
              <w:rPr>
                <w:rFonts w:cs="Arial"/>
                <w:sz w:val="24"/>
                <w:szCs w:val="24"/>
              </w:rPr>
            </w:pPr>
            <w:r w:rsidRPr="00150B6A">
              <w:rPr>
                <w:rFonts w:cs="Arial"/>
                <w:b/>
                <w:sz w:val="24"/>
                <w:szCs w:val="24"/>
              </w:rPr>
              <w:t>Note:</w:t>
            </w:r>
            <w:r w:rsidRPr="00150B6A">
              <w:rPr>
                <w:rFonts w:cs="Arial"/>
                <w:sz w:val="24"/>
                <w:szCs w:val="24"/>
              </w:rPr>
              <w:t xml:space="preserve"> N/A can be chosen where there are no specialist dementia-care units/wards</w:t>
            </w:r>
          </w:p>
        </w:tc>
        <w:tc>
          <w:tcPr>
            <w:tcW w:w="488" w:type="dxa"/>
            <w:tcBorders>
              <w:top w:val="single" w:sz="4" w:space="0" w:color="auto"/>
              <w:bottom w:val="single" w:sz="4" w:space="0" w:color="auto"/>
            </w:tcBorders>
            <w:shd w:val="clear" w:color="auto" w:fill="auto"/>
            <w:vAlign w:val="center"/>
          </w:tcPr>
          <w:p w14:paraId="2A84DDC1" w14:textId="77777777"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483" w:type="dxa"/>
            <w:gridSpan w:val="6"/>
            <w:tcBorders>
              <w:top w:val="single" w:sz="4" w:space="0" w:color="auto"/>
              <w:bottom w:val="single" w:sz="4" w:space="0" w:color="auto"/>
            </w:tcBorders>
            <w:shd w:val="clear" w:color="auto" w:fill="auto"/>
            <w:vAlign w:val="center"/>
          </w:tcPr>
          <w:p w14:paraId="6694FDF6" w14:textId="7CDFA333"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793" w:type="dxa"/>
            <w:gridSpan w:val="5"/>
            <w:tcBorders>
              <w:top w:val="single" w:sz="4" w:space="0" w:color="auto"/>
              <w:bottom w:val="single" w:sz="4" w:space="0" w:color="auto"/>
            </w:tcBorders>
            <w:shd w:val="clear" w:color="auto" w:fill="auto"/>
            <w:vAlign w:val="center"/>
          </w:tcPr>
          <w:p w14:paraId="2B23D1C7" w14:textId="0B29E783" w:rsidR="00CD3B52" w:rsidRPr="00150B6A" w:rsidRDefault="00CD3B52" w:rsidP="00150B6A">
            <w:pPr>
              <w:jc w:val="center"/>
              <w:rPr>
                <w:rFonts w:cs="Arial"/>
                <w:color w:val="BFBFBF" w:themeColor="background1" w:themeShade="BF"/>
                <w:sz w:val="24"/>
                <w:szCs w:val="24"/>
              </w:rPr>
            </w:pPr>
            <w:r w:rsidRPr="00150B6A">
              <w:rPr>
                <w:rFonts w:cs="Arial"/>
                <w:color w:val="BFBFBF" w:themeColor="background1" w:themeShade="BF"/>
                <w:sz w:val="24"/>
                <w:szCs w:val="24"/>
              </w:rPr>
              <w:t>N/A</w:t>
            </w:r>
          </w:p>
        </w:tc>
        <w:tc>
          <w:tcPr>
            <w:tcW w:w="1818" w:type="dxa"/>
            <w:tcBorders>
              <w:top w:val="single" w:sz="4" w:space="0" w:color="auto"/>
              <w:bottom w:val="single" w:sz="4" w:space="0" w:color="auto"/>
            </w:tcBorders>
            <w:shd w:val="clear" w:color="auto" w:fill="auto"/>
            <w:vAlign w:val="center"/>
          </w:tcPr>
          <w:p w14:paraId="18338F78" w14:textId="77777777" w:rsidR="00CD3B52" w:rsidRPr="00150B6A" w:rsidRDefault="00CD3B52" w:rsidP="00150B6A">
            <w:pPr>
              <w:jc w:val="center"/>
              <w:rPr>
                <w:rFonts w:cs="Arial"/>
                <w:b/>
                <w:sz w:val="24"/>
                <w:szCs w:val="24"/>
              </w:rPr>
            </w:pPr>
          </w:p>
        </w:tc>
      </w:tr>
      <w:tr w:rsidR="003F5C2A" w:rsidRPr="00150B6A" w14:paraId="3236AB31"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6BE458FC" w14:textId="02D3E6FA" w:rsidR="003F5C2A" w:rsidRPr="00150B6A" w:rsidRDefault="007573A4" w:rsidP="00150B6A">
            <w:pPr>
              <w:rPr>
                <w:rFonts w:cs="Arial"/>
                <w:b/>
                <w:color w:val="1F497D" w:themeColor="text2"/>
                <w:sz w:val="24"/>
                <w:szCs w:val="24"/>
              </w:rPr>
            </w:pPr>
            <w:r w:rsidRPr="00150B6A">
              <w:rPr>
                <w:rFonts w:cs="Arial"/>
                <w:b/>
                <w:color w:val="auto"/>
                <w:sz w:val="24"/>
                <w:szCs w:val="24"/>
              </w:rPr>
              <w:t xml:space="preserve">Facilities for parents, relatives, guardians or carers </w:t>
            </w:r>
            <w:r w:rsidRPr="00075255">
              <w:rPr>
                <w:rFonts w:cs="Arial"/>
                <w:color w:val="auto"/>
                <w:sz w:val="24"/>
                <w:szCs w:val="24"/>
              </w:rPr>
              <w:t xml:space="preserve">- For answer by all </w:t>
            </w:r>
            <w:r w:rsidR="00A71F45" w:rsidRPr="00075255">
              <w:rPr>
                <w:rFonts w:cs="Arial"/>
                <w:color w:val="auto"/>
                <w:sz w:val="24"/>
                <w:szCs w:val="24"/>
              </w:rPr>
              <w:t>o</w:t>
            </w:r>
            <w:r w:rsidRPr="00075255">
              <w:rPr>
                <w:rFonts w:cs="Arial"/>
                <w:color w:val="auto"/>
                <w:sz w:val="24"/>
                <w:szCs w:val="24"/>
              </w:rPr>
              <w:t>rganisations</w:t>
            </w:r>
            <w:r w:rsidR="0074263C">
              <w:rPr>
                <w:rFonts w:cs="Arial"/>
                <w:color w:val="auto"/>
                <w:sz w:val="24"/>
                <w:szCs w:val="24"/>
              </w:rPr>
              <w:t xml:space="preserve"> except mental health</w:t>
            </w:r>
            <w:r w:rsidR="00AA2F26">
              <w:rPr>
                <w:rFonts w:cs="Arial"/>
                <w:color w:val="auto"/>
                <w:sz w:val="24"/>
                <w:szCs w:val="24"/>
              </w:rPr>
              <w:t xml:space="preserve">, learning disabilities and </w:t>
            </w:r>
            <w:proofErr w:type="spellStart"/>
            <w:r w:rsidR="00AA2F26">
              <w:rPr>
                <w:rFonts w:cs="Arial"/>
                <w:color w:val="auto"/>
                <w:sz w:val="24"/>
                <w:szCs w:val="24"/>
              </w:rPr>
              <w:t>non inpatient</w:t>
            </w:r>
            <w:proofErr w:type="spellEnd"/>
            <w:r w:rsidR="0074263C">
              <w:rPr>
                <w:rFonts w:cs="Arial"/>
                <w:color w:val="auto"/>
                <w:sz w:val="24"/>
                <w:szCs w:val="24"/>
              </w:rPr>
              <w:t xml:space="preserve"> sites</w:t>
            </w:r>
          </w:p>
        </w:tc>
      </w:tr>
      <w:tr w:rsidR="003F5C2A" w:rsidRPr="00150B6A" w14:paraId="483D90CB" w14:textId="77777777" w:rsidTr="00DF236E">
        <w:tc>
          <w:tcPr>
            <w:tcW w:w="5434" w:type="dxa"/>
            <w:tcBorders>
              <w:top w:val="single" w:sz="4" w:space="0" w:color="auto"/>
              <w:bottom w:val="single" w:sz="4" w:space="0" w:color="auto"/>
            </w:tcBorders>
            <w:shd w:val="clear" w:color="auto" w:fill="auto"/>
          </w:tcPr>
          <w:p w14:paraId="79F86FE3" w14:textId="661D9A91" w:rsidR="003F5C2A" w:rsidRPr="00150B6A" w:rsidRDefault="003F5C2A" w:rsidP="00150B6A">
            <w:pPr>
              <w:rPr>
                <w:rFonts w:cs="Arial"/>
                <w:sz w:val="24"/>
                <w:szCs w:val="24"/>
              </w:rPr>
            </w:pPr>
            <w:r w:rsidRPr="00150B6A">
              <w:rPr>
                <w:rFonts w:cs="Arial"/>
                <w:sz w:val="24"/>
                <w:szCs w:val="24"/>
              </w:rPr>
              <w:t>Are there facilities for parents, relatives, guardians or carers to stay overnight available if required</w:t>
            </w:r>
            <w:r w:rsidR="00142120" w:rsidRPr="00150B6A">
              <w:rPr>
                <w:rFonts w:cs="Arial"/>
                <w:sz w:val="24"/>
                <w:szCs w:val="24"/>
              </w:rPr>
              <w:t xml:space="preserve"> (minimum of a reclining chair)?</w:t>
            </w:r>
          </w:p>
          <w:p w14:paraId="6CF2A214" w14:textId="4AE944DC" w:rsidR="003F5C2A" w:rsidRPr="00150B6A" w:rsidRDefault="003F5C2A" w:rsidP="00150B6A">
            <w:pPr>
              <w:rPr>
                <w:rFonts w:cs="Arial"/>
                <w:sz w:val="24"/>
                <w:szCs w:val="24"/>
              </w:rPr>
            </w:pPr>
            <w:r w:rsidRPr="00150B6A">
              <w:rPr>
                <w:rFonts w:cs="Arial"/>
                <w:b/>
                <w:sz w:val="24"/>
                <w:szCs w:val="24"/>
              </w:rPr>
              <w:lastRenderedPageBreak/>
              <w:t xml:space="preserve">Note: </w:t>
            </w:r>
            <w:r w:rsidRPr="00150B6A">
              <w:rPr>
                <w:rFonts w:cs="Arial"/>
                <w:sz w:val="24"/>
                <w:szCs w:val="24"/>
              </w:rPr>
              <w:t>It is not the expectation that facilities to stay overnight be available on every ward, but organisations should provide facilities within, or close to the building.</w:t>
            </w:r>
          </w:p>
        </w:tc>
        <w:tc>
          <w:tcPr>
            <w:tcW w:w="757" w:type="dxa"/>
            <w:gridSpan w:val="6"/>
            <w:tcBorders>
              <w:top w:val="single" w:sz="4" w:space="0" w:color="auto"/>
            </w:tcBorders>
            <w:shd w:val="clear" w:color="auto" w:fill="auto"/>
            <w:vAlign w:val="center"/>
          </w:tcPr>
          <w:p w14:paraId="1A2A9DB9" w14:textId="4B1C38EA" w:rsidR="003F5C2A" w:rsidRPr="00150B6A" w:rsidRDefault="003F5C2A" w:rsidP="00150B6A">
            <w:pPr>
              <w:jc w:val="center"/>
              <w:rPr>
                <w:rFonts w:cs="Arial"/>
                <w:color w:val="BFBFBF" w:themeColor="background1" w:themeShade="BF"/>
                <w:sz w:val="24"/>
                <w:szCs w:val="24"/>
              </w:rPr>
            </w:pPr>
            <w:r w:rsidRPr="00150B6A">
              <w:rPr>
                <w:rFonts w:cs="Arial"/>
                <w:color w:val="BFBFBF" w:themeColor="background1" w:themeShade="BF"/>
                <w:sz w:val="24"/>
                <w:szCs w:val="24"/>
              </w:rPr>
              <w:lastRenderedPageBreak/>
              <w:t>Y</w:t>
            </w:r>
          </w:p>
        </w:tc>
        <w:tc>
          <w:tcPr>
            <w:tcW w:w="1007" w:type="dxa"/>
            <w:gridSpan w:val="6"/>
            <w:tcBorders>
              <w:top w:val="single" w:sz="4" w:space="0" w:color="auto"/>
            </w:tcBorders>
            <w:shd w:val="clear" w:color="auto" w:fill="auto"/>
            <w:vAlign w:val="center"/>
          </w:tcPr>
          <w:p w14:paraId="05B8A824" w14:textId="14C046F9" w:rsidR="003F5C2A" w:rsidRPr="00150B6A" w:rsidRDefault="003F5C2A"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181712EB" w14:textId="77777777" w:rsidR="003F5C2A" w:rsidRPr="00150B6A" w:rsidRDefault="003F5C2A" w:rsidP="00150B6A">
            <w:pPr>
              <w:jc w:val="center"/>
              <w:rPr>
                <w:rFonts w:cs="Arial"/>
                <w:b/>
                <w:sz w:val="24"/>
                <w:szCs w:val="24"/>
              </w:rPr>
            </w:pPr>
          </w:p>
        </w:tc>
      </w:tr>
      <w:tr w:rsidR="003F5C2A" w:rsidRPr="00150B6A" w14:paraId="5D2BC8A6" w14:textId="77777777" w:rsidTr="00DF236E">
        <w:tc>
          <w:tcPr>
            <w:tcW w:w="5434" w:type="dxa"/>
            <w:tcBorders>
              <w:top w:val="single" w:sz="4" w:space="0" w:color="auto"/>
              <w:bottom w:val="single" w:sz="4" w:space="0" w:color="auto"/>
            </w:tcBorders>
            <w:shd w:val="clear" w:color="auto" w:fill="auto"/>
          </w:tcPr>
          <w:p w14:paraId="72038D40" w14:textId="13DE093D" w:rsidR="003F5C2A" w:rsidRPr="00150B6A" w:rsidRDefault="003F5C2A" w:rsidP="00150B6A">
            <w:pPr>
              <w:rPr>
                <w:rFonts w:cs="Arial"/>
                <w:sz w:val="24"/>
                <w:szCs w:val="24"/>
              </w:rPr>
            </w:pPr>
            <w:r w:rsidRPr="00150B6A">
              <w:rPr>
                <w:rFonts w:cs="Arial"/>
                <w:sz w:val="24"/>
                <w:szCs w:val="24"/>
              </w:rPr>
              <w:t xml:space="preserve">Are parents, relatives, guardians or carers able to access meals/snacks within the building at all times of the day and night? </w:t>
            </w:r>
          </w:p>
          <w:p w14:paraId="25555B75" w14:textId="0D4ECE95" w:rsidR="003F5C2A" w:rsidRPr="00150B6A" w:rsidRDefault="003F5C2A" w:rsidP="00150B6A">
            <w:pPr>
              <w:rPr>
                <w:rFonts w:cs="Arial"/>
                <w:sz w:val="24"/>
                <w:szCs w:val="24"/>
              </w:rPr>
            </w:pPr>
            <w:r w:rsidRPr="00150B6A">
              <w:rPr>
                <w:rFonts w:cs="Arial"/>
                <w:b/>
                <w:sz w:val="24"/>
                <w:szCs w:val="24"/>
              </w:rPr>
              <w:t>Note:</w:t>
            </w:r>
            <w:r w:rsidRPr="00150B6A">
              <w:rPr>
                <w:rFonts w:cs="Arial"/>
                <w:sz w:val="24"/>
                <w:szCs w:val="24"/>
              </w:rPr>
              <w:t xml:space="preserve"> Availability of snacks, for example sandwiches/salads through vending machines is acceptable, but availability of confectionery/crisps etc only would not allow a yes response</w:t>
            </w:r>
          </w:p>
        </w:tc>
        <w:tc>
          <w:tcPr>
            <w:tcW w:w="757" w:type="dxa"/>
            <w:gridSpan w:val="6"/>
            <w:tcBorders>
              <w:bottom w:val="single" w:sz="4" w:space="0" w:color="auto"/>
            </w:tcBorders>
            <w:shd w:val="clear" w:color="auto" w:fill="auto"/>
            <w:vAlign w:val="center"/>
          </w:tcPr>
          <w:p w14:paraId="52401040" w14:textId="2F6F6964" w:rsidR="003F5C2A" w:rsidRPr="00150B6A" w:rsidRDefault="003F5C2A"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bottom w:val="single" w:sz="4" w:space="0" w:color="auto"/>
            </w:tcBorders>
            <w:shd w:val="clear" w:color="auto" w:fill="auto"/>
            <w:vAlign w:val="center"/>
          </w:tcPr>
          <w:p w14:paraId="1FFEA846" w14:textId="602AFE3D" w:rsidR="003F5C2A" w:rsidRPr="00150B6A" w:rsidRDefault="003F5C2A"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078A3BFB" w14:textId="77777777" w:rsidR="003F5C2A" w:rsidRPr="00150B6A" w:rsidRDefault="003F5C2A" w:rsidP="00150B6A">
            <w:pPr>
              <w:jc w:val="center"/>
              <w:rPr>
                <w:rFonts w:cs="Arial"/>
                <w:b/>
                <w:sz w:val="24"/>
                <w:szCs w:val="24"/>
              </w:rPr>
            </w:pPr>
          </w:p>
        </w:tc>
      </w:tr>
      <w:tr w:rsidR="00142120" w:rsidRPr="00150B6A" w14:paraId="2F37B168" w14:textId="77777777" w:rsidTr="00DF236E">
        <w:tc>
          <w:tcPr>
            <w:tcW w:w="5434" w:type="dxa"/>
            <w:tcBorders>
              <w:top w:val="single" w:sz="4" w:space="0" w:color="auto"/>
              <w:bottom w:val="single" w:sz="4" w:space="0" w:color="auto"/>
            </w:tcBorders>
            <w:shd w:val="clear" w:color="auto" w:fill="auto"/>
          </w:tcPr>
          <w:p w14:paraId="6C0C9CCC" w14:textId="55096704" w:rsidR="00142120" w:rsidRPr="00150B6A" w:rsidRDefault="00142120" w:rsidP="00150B6A">
            <w:pPr>
              <w:rPr>
                <w:rFonts w:cs="Arial"/>
                <w:sz w:val="24"/>
                <w:szCs w:val="24"/>
              </w:rPr>
            </w:pPr>
            <w:r w:rsidRPr="00150B6A">
              <w:rPr>
                <w:rFonts w:cs="Arial"/>
                <w:sz w:val="24"/>
                <w:szCs w:val="24"/>
              </w:rPr>
              <w:t>Are there accessible areas for washing and toilet facilities available for parents, relatives, guardians or carers that stay overnight (they do not have to be on the ward directly)</w:t>
            </w:r>
          </w:p>
        </w:tc>
        <w:tc>
          <w:tcPr>
            <w:tcW w:w="757" w:type="dxa"/>
            <w:gridSpan w:val="6"/>
            <w:tcBorders>
              <w:bottom w:val="single" w:sz="4" w:space="0" w:color="auto"/>
            </w:tcBorders>
            <w:shd w:val="clear" w:color="auto" w:fill="auto"/>
            <w:vAlign w:val="center"/>
          </w:tcPr>
          <w:p w14:paraId="3AE82E21" w14:textId="571A0E2C" w:rsidR="00142120" w:rsidRPr="00150B6A" w:rsidRDefault="00B11CD5"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bottom w:val="single" w:sz="4" w:space="0" w:color="auto"/>
            </w:tcBorders>
            <w:shd w:val="clear" w:color="auto" w:fill="auto"/>
            <w:vAlign w:val="center"/>
          </w:tcPr>
          <w:p w14:paraId="783E70BE" w14:textId="1D9E8906" w:rsidR="00142120" w:rsidRPr="00150B6A" w:rsidRDefault="00B11CD5"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0E78112D" w14:textId="77777777" w:rsidR="00142120" w:rsidRPr="00150B6A" w:rsidRDefault="00142120" w:rsidP="00150B6A">
            <w:pPr>
              <w:jc w:val="center"/>
              <w:rPr>
                <w:rFonts w:cs="Arial"/>
                <w:b/>
                <w:sz w:val="24"/>
                <w:szCs w:val="24"/>
              </w:rPr>
            </w:pPr>
          </w:p>
        </w:tc>
      </w:tr>
      <w:tr w:rsidR="0074263C" w:rsidRPr="00150B6A" w14:paraId="7B4A7704" w14:textId="77777777" w:rsidTr="0074263C">
        <w:tc>
          <w:tcPr>
            <w:tcW w:w="9016" w:type="dxa"/>
            <w:gridSpan w:val="14"/>
            <w:tcBorders>
              <w:top w:val="single" w:sz="4" w:space="0" w:color="auto"/>
              <w:bottom w:val="single" w:sz="4" w:space="0" w:color="auto"/>
            </w:tcBorders>
            <w:shd w:val="clear" w:color="auto" w:fill="D9D9D9" w:themeFill="background1" w:themeFillShade="D9"/>
          </w:tcPr>
          <w:p w14:paraId="0D9DD6EA" w14:textId="0B14E391" w:rsidR="0074263C" w:rsidRPr="00150B6A" w:rsidRDefault="0074263C" w:rsidP="0074263C">
            <w:pPr>
              <w:rPr>
                <w:rFonts w:cs="Arial"/>
                <w:b/>
                <w:sz w:val="24"/>
                <w:szCs w:val="24"/>
              </w:rPr>
            </w:pPr>
            <w:r w:rsidRPr="00150B6A">
              <w:rPr>
                <w:rFonts w:cs="Arial"/>
                <w:b/>
                <w:color w:val="auto"/>
                <w:sz w:val="24"/>
                <w:szCs w:val="24"/>
              </w:rPr>
              <w:t xml:space="preserve">Facilities for parents, relatives, guardians or carers </w:t>
            </w:r>
            <w:r w:rsidRPr="00075255">
              <w:rPr>
                <w:rFonts w:cs="Arial"/>
                <w:color w:val="auto"/>
                <w:sz w:val="24"/>
                <w:szCs w:val="24"/>
              </w:rPr>
              <w:t>- For answer by all organisations</w:t>
            </w:r>
            <w:r>
              <w:rPr>
                <w:rFonts w:cs="Arial"/>
                <w:color w:val="auto"/>
                <w:sz w:val="24"/>
                <w:szCs w:val="24"/>
              </w:rPr>
              <w:t xml:space="preserve"> </w:t>
            </w:r>
          </w:p>
        </w:tc>
      </w:tr>
      <w:tr w:rsidR="00142120" w:rsidRPr="00150B6A" w14:paraId="6BD33F9A" w14:textId="77777777" w:rsidTr="00DF236E">
        <w:tc>
          <w:tcPr>
            <w:tcW w:w="5434" w:type="dxa"/>
            <w:tcBorders>
              <w:top w:val="single" w:sz="4" w:space="0" w:color="auto"/>
              <w:bottom w:val="single" w:sz="4" w:space="0" w:color="auto"/>
            </w:tcBorders>
            <w:shd w:val="clear" w:color="auto" w:fill="auto"/>
          </w:tcPr>
          <w:p w14:paraId="6DAB15F2" w14:textId="77777777" w:rsidR="00142120" w:rsidRPr="00150B6A" w:rsidRDefault="00142120" w:rsidP="00150B6A">
            <w:pPr>
              <w:rPr>
                <w:rFonts w:cs="Arial"/>
                <w:sz w:val="24"/>
                <w:szCs w:val="24"/>
              </w:rPr>
            </w:pPr>
            <w:r w:rsidRPr="00150B6A">
              <w:rPr>
                <w:rFonts w:cs="Arial"/>
                <w:sz w:val="24"/>
                <w:szCs w:val="24"/>
              </w:rPr>
              <w:t>Is a Changing Places toilet available within the organisation</w:t>
            </w:r>
            <w:r w:rsidR="00B11CD5" w:rsidRPr="00150B6A">
              <w:rPr>
                <w:rFonts w:cs="Arial"/>
                <w:sz w:val="24"/>
                <w:szCs w:val="24"/>
              </w:rPr>
              <w:t>?</w:t>
            </w:r>
          </w:p>
          <w:p w14:paraId="15F7C325" w14:textId="1670D323" w:rsidR="00B11CD5" w:rsidRPr="00150B6A" w:rsidRDefault="00B11CD5" w:rsidP="00150B6A">
            <w:pPr>
              <w:rPr>
                <w:rFonts w:cs="Arial"/>
                <w:sz w:val="24"/>
                <w:szCs w:val="24"/>
              </w:rPr>
            </w:pPr>
            <w:r w:rsidRPr="00150B6A">
              <w:rPr>
                <w:rFonts w:cs="Arial"/>
                <w:b/>
                <w:sz w:val="24"/>
                <w:szCs w:val="24"/>
              </w:rPr>
              <w:t>Note</w:t>
            </w:r>
            <w:r w:rsidRPr="00150B6A">
              <w:rPr>
                <w:rFonts w:cs="Arial"/>
                <w:sz w:val="24"/>
                <w:szCs w:val="24"/>
              </w:rPr>
              <w:t>: Changing Places toilets are for people with profound multiple learning disabilities and people with physical disabilities who need extra equipment and space than standard accessible toilets provide. Changing Places facilities include: a height adjustable adult-sized changing bench; a tracking hoist system; adequate space for the disabled person and up to two carers; a screen or curtain; a non-slip floor</w:t>
            </w:r>
          </w:p>
        </w:tc>
        <w:tc>
          <w:tcPr>
            <w:tcW w:w="757" w:type="dxa"/>
            <w:gridSpan w:val="6"/>
            <w:tcBorders>
              <w:bottom w:val="single" w:sz="4" w:space="0" w:color="auto"/>
            </w:tcBorders>
            <w:shd w:val="clear" w:color="auto" w:fill="auto"/>
            <w:vAlign w:val="center"/>
          </w:tcPr>
          <w:p w14:paraId="5D062128" w14:textId="016091C7" w:rsidR="00142120" w:rsidRPr="00150B6A" w:rsidRDefault="00B11CD5"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bottom w:val="single" w:sz="4" w:space="0" w:color="auto"/>
            </w:tcBorders>
            <w:shd w:val="clear" w:color="auto" w:fill="auto"/>
            <w:vAlign w:val="center"/>
          </w:tcPr>
          <w:p w14:paraId="4F32D6A5" w14:textId="70C52B46" w:rsidR="00142120" w:rsidRPr="00150B6A" w:rsidRDefault="00B11CD5"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6C614CFC" w14:textId="77777777" w:rsidR="00142120" w:rsidRPr="00150B6A" w:rsidRDefault="00142120" w:rsidP="00150B6A">
            <w:pPr>
              <w:jc w:val="center"/>
              <w:rPr>
                <w:rFonts w:cs="Arial"/>
                <w:b/>
                <w:sz w:val="24"/>
                <w:szCs w:val="24"/>
              </w:rPr>
            </w:pPr>
          </w:p>
        </w:tc>
      </w:tr>
      <w:tr w:rsidR="00782B5F" w:rsidRPr="00150B6A" w14:paraId="1A86BF55" w14:textId="77777777" w:rsidTr="00DF236E">
        <w:tc>
          <w:tcPr>
            <w:tcW w:w="5434" w:type="dxa"/>
            <w:tcBorders>
              <w:top w:val="single" w:sz="4" w:space="0" w:color="auto"/>
              <w:bottom w:val="single" w:sz="4" w:space="0" w:color="auto"/>
            </w:tcBorders>
            <w:shd w:val="clear" w:color="auto" w:fill="auto"/>
          </w:tcPr>
          <w:p w14:paraId="5833DAF5" w14:textId="0D4BEEDC" w:rsidR="00782B5F" w:rsidRPr="0043456C" w:rsidRDefault="007A0995" w:rsidP="00150B6A">
            <w:pPr>
              <w:rPr>
                <w:sz w:val="24"/>
                <w:szCs w:val="24"/>
              </w:rPr>
            </w:pPr>
            <w:r w:rsidRPr="00EA6821">
              <w:rPr>
                <w:color w:val="auto"/>
                <w:sz w:val="24"/>
                <w:szCs w:val="24"/>
              </w:rPr>
              <w:t xml:space="preserve">Is information available to indicate participation in a scheme which allows people with identified or registered carers to visit at any time, including at mealtimes? (e.g. </w:t>
            </w:r>
            <w:hyperlink r:id="rId11" w:history="1">
              <w:r w:rsidRPr="00EA6821">
                <w:rPr>
                  <w:rStyle w:val="Hyperlink"/>
                  <w:color w:val="auto"/>
                  <w:sz w:val="24"/>
                  <w:szCs w:val="24"/>
                </w:rPr>
                <w:t>John’s Campaign</w:t>
              </w:r>
            </w:hyperlink>
            <w:r w:rsidRPr="00EA6821">
              <w:rPr>
                <w:color w:val="auto"/>
                <w:sz w:val="24"/>
                <w:szCs w:val="24"/>
              </w:rPr>
              <w:t xml:space="preserve"> or </w:t>
            </w:r>
            <w:hyperlink r:id="rId12" w:anchor=":~:text=A%20Carer%20Passport%20in%20a,connecting%20them%20with%20further%20support." w:history="1">
              <w:r w:rsidRPr="00EA6821">
                <w:rPr>
                  <w:rStyle w:val="Hyperlink"/>
                  <w:color w:val="auto"/>
                  <w:sz w:val="24"/>
                  <w:szCs w:val="24"/>
                </w:rPr>
                <w:t>Carer’s passports</w:t>
              </w:r>
            </w:hyperlink>
            <w:r w:rsidRPr="00EA6821">
              <w:rPr>
                <w:color w:val="auto"/>
                <w:sz w:val="24"/>
                <w:szCs w:val="24"/>
              </w:rPr>
              <w:t>)</w:t>
            </w:r>
          </w:p>
        </w:tc>
        <w:tc>
          <w:tcPr>
            <w:tcW w:w="757" w:type="dxa"/>
            <w:gridSpan w:val="6"/>
            <w:tcBorders>
              <w:bottom w:val="single" w:sz="4" w:space="0" w:color="auto"/>
            </w:tcBorders>
            <w:shd w:val="clear" w:color="auto" w:fill="auto"/>
            <w:vAlign w:val="center"/>
          </w:tcPr>
          <w:p w14:paraId="5863D0B4" w14:textId="71FC67D5" w:rsidR="00782B5F" w:rsidRPr="00150B6A" w:rsidRDefault="0043456C" w:rsidP="00150B6A">
            <w:pPr>
              <w:jc w:val="center"/>
              <w:rPr>
                <w:rFonts w:cs="Arial"/>
                <w:color w:val="BFBFBF" w:themeColor="background1" w:themeShade="BF"/>
                <w:sz w:val="24"/>
                <w:szCs w:val="24"/>
              </w:rPr>
            </w:pPr>
            <w:r>
              <w:rPr>
                <w:rFonts w:cs="Arial"/>
                <w:color w:val="BFBFBF" w:themeColor="background1" w:themeShade="BF"/>
                <w:sz w:val="24"/>
                <w:szCs w:val="24"/>
              </w:rPr>
              <w:t>Y</w:t>
            </w:r>
          </w:p>
        </w:tc>
        <w:tc>
          <w:tcPr>
            <w:tcW w:w="1007" w:type="dxa"/>
            <w:gridSpan w:val="6"/>
            <w:tcBorders>
              <w:bottom w:val="single" w:sz="4" w:space="0" w:color="auto"/>
            </w:tcBorders>
            <w:shd w:val="clear" w:color="auto" w:fill="auto"/>
            <w:vAlign w:val="center"/>
          </w:tcPr>
          <w:p w14:paraId="084A7238" w14:textId="7B285561" w:rsidR="00782B5F" w:rsidRPr="00150B6A" w:rsidRDefault="0043456C" w:rsidP="00150B6A">
            <w:pPr>
              <w:jc w:val="center"/>
              <w:rPr>
                <w:rFonts w:cs="Arial"/>
                <w:color w:val="BFBFBF" w:themeColor="background1" w:themeShade="BF"/>
                <w:sz w:val="24"/>
                <w:szCs w:val="24"/>
              </w:rPr>
            </w:pPr>
            <w:r>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2B0C863E" w14:textId="77777777" w:rsidR="00782B5F" w:rsidRPr="00150B6A" w:rsidRDefault="00782B5F" w:rsidP="00150B6A">
            <w:pPr>
              <w:jc w:val="center"/>
              <w:rPr>
                <w:rFonts w:cs="Arial"/>
                <w:b/>
                <w:sz w:val="24"/>
                <w:szCs w:val="24"/>
              </w:rPr>
            </w:pPr>
          </w:p>
        </w:tc>
      </w:tr>
      <w:tr w:rsidR="003F5C2A" w:rsidRPr="00150B6A" w14:paraId="6338779E" w14:textId="77777777" w:rsidTr="003162B1">
        <w:tc>
          <w:tcPr>
            <w:tcW w:w="9016" w:type="dxa"/>
            <w:gridSpan w:val="14"/>
            <w:tcBorders>
              <w:top w:val="single" w:sz="4" w:space="0" w:color="auto"/>
              <w:bottom w:val="single" w:sz="4" w:space="0" w:color="auto"/>
            </w:tcBorders>
            <w:shd w:val="clear" w:color="auto" w:fill="D9D9D9" w:themeFill="background1" w:themeFillShade="D9"/>
          </w:tcPr>
          <w:p w14:paraId="22E530E3" w14:textId="77777777" w:rsidR="003F5C2A" w:rsidRPr="00150B6A" w:rsidRDefault="007573A4" w:rsidP="00150B6A">
            <w:pPr>
              <w:rPr>
                <w:rFonts w:cs="Arial"/>
                <w:b/>
                <w:color w:val="auto"/>
                <w:sz w:val="24"/>
                <w:szCs w:val="24"/>
              </w:rPr>
            </w:pPr>
            <w:r w:rsidRPr="00150B6A">
              <w:rPr>
                <w:rFonts w:cs="Arial"/>
                <w:b/>
                <w:color w:val="auto"/>
                <w:sz w:val="24"/>
                <w:szCs w:val="24"/>
              </w:rPr>
              <w:t xml:space="preserve">Equalities Act 2010 </w:t>
            </w:r>
            <w:r w:rsidRPr="00075255">
              <w:rPr>
                <w:rFonts w:cs="Arial"/>
                <w:color w:val="auto"/>
                <w:sz w:val="24"/>
                <w:szCs w:val="24"/>
              </w:rPr>
              <w:t xml:space="preserve">- For answer by all </w:t>
            </w:r>
            <w:r w:rsidR="00B11CD5" w:rsidRPr="00075255">
              <w:rPr>
                <w:rFonts w:cs="Arial"/>
                <w:color w:val="auto"/>
                <w:sz w:val="24"/>
                <w:szCs w:val="24"/>
              </w:rPr>
              <w:t>o</w:t>
            </w:r>
            <w:r w:rsidRPr="00075255">
              <w:rPr>
                <w:rFonts w:cs="Arial"/>
                <w:color w:val="auto"/>
                <w:sz w:val="24"/>
                <w:szCs w:val="24"/>
              </w:rPr>
              <w:t>rganisations</w:t>
            </w:r>
          </w:p>
          <w:p w14:paraId="0922DD67" w14:textId="6EFEB639" w:rsidR="00B11CD5" w:rsidRPr="00150B6A" w:rsidRDefault="00B11CD5" w:rsidP="00150B6A">
            <w:pPr>
              <w:rPr>
                <w:rFonts w:cs="Arial"/>
                <w:color w:val="auto"/>
                <w:sz w:val="24"/>
                <w:szCs w:val="24"/>
              </w:rPr>
            </w:pPr>
            <w:r w:rsidRPr="00150B6A">
              <w:rPr>
                <w:rFonts w:cs="Arial"/>
                <w:b/>
                <w:color w:val="auto"/>
                <w:sz w:val="24"/>
                <w:szCs w:val="24"/>
              </w:rPr>
              <w:t xml:space="preserve">Notes: </w:t>
            </w:r>
            <w:r w:rsidRPr="00150B6A">
              <w:rPr>
                <w:rFonts w:cs="Arial"/>
                <w:color w:val="auto"/>
                <w:sz w:val="24"/>
                <w:szCs w:val="24"/>
              </w:rPr>
              <w:t xml:space="preserve">1) The Act places a legal duty on all service providers to take steps or make “reasonable adjustments” </w:t>
            </w:r>
            <w:proofErr w:type="gramStart"/>
            <w:r w:rsidRPr="00150B6A">
              <w:rPr>
                <w:rFonts w:cs="Arial"/>
                <w:color w:val="auto"/>
                <w:sz w:val="24"/>
                <w:szCs w:val="24"/>
              </w:rPr>
              <w:t>in order to</w:t>
            </w:r>
            <w:proofErr w:type="gramEnd"/>
            <w:r w:rsidRPr="00150B6A">
              <w:rPr>
                <w:rFonts w:cs="Arial"/>
                <w:color w:val="auto"/>
                <w:sz w:val="24"/>
                <w:szCs w:val="24"/>
              </w:rPr>
              <w:t xml:space="preserve"> avoid putting a disabled person at a substantial disadvantage when compared to a person who is not disabled. </w:t>
            </w:r>
          </w:p>
          <w:p w14:paraId="452623CE" w14:textId="199472A4" w:rsidR="00B11CD5" w:rsidRPr="00150B6A" w:rsidRDefault="00B11CD5" w:rsidP="00150B6A">
            <w:pPr>
              <w:rPr>
                <w:rFonts w:cs="Arial"/>
                <w:b/>
                <w:color w:val="1F497D" w:themeColor="text2"/>
                <w:sz w:val="24"/>
                <w:szCs w:val="24"/>
              </w:rPr>
            </w:pPr>
            <w:r w:rsidRPr="00150B6A">
              <w:rPr>
                <w:rFonts w:cs="Arial"/>
                <w:color w:val="auto"/>
                <w:sz w:val="24"/>
                <w:szCs w:val="24"/>
              </w:rPr>
              <w:lastRenderedPageBreak/>
              <w:t xml:space="preserve">2) For the purposes of the PLACE assessments, all organisations should answer these questions regardless of </w:t>
            </w:r>
            <w:proofErr w:type="gramStart"/>
            <w:r w:rsidRPr="00150B6A">
              <w:rPr>
                <w:rFonts w:cs="Arial"/>
                <w:color w:val="auto"/>
                <w:sz w:val="24"/>
                <w:szCs w:val="24"/>
              </w:rPr>
              <w:t>whether or not</w:t>
            </w:r>
            <w:proofErr w:type="gramEnd"/>
            <w:r w:rsidRPr="00150B6A">
              <w:rPr>
                <w:rFonts w:cs="Arial"/>
                <w:color w:val="auto"/>
                <w:sz w:val="24"/>
                <w:szCs w:val="24"/>
              </w:rPr>
              <w:t xml:space="preserve"> the requirements of the Public Sector Equality Duty apply to them, since the requirements are deemed to represent good practice for all healthcare providers. The Equality Act 2010 supersedes the Disability Discrimination Act 1995.</w:t>
            </w:r>
          </w:p>
        </w:tc>
      </w:tr>
      <w:tr w:rsidR="007573A4" w:rsidRPr="00150B6A" w14:paraId="0E9B015B" w14:textId="77777777" w:rsidTr="00DF236E">
        <w:tc>
          <w:tcPr>
            <w:tcW w:w="5434" w:type="dxa"/>
            <w:tcBorders>
              <w:top w:val="single" w:sz="4" w:space="0" w:color="auto"/>
              <w:bottom w:val="single" w:sz="4" w:space="0" w:color="auto"/>
            </w:tcBorders>
            <w:shd w:val="clear" w:color="auto" w:fill="auto"/>
          </w:tcPr>
          <w:p w14:paraId="0E8B1084" w14:textId="5DC1B4B7" w:rsidR="007573A4" w:rsidRPr="00150B6A" w:rsidRDefault="007573A4" w:rsidP="00150B6A">
            <w:pPr>
              <w:rPr>
                <w:rFonts w:eastAsia="Times New Roman" w:cs="Arial"/>
                <w:bCs/>
                <w:sz w:val="24"/>
                <w:szCs w:val="24"/>
                <w:lang w:eastAsia="en-GB"/>
              </w:rPr>
            </w:pPr>
            <w:r w:rsidRPr="00150B6A">
              <w:rPr>
                <w:rFonts w:eastAsia="Times New Roman" w:cs="Arial"/>
                <w:bCs/>
                <w:sz w:val="24"/>
                <w:szCs w:val="24"/>
                <w:lang w:eastAsia="en-GB"/>
              </w:rPr>
              <w:lastRenderedPageBreak/>
              <w:t xml:space="preserve">Has an access audit or review of reasonable adjustments been completed in the last two years? </w:t>
            </w:r>
          </w:p>
        </w:tc>
        <w:tc>
          <w:tcPr>
            <w:tcW w:w="757" w:type="dxa"/>
            <w:gridSpan w:val="6"/>
            <w:tcBorders>
              <w:top w:val="single" w:sz="4" w:space="0" w:color="auto"/>
            </w:tcBorders>
            <w:shd w:val="clear" w:color="auto" w:fill="auto"/>
            <w:vAlign w:val="center"/>
          </w:tcPr>
          <w:p w14:paraId="390FF0A1" w14:textId="0CC47AA2" w:rsidR="007573A4" w:rsidRPr="00150B6A" w:rsidRDefault="007573A4"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tcBorders>
              <w:top w:val="single" w:sz="4" w:space="0" w:color="auto"/>
            </w:tcBorders>
            <w:shd w:val="clear" w:color="auto" w:fill="auto"/>
            <w:vAlign w:val="center"/>
          </w:tcPr>
          <w:p w14:paraId="7D73A86E" w14:textId="68A15013" w:rsidR="007573A4" w:rsidRPr="00150B6A" w:rsidRDefault="007573A4"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bottom w:val="single" w:sz="4" w:space="0" w:color="auto"/>
            </w:tcBorders>
            <w:shd w:val="clear" w:color="auto" w:fill="auto"/>
            <w:vAlign w:val="center"/>
          </w:tcPr>
          <w:p w14:paraId="59117AA5" w14:textId="77777777" w:rsidR="007573A4" w:rsidRPr="00150B6A" w:rsidRDefault="007573A4" w:rsidP="00150B6A">
            <w:pPr>
              <w:jc w:val="center"/>
              <w:rPr>
                <w:rFonts w:cs="Arial"/>
                <w:b/>
                <w:sz w:val="24"/>
                <w:szCs w:val="24"/>
              </w:rPr>
            </w:pPr>
          </w:p>
        </w:tc>
      </w:tr>
      <w:tr w:rsidR="007573A4" w:rsidRPr="00150B6A" w14:paraId="787D2BCE" w14:textId="77777777" w:rsidTr="00DF236E">
        <w:tc>
          <w:tcPr>
            <w:tcW w:w="5434" w:type="dxa"/>
            <w:tcBorders>
              <w:top w:val="single" w:sz="4" w:space="0" w:color="auto"/>
            </w:tcBorders>
            <w:shd w:val="clear" w:color="auto" w:fill="auto"/>
          </w:tcPr>
          <w:p w14:paraId="25AE81D2" w14:textId="242D02D1" w:rsidR="007573A4" w:rsidRPr="00150B6A" w:rsidRDefault="007573A4" w:rsidP="00150B6A">
            <w:pPr>
              <w:rPr>
                <w:rFonts w:cs="Arial"/>
                <w:sz w:val="24"/>
                <w:szCs w:val="24"/>
              </w:rPr>
            </w:pPr>
            <w:r w:rsidRPr="00150B6A">
              <w:rPr>
                <w:rFonts w:eastAsia="Times New Roman" w:cs="Arial"/>
                <w:bCs/>
                <w:sz w:val="24"/>
                <w:szCs w:val="24"/>
                <w:lang w:eastAsia="en-GB"/>
              </w:rPr>
              <w:t xml:space="preserve">Have you involved disabled people or a disability group in the review of access? </w:t>
            </w:r>
          </w:p>
        </w:tc>
        <w:tc>
          <w:tcPr>
            <w:tcW w:w="757" w:type="dxa"/>
            <w:gridSpan w:val="6"/>
            <w:shd w:val="clear" w:color="auto" w:fill="auto"/>
            <w:vAlign w:val="center"/>
          </w:tcPr>
          <w:p w14:paraId="0278E910" w14:textId="0F89C93A" w:rsidR="007573A4" w:rsidRPr="00150B6A" w:rsidRDefault="007573A4" w:rsidP="00150B6A">
            <w:pPr>
              <w:jc w:val="center"/>
              <w:rPr>
                <w:rFonts w:cs="Arial"/>
                <w:color w:val="BFBFBF" w:themeColor="background1" w:themeShade="BF"/>
                <w:sz w:val="24"/>
                <w:szCs w:val="24"/>
              </w:rPr>
            </w:pPr>
            <w:r w:rsidRPr="00150B6A">
              <w:rPr>
                <w:rFonts w:cs="Arial"/>
                <w:color w:val="BFBFBF" w:themeColor="background1" w:themeShade="BF"/>
                <w:sz w:val="24"/>
                <w:szCs w:val="24"/>
              </w:rPr>
              <w:t>Y</w:t>
            </w:r>
          </w:p>
        </w:tc>
        <w:tc>
          <w:tcPr>
            <w:tcW w:w="1007" w:type="dxa"/>
            <w:gridSpan w:val="6"/>
            <w:shd w:val="clear" w:color="auto" w:fill="auto"/>
            <w:vAlign w:val="center"/>
          </w:tcPr>
          <w:p w14:paraId="0CD1F671" w14:textId="33F96979" w:rsidR="007573A4" w:rsidRPr="00150B6A" w:rsidRDefault="007573A4" w:rsidP="00150B6A">
            <w:pPr>
              <w:jc w:val="center"/>
              <w:rPr>
                <w:rFonts w:cs="Arial"/>
                <w:color w:val="BFBFBF" w:themeColor="background1" w:themeShade="BF"/>
                <w:sz w:val="24"/>
                <w:szCs w:val="24"/>
              </w:rPr>
            </w:pPr>
            <w:r w:rsidRPr="00150B6A">
              <w:rPr>
                <w:rFonts w:cs="Arial"/>
                <w:color w:val="BFBFBF" w:themeColor="background1" w:themeShade="BF"/>
                <w:sz w:val="24"/>
                <w:szCs w:val="24"/>
              </w:rPr>
              <w:t>N</w:t>
            </w:r>
          </w:p>
        </w:tc>
        <w:tc>
          <w:tcPr>
            <w:tcW w:w="1818" w:type="dxa"/>
            <w:tcBorders>
              <w:top w:val="single" w:sz="4" w:space="0" w:color="auto"/>
            </w:tcBorders>
            <w:shd w:val="clear" w:color="auto" w:fill="auto"/>
            <w:vAlign w:val="center"/>
          </w:tcPr>
          <w:p w14:paraId="6DE8010C" w14:textId="77777777" w:rsidR="007573A4" w:rsidRPr="00150B6A" w:rsidRDefault="007573A4" w:rsidP="00150B6A">
            <w:pPr>
              <w:jc w:val="center"/>
              <w:rPr>
                <w:rFonts w:cs="Arial"/>
                <w:b/>
                <w:sz w:val="24"/>
                <w:szCs w:val="24"/>
              </w:rPr>
            </w:pPr>
          </w:p>
        </w:tc>
      </w:tr>
    </w:tbl>
    <w:p w14:paraId="271958F8" w14:textId="77777777" w:rsidR="009C6E31" w:rsidRPr="00150B6A" w:rsidRDefault="009C6E31" w:rsidP="00150B6A">
      <w:pPr>
        <w:rPr>
          <w:rFonts w:cs="Arial"/>
          <w:sz w:val="24"/>
          <w:szCs w:val="24"/>
        </w:rPr>
      </w:pPr>
    </w:p>
    <w:sectPr w:rsidR="009C6E31" w:rsidRPr="00150B6A" w:rsidSect="00DF4ED5">
      <w:headerReference w:type="first" r:id="rId13"/>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32F18" w14:textId="77777777" w:rsidR="00104AE7" w:rsidRDefault="00104AE7" w:rsidP="003D6948">
      <w:pPr>
        <w:spacing w:before="0" w:after="0"/>
      </w:pPr>
      <w:r>
        <w:separator/>
      </w:r>
    </w:p>
  </w:endnote>
  <w:endnote w:type="continuationSeparator" w:id="0">
    <w:p w14:paraId="7B2A45E6" w14:textId="77777777" w:rsidR="00104AE7" w:rsidRDefault="00104AE7" w:rsidP="003D694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7EE37" w14:textId="77777777" w:rsidR="003D6948" w:rsidRPr="00DF4ED5" w:rsidRDefault="003D6948">
    <w:pPr>
      <w:pStyle w:val="Footer"/>
      <w:jc w:val="right"/>
      <w:rPr>
        <w:color w:val="1F497D" w:themeColor="text2"/>
      </w:rPr>
    </w:pPr>
    <w:r w:rsidRPr="00DF4ED5">
      <w:rPr>
        <w:color w:val="1F497D" w:themeColor="text2"/>
      </w:rPr>
      <w:t xml:space="preserve">Page </w:t>
    </w:r>
    <w:sdt>
      <w:sdtPr>
        <w:rPr>
          <w:color w:val="1F497D" w:themeColor="text2"/>
        </w:rPr>
        <w:id w:val="-1378235704"/>
        <w:docPartObj>
          <w:docPartGallery w:val="Page Numbers (Bottom of Page)"/>
          <w:docPartUnique/>
        </w:docPartObj>
      </w:sdtPr>
      <w:sdtEndPr>
        <w:rPr>
          <w:noProof/>
        </w:rPr>
      </w:sdtEndPr>
      <w:sdtContent>
        <w:r w:rsidRPr="00DF4ED5">
          <w:rPr>
            <w:color w:val="1F497D" w:themeColor="text2"/>
          </w:rPr>
          <w:fldChar w:fldCharType="begin"/>
        </w:r>
        <w:r w:rsidRPr="00DF4ED5">
          <w:rPr>
            <w:color w:val="1F497D" w:themeColor="text2"/>
          </w:rPr>
          <w:instrText xml:space="preserve"> PAGE   \* MERGEFORMAT </w:instrText>
        </w:r>
        <w:r w:rsidRPr="00DF4ED5">
          <w:rPr>
            <w:color w:val="1F497D" w:themeColor="text2"/>
          </w:rPr>
          <w:fldChar w:fldCharType="separate"/>
        </w:r>
        <w:r w:rsidR="003F7B51">
          <w:rPr>
            <w:noProof/>
            <w:color w:val="1F497D" w:themeColor="text2"/>
          </w:rPr>
          <w:t>3</w:t>
        </w:r>
        <w:r w:rsidRPr="00DF4ED5">
          <w:rPr>
            <w:noProof/>
            <w:color w:val="1F497D" w:themeColor="text2"/>
          </w:rPr>
          <w:fldChar w:fldCharType="end"/>
        </w:r>
      </w:sdtContent>
    </w:sdt>
  </w:p>
  <w:p w14:paraId="2AFA5B9F" w14:textId="77777777" w:rsidR="003D6948" w:rsidRPr="00DF4ED5" w:rsidRDefault="003D6948">
    <w:pPr>
      <w:pStyle w:val="Footer"/>
      <w:rPr>
        <w:color w:val="1F497D" w:themeColor="text2"/>
      </w:rPr>
    </w:pPr>
    <w:r w:rsidRPr="00DF4ED5">
      <w:rPr>
        <w:color w:val="1F497D" w:themeColor="text2"/>
      </w:rPr>
      <w:t>Patient Led Assessment of the Care Environment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6CE03" w14:textId="77777777" w:rsidR="003D6948" w:rsidRPr="00DF4ED5" w:rsidRDefault="003D6948">
    <w:pPr>
      <w:pStyle w:val="Footer"/>
      <w:rPr>
        <w:color w:val="1F497D" w:themeColor="text2"/>
      </w:rPr>
    </w:pPr>
    <w:r w:rsidRPr="00DF4ED5">
      <w:rPr>
        <w:color w:val="1F497D" w:themeColor="text2"/>
      </w:rPr>
      <w:t>Patient Led Assessment of the Care Environment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446E2D" w14:textId="77777777" w:rsidR="00104AE7" w:rsidRDefault="00104AE7" w:rsidP="003D6948">
      <w:pPr>
        <w:spacing w:before="0" w:after="0"/>
      </w:pPr>
      <w:r>
        <w:separator/>
      </w:r>
    </w:p>
  </w:footnote>
  <w:footnote w:type="continuationSeparator" w:id="0">
    <w:p w14:paraId="6781BB4E" w14:textId="77777777" w:rsidR="00104AE7" w:rsidRDefault="00104AE7" w:rsidP="003D694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10249" w14:textId="79113845" w:rsidR="00D90D43" w:rsidRDefault="00D90D43">
    <w:pPr>
      <w:pStyle w:val="Header"/>
    </w:pPr>
    <w:r>
      <w:ptab w:relativeTo="margin" w:alignment="center" w:leader="none"/>
    </w:r>
    <w:r>
      <w:ptab w:relativeTo="margin" w:alignment="right" w:leader="none"/>
    </w:r>
    <w:r>
      <w:rPr>
        <w:noProof/>
      </w:rPr>
      <w:drawing>
        <wp:inline distT="0" distB="0" distL="0" distR="0" wp14:anchorId="2C77387C" wp14:editId="74BEAFB1">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C38E4" w14:textId="5D679ECC" w:rsidR="00D90D43" w:rsidRDefault="00D90D43">
    <w:pPr>
      <w:pStyle w:val="Header"/>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14167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E31"/>
    <w:rsid w:val="0000076B"/>
    <w:rsid w:val="0005776B"/>
    <w:rsid w:val="00075255"/>
    <w:rsid w:val="000B6628"/>
    <w:rsid w:val="000D02AB"/>
    <w:rsid w:val="00104AE7"/>
    <w:rsid w:val="00142120"/>
    <w:rsid w:val="00150B6A"/>
    <w:rsid w:val="00186F19"/>
    <w:rsid w:val="001D2632"/>
    <w:rsid w:val="003162B1"/>
    <w:rsid w:val="0035407B"/>
    <w:rsid w:val="003A1B05"/>
    <w:rsid w:val="003C2498"/>
    <w:rsid w:val="003D6948"/>
    <w:rsid w:val="003F5C2A"/>
    <w:rsid w:val="003F7B51"/>
    <w:rsid w:val="00414FB2"/>
    <w:rsid w:val="00417F23"/>
    <w:rsid w:val="0043456C"/>
    <w:rsid w:val="00471D74"/>
    <w:rsid w:val="00494403"/>
    <w:rsid w:val="004F6232"/>
    <w:rsid w:val="0054443C"/>
    <w:rsid w:val="00590243"/>
    <w:rsid w:val="005D2240"/>
    <w:rsid w:val="00641964"/>
    <w:rsid w:val="006B4E06"/>
    <w:rsid w:val="006B6BDC"/>
    <w:rsid w:val="006C0637"/>
    <w:rsid w:val="006D7E89"/>
    <w:rsid w:val="00721121"/>
    <w:rsid w:val="0074263C"/>
    <w:rsid w:val="007479D0"/>
    <w:rsid w:val="007573A4"/>
    <w:rsid w:val="00782B5F"/>
    <w:rsid w:val="007A0995"/>
    <w:rsid w:val="007A59EF"/>
    <w:rsid w:val="007B78D6"/>
    <w:rsid w:val="008E657A"/>
    <w:rsid w:val="008F3F6E"/>
    <w:rsid w:val="00914DC7"/>
    <w:rsid w:val="009C6E31"/>
    <w:rsid w:val="00A33913"/>
    <w:rsid w:val="00A42ED4"/>
    <w:rsid w:val="00A71F45"/>
    <w:rsid w:val="00A87261"/>
    <w:rsid w:val="00AA2F26"/>
    <w:rsid w:val="00B03F31"/>
    <w:rsid w:val="00B11CD5"/>
    <w:rsid w:val="00B31E68"/>
    <w:rsid w:val="00B65055"/>
    <w:rsid w:val="00B91830"/>
    <w:rsid w:val="00BF4B20"/>
    <w:rsid w:val="00CA1A4E"/>
    <w:rsid w:val="00CC0271"/>
    <w:rsid w:val="00CD3B52"/>
    <w:rsid w:val="00CD7246"/>
    <w:rsid w:val="00D250B4"/>
    <w:rsid w:val="00D70F80"/>
    <w:rsid w:val="00D847CD"/>
    <w:rsid w:val="00D90D43"/>
    <w:rsid w:val="00DD3871"/>
    <w:rsid w:val="00DF236E"/>
    <w:rsid w:val="00DF4ED5"/>
    <w:rsid w:val="00E075E3"/>
    <w:rsid w:val="00E37AF6"/>
    <w:rsid w:val="00EA6821"/>
    <w:rsid w:val="00EA6DB7"/>
    <w:rsid w:val="00EC673B"/>
    <w:rsid w:val="00EE701E"/>
    <w:rsid w:val="00F669C8"/>
    <w:rsid w:val="00F860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7509A44"/>
  <w15:docId w15:val="{BE0BBF6C-874A-7545-9A0E-F130E108C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E31"/>
    <w:pPr>
      <w:spacing w:before="120" w:after="120" w:line="240" w:lineRule="auto"/>
    </w:pPr>
    <w:rPr>
      <w:rFonts w:ascii="Arial" w:hAnsi="Arial"/>
      <w:color w:val="000000" w:themeColor="text1"/>
    </w:rPr>
  </w:style>
  <w:style w:type="paragraph" w:styleId="Heading1">
    <w:name w:val="heading 1"/>
    <w:basedOn w:val="Normal"/>
    <w:next w:val="Normal"/>
    <w:link w:val="Heading1Char"/>
    <w:uiPriority w:val="9"/>
    <w:qFormat/>
    <w:rsid w:val="009C6E31"/>
    <w:pPr>
      <w:spacing w:before="480" w:after="240"/>
      <w:contextualSpacing/>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9C6E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unhideWhenUsed/>
    <w:qFormat/>
    <w:rsid w:val="009C6E31"/>
    <w:pPr>
      <w:spacing w:before="200"/>
      <w:outlineLvl w:val="4"/>
    </w:pPr>
    <w:rPr>
      <w:rFonts w:asciiTheme="majorHAnsi" w:eastAsiaTheme="majorEastAsia" w:hAnsiTheme="majorHAnsi" w:cstheme="majorBidi"/>
      <w:b/>
      <w:bCs/>
      <w:color w:val="7F7F7F" w:themeColor="text1" w:themeTint="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6E31"/>
    <w:rPr>
      <w:rFonts w:ascii="Arial" w:eastAsiaTheme="majorEastAsia" w:hAnsi="Arial" w:cstheme="majorBidi"/>
      <w:b/>
      <w:bCs/>
      <w:color w:val="000000" w:themeColor="text1"/>
      <w:sz w:val="28"/>
      <w:szCs w:val="28"/>
    </w:rPr>
  </w:style>
  <w:style w:type="character" w:customStyle="1" w:styleId="Heading5Char">
    <w:name w:val="Heading 5 Char"/>
    <w:basedOn w:val="DefaultParagraphFont"/>
    <w:link w:val="Heading5"/>
    <w:uiPriority w:val="9"/>
    <w:rsid w:val="009C6E31"/>
    <w:rPr>
      <w:rFonts w:asciiTheme="majorHAnsi" w:eastAsiaTheme="majorEastAsia" w:hAnsiTheme="majorHAnsi" w:cstheme="majorBidi"/>
      <w:b/>
      <w:bCs/>
      <w:color w:val="7F7F7F" w:themeColor="text1" w:themeTint="80"/>
    </w:rPr>
  </w:style>
  <w:style w:type="paragraph" w:styleId="Title">
    <w:name w:val="Title"/>
    <w:basedOn w:val="Normal"/>
    <w:next w:val="Normal"/>
    <w:link w:val="TitleChar"/>
    <w:uiPriority w:val="10"/>
    <w:qFormat/>
    <w:rsid w:val="009C6E31"/>
    <w:pPr>
      <w:spacing w:after="240"/>
      <w:contextualSpacing/>
      <w:jc w:val="center"/>
    </w:pPr>
    <w:rPr>
      <w:rFonts w:eastAsiaTheme="majorEastAsia" w:cstheme="majorBidi"/>
      <w:b/>
      <w:spacing w:val="5"/>
      <w:sz w:val="40"/>
      <w:szCs w:val="52"/>
    </w:rPr>
  </w:style>
  <w:style w:type="character" w:customStyle="1" w:styleId="TitleChar">
    <w:name w:val="Title Char"/>
    <w:basedOn w:val="DefaultParagraphFont"/>
    <w:link w:val="Title"/>
    <w:uiPriority w:val="10"/>
    <w:rsid w:val="009C6E31"/>
    <w:rPr>
      <w:rFonts w:ascii="Arial" w:eastAsiaTheme="majorEastAsia" w:hAnsi="Arial" w:cstheme="majorBidi"/>
      <w:b/>
      <w:color w:val="000000" w:themeColor="text1"/>
      <w:spacing w:val="5"/>
      <w:sz w:val="40"/>
      <w:szCs w:val="52"/>
    </w:rPr>
  </w:style>
  <w:style w:type="paragraph" w:styleId="ListParagraph">
    <w:name w:val="List Paragraph"/>
    <w:basedOn w:val="Normal"/>
    <w:uiPriority w:val="34"/>
    <w:qFormat/>
    <w:rsid w:val="009C6E31"/>
    <w:pPr>
      <w:ind w:left="720"/>
      <w:contextualSpacing/>
    </w:pPr>
  </w:style>
  <w:style w:type="character" w:styleId="SubtleEmphasis">
    <w:name w:val="Subtle Emphasis"/>
    <w:uiPriority w:val="19"/>
    <w:qFormat/>
    <w:rsid w:val="009C6E31"/>
    <w:rPr>
      <w:rFonts w:ascii="Arial" w:hAnsi="Arial"/>
      <w:i/>
      <w:iCs/>
      <w:sz w:val="22"/>
    </w:rPr>
  </w:style>
  <w:style w:type="table" w:styleId="TableGrid">
    <w:name w:val="Table Grid"/>
    <w:basedOn w:val="TableNormal"/>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C6E31"/>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6E31"/>
    <w:rPr>
      <w:rFonts w:ascii="Tahoma" w:hAnsi="Tahoma" w:cs="Tahoma"/>
      <w:color w:val="000000" w:themeColor="text1"/>
      <w:sz w:val="16"/>
      <w:szCs w:val="16"/>
    </w:rPr>
  </w:style>
  <w:style w:type="character" w:customStyle="1" w:styleId="Heading2Char">
    <w:name w:val="Heading 2 Char"/>
    <w:basedOn w:val="DefaultParagraphFont"/>
    <w:link w:val="Heading2"/>
    <w:uiPriority w:val="9"/>
    <w:semiHidden/>
    <w:rsid w:val="009C6E31"/>
    <w:rPr>
      <w:rFonts w:asciiTheme="majorHAnsi" w:eastAsiaTheme="majorEastAsia" w:hAnsiTheme="majorHAnsi" w:cstheme="majorBidi"/>
      <w:b/>
      <w:bCs/>
      <w:color w:val="4F81BD" w:themeColor="accent1"/>
      <w:sz w:val="26"/>
      <w:szCs w:val="26"/>
    </w:rPr>
  </w:style>
  <w:style w:type="table" w:customStyle="1" w:styleId="TableGrid1">
    <w:name w:val="Table Grid1"/>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D6948"/>
    <w:pPr>
      <w:tabs>
        <w:tab w:val="center" w:pos="4513"/>
        <w:tab w:val="right" w:pos="9026"/>
      </w:tabs>
      <w:spacing w:before="0" w:after="0"/>
    </w:pPr>
  </w:style>
  <w:style w:type="character" w:customStyle="1" w:styleId="HeaderChar">
    <w:name w:val="Header Char"/>
    <w:basedOn w:val="DefaultParagraphFont"/>
    <w:link w:val="Header"/>
    <w:uiPriority w:val="99"/>
    <w:rsid w:val="003D6948"/>
    <w:rPr>
      <w:rFonts w:ascii="Arial" w:hAnsi="Arial"/>
      <w:color w:val="000000" w:themeColor="text1"/>
    </w:rPr>
  </w:style>
  <w:style w:type="paragraph" w:styleId="Footer">
    <w:name w:val="footer"/>
    <w:basedOn w:val="Normal"/>
    <w:link w:val="FooterChar"/>
    <w:uiPriority w:val="99"/>
    <w:unhideWhenUsed/>
    <w:rsid w:val="003D6948"/>
    <w:pPr>
      <w:tabs>
        <w:tab w:val="center" w:pos="4513"/>
        <w:tab w:val="right" w:pos="9026"/>
      </w:tabs>
      <w:spacing w:before="0" w:after="0"/>
    </w:pPr>
  </w:style>
  <w:style w:type="character" w:customStyle="1" w:styleId="FooterChar">
    <w:name w:val="Footer Char"/>
    <w:basedOn w:val="DefaultParagraphFont"/>
    <w:link w:val="Footer"/>
    <w:uiPriority w:val="99"/>
    <w:rsid w:val="003D6948"/>
    <w:rPr>
      <w:rFonts w:ascii="Arial" w:hAnsi="Arial"/>
      <w:color w:val="000000" w:themeColor="text1"/>
    </w:rPr>
  </w:style>
  <w:style w:type="paragraph" w:styleId="BodyText2">
    <w:name w:val="Body Text 2"/>
    <w:basedOn w:val="BodyText"/>
    <w:link w:val="BodyText2Char"/>
    <w:qFormat/>
    <w:rsid w:val="008E657A"/>
    <w:pPr>
      <w:spacing w:before="0" w:after="280" w:line="360" w:lineRule="atLeast"/>
    </w:pPr>
    <w:rPr>
      <w:color w:val="231F20"/>
      <w:sz w:val="24"/>
      <w:szCs w:val="24"/>
    </w:rPr>
  </w:style>
  <w:style w:type="character" w:customStyle="1" w:styleId="BodyText2Char">
    <w:name w:val="Body Text 2 Char"/>
    <w:basedOn w:val="DefaultParagraphFont"/>
    <w:link w:val="BodyText2"/>
    <w:rsid w:val="008E657A"/>
    <w:rPr>
      <w:rFonts w:ascii="Arial" w:hAnsi="Arial"/>
      <w:color w:val="231F20"/>
      <w:sz w:val="24"/>
      <w:szCs w:val="24"/>
    </w:rPr>
  </w:style>
  <w:style w:type="paragraph" w:styleId="BodyText">
    <w:name w:val="Body Text"/>
    <w:basedOn w:val="Normal"/>
    <w:link w:val="BodyTextChar"/>
    <w:uiPriority w:val="99"/>
    <w:semiHidden/>
    <w:unhideWhenUsed/>
    <w:rsid w:val="008E657A"/>
  </w:style>
  <w:style w:type="character" w:customStyle="1" w:styleId="BodyTextChar">
    <w:name w:val="Body Text Char"/>
    <w:basedOn w:val="DefaultParagraphFont"/>
    <w:link w:val="BodyText"/>
    <w:uiPriority w:val="99"/>
    <w:semiHidden/>
    <w:rsid w:val="008E657A"/>
    <w:rPr>
      <w:rFonts w:ascii="Arial" w:hAnsi="Arial"/>
      <w:color w:val="000000" w:themeColor="text1"/>
    </w:rPr>
  </w:style>
  <w:style w:type="character" w:styleId="Emphasis">
    <w:name w:val="Emphasis"/>
    <w:basedOn w:val="DefaultParagraphFont"/>
    <w:uiPriority w:val="20"/>
    <w:qFormat/>
    <w:rsid w:val="000B6628"/>
    <w:rPr>
      <w:i/>
      <w:iCs/>
    </w:rPr>
  </w:style>
  <w:style w:type="character" w:styleId="Hyperlink">
    <w:name w:val="Hyperlink"/>
    <w:basedOn w:val="DefaultParagraphFont"/>
    <w:uiPriority w:val="99"/>
    <w:unhideWhenUsed/>
    <w:rsid w:val="00B91830"/>
    <w:rPr>
      <w:color w:val="0000FF" w:themeColor="hyperlink"/>
      <w:u w:val="single"/>
    </w:rPr>
  </w:style>
  <w:style w:type="character" w:styleId="FollowedHyperlink">
    <w:name w:val="FollowedHyperlink"/>
    <w:basedOn w:val="DefaultParagraphFont"/>
    <w:uiPriority w:val="99"/>
    <w:semiHidden/>
    <w:unhideWhenUsed/>
    <w:rsid w:val="00D847C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706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carerspassports.uk/hospitals" TargetMode="Externa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johnscampaign.org.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gov.uk/government/publications/nhs-patient-visitor-and-staff-car-parking-principles/nhs-patient-visitor-and-staff-car-parking-principles"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AA452F67-9D42-42C8-9511-35AB6BA5773D}"/>
</file>

<file path=customXml/itemProps2.xml><?xml version="1.0" encoding="utf-8"?>
<ds:datastoreItem xmlns:ds="http://schemas.openxmlformats.org/officeDocument/2006/customXml" ds:itemID="{3B33C256-4E33-4B61-8547-6497B4391C62}"/>
</file>

<file path=customXml/itemProps3.xml><?xml version="1.0" encoding="utf-8"?>
<ds:datastoreItem xmlns:ds="http://schemas.openxmlformats.org/officeDocument/2006/customXml" ds:itemID="{09780CD5-21A5-4E8A-B539-55CB4264CAAB}"/>
</file>

<file path=docProps/app.xml><?xml version="1.0" encoding="utf-8"?>
<Properties xmlns="http://schemas.openxmlformats.org/officeDocument/2006/extended-properties" xmlns:vt="http://schemas.openxmlformats.org/officeDocument/2006/docPropsVTypes">
  <Template>Normal</Template>
  <TotalTime>1</TotalTime>
  <Pages>8</Pages>
  <Words>1448</Words>
  <Characters>8260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9689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sbridgman</dc:creator>
  <cp:lastModifiedBy>MORRIS, Hayley (NHS ENGLAND)</cp:lastModifiedBy>
  <cp:revision>2</cp:revision>
  <cp:lastPrinted>2019-07-24T18:13:00Z</cp:lastPrinted>
  <dcterms:created xsi:type="dcterms:W3CDTF">2025-07-10T08:21:00Z</dcterms:created>
  <dcterms:modified xsi:type="dcterms:W3CDTF">2025-07-10T08:21:00Z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