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AE627C" w:rsidR="00663B49" w:rsidP="00E51F2D" w:rsidRDefault="00663B49" w14:paraId="40300D8D" w14:textId="77777777">
      <w:pPr>
        <w:pStyle w:val="Title"/>
        <w:jc w:val="left"/>
        <w:rPr>
          <w:rFonts w:cs="Arial"/>
        </w:rPr>
      </w:pPr>
    </w:p>
    <w:p w:rsidR="0002214D" w:rsidP="00E51F2D" w:rsidRDefault="0002214D" w14:paraId="0CA8203C" w14:textId="77777777">
      <w:pPr>
        <w:pStyle w:val="Title"/>
        <w:rPr>
          <w:rFonts w:cs="Arial"/>
        </w:rPr>
      </w:pPr>
    </w:p>
    <w:p w:rsidR="0002214D" w:rsidP="00E51F2D" w:rsidRDefault="0002214D" w14:paraId="1CF6388A" w14:textId="77777777">
      <w:pPr>
        <w:pStyle w:val="Title"/>
        <w:rPr>
          <w:rFonts w:cs="Arial"/>
        </w:rPr>
      </w:pPr>
    </w:p>
    <w:p w:rsidRPr="00AE627C" w:rsidR="00E51F2D" w:rsidP="00E51F2D" w:rsidRDefault="00551304" w14:paraId="0E84B317" w14:textId="28E965E1">
      <w:pPr>
        <w:pStyle w:val="Title"/>
        <w:rPr>
          <w:rFonts w:cs="Arial"/>
        </w:rPr>
      </w:pPr>
      <w:r>
        <w:rPr>
          <w:rFonts w:cs="Arial"/>
        </w:rPr>
        <w:t>Patient Led Assessment of the Care Environment</w:t>
      </w:r>
    </w:p>
    <w:p w:rsidRPr="00AE627C" w:rsidR="00663B49" w:rsidP="008C213E" w:rsidRDefault="00663B49" w14:paraId="13D73D2B" w14:textId="77777777">
      <w:pPr>
        <w:pStyle w:val="Title"/>
        <w:jc w:val="left"/>
        <w:rPr>
          <w:rFonts w:cs="Arial"/>
        </w:rPr>
      </w:pPr>
    </w:p>
    <w:p w:rsidRPr="00551304" w:rsidR="00663B49" w:rsidP="00E51F2D" w:rsidRDefault="00663B49" w14:paraId="43525CDC" w14:textId="77777777">
      <w:pPr>
        <w:pStyle w:val="Title"/>
        <w:jc w:val="left"/>
        <w:rPr>
          <w:rFonts w:cs="Arial"/>
          <w:sz w:val="96"/>
        </w:rPr>
      </w:pPr>
    </w:p>
    <w:p w:rsidRPr="00551304" w:rsidR="006F295B" w:rsidP="0051385A" w:rsidRDefault="002574CC" w14:paraId="49C12D47" w14:textId="2A9CFED1">
      <w:pPr>
        <w:jc w:val="center"/>
        <w:rPr>
          <w:rFonts w:cs="Arial"/>
          <w:b/>
          <w:sz w:val="44"/>
        </w:rPr>
      </w:pPr>
      <w:r>
        <w:rPr>
          <w:rFonts w:cs="Arial"/>
          <w:b/>
          <w:sz w:val="44"/>
        </w:rPr>
        <w:t xml:space="preserve">Organisation and </w:t>
      </w:r>
      <w:r w:rsidRPr="00551304" w:rsidR="00663B49">
        <w:rPr>
          <w:rFonts w:cs="Arial"/>
          <w:b/>
          <w:sz w:val="44"/>
        </w:rPr>
        <w:t xml:space="preserve">Assessment </w:t>
      </w:r>
      <w:r>
        <w:rPr>
          <w:rFonts w:cs="Arial"/>
          <w:b/>
          <w:sz w:val="44"/>
        </w:rPr>
        <w:t>Details</w:t>
      </w:r>
    </w:p>
    <w:p w:rsidRPr="00551304" w:rsidR="00E51F2D" w:rsidP="0051385A" w:rsidRDefault="00E51F2D" w14:paraId="12F2CFF7" w14:textId="77777777">
      <w:pPr>
        <w:jc w:val="center"/>
        <w:rPr>
          <w:rFonts w:cs="Arial"/>
          <w:b/>
          <w:sz w:val="44"/>
        </w:rPr>
      </w:pPr>
    </w:p>
    <w:p w:rsidR="00E042FF" w:rsidP="0051385A" w:rsidRDefault="00E042FF" w14:paraId="46981AB8" w14:textId="3FDBA524">
      <w:pPr>
        <w:jc w:val="center"/>
        <w:rPr>
          <w:rFonts w:cs="Arial"/>
          <w:b/>
          <w:sz w:val="40"/>
        </w:rPr>
      </w:pPr>
    </w:p>
    <w:p w:rsidR="00551304" w:rsidP="0051385A" w:rsidRDefault="00551304" w14:paraId="685B208E" w14:textId="0AFCD68F">
      <w:pPr>
        <w:jc w:val="center"/>
        <w:rPr>
          <w:rFonts w:cs="Arial"/>
          <w:b/>
          <w:sz w:val="40"/>
        </w:rPr>
      </w:pPr>
    </w:p>
    <w:p w:rsidRPr="0051385A" w:rsidR="00551304" w:rsidP="0051385A" w:rsidRDefault="00551304" w14:paraId="20BFDFCD" w14:textId="77777777">
      <w:pPr>
        <w:jc w:val="center"/>
        <w:rPr>
          <w:rFonts w:cs="Arial"/>
          <w:b/>
          <w:sz w:val="40"/>
        </w:rPr>
      </w:pPr>
    </w:p>
    <w:p w:rsidR="00551304" w:rsidRDefault="00551304" w14:paraId="0D288647" w14:textId="77777777">
      <w:pPr>
        <w:rPr>
          <w:rFonts w:cs="Arial"/>
        </w:rPr>
        <w:sectPr w:rsidR="00551304" w:rsidSect="0040300E">
          <w:footerReference w:type="default" r:id="rId7"/>
          <w:headerReference w:type="first" r:id="rId8"/>
          <w:pgSz w:w="11906" w:h="16838" w:orient="portrait"/>
          <w:pgMar w:top="1440" w:right="1440" w:bottom="1440" w:left="1440" w:header="708" w:footer="708" w:gutter="0"/>
          <w:pgBorders w:offsetFrom="page">
            <w:top w:val="single" w:color="1F497D" w:themeColor="text2" w:sz="24" w:space="24"/>
            <w:bottom w:val="single" w:color="1F497D" w:themeColor="text2" w:sz="24" w:space="24"/>
          </w:pgBorders>
          <w:cols w:space="708"/>
          <w:titlePg/>
          <w:docGrid w:linePitch="360"/>
        </w:sectPr>
      </w:pPr>
    </w:p>
    <w:p w:rsidRPr="00AE627C" w:rsidR="00E51F2D" w:rsidRDefault="00E51F2D" w14:paraId="0702588E" w14:textId="77777777">
      <w:pPr>
        <w:rPr>
          <w:rFonts w:cs="Arial"/>
        </w:rPr>
      </w:pPr>
    </w:p>
    <w:p w:rsidRPr="0002214D" w:rsidR="0002214D" w:rsidP="0002214D" w:rsidRDefault="0002214D" w14:paraId="3BC4FBC2" w14:textId="51759BFC">
      <w:pPr>
        <w:pStyle w:val="ListParagraph"/>
        <w:numPr>
          <w:ilvl w:val="0"/>
          <w:numId w:val="4"/>
        </w:numPr>
        <w:rPr>
          <w:rFonts w:cs="Arial"/>
          <w:b/>
          <w:color w:val="auto"/>
          <w:sz w:val="28"/>
          <w:u w:val="single"/>
        </w:rPr>
      </w:pPr>
      <w:r>
        <w:rPr>
          <w:rFonts w:cs="Arial"/>
          <w:b/>
          <w:color w:val="auto"/>
          <w:sz w:val="28"/>
          <w:szCs w:val="28"/>
          <w:u w:val="single"/>
        </w:rPr>
        <w:t>Organisational information</w:t>
      </w:r>
    </w:p>
    <w:p w:rsidRPr="0002214D" w:rsidR="0002214D" w:rsidP="0002214D" w:rsidRDefault="0002214D" w14:paraId="27EDF0BC" w14:textId="77777777">
      <w:pPr>
        <w:pStyle w:val="ListParagraph"/>
        <w:rPr>
          <w:rFonts w:cs="Arial"/>
          <w:b/>
          <w:color w:val="auto"/>
          <w:sz w:val="28"/>
          <w:u w:val="single"/>
        </w:rPr>
      </w:pPr>
    </w:p>
    <w:p w:rsidR="0002214D" w:rsidP="0002214D" w:rsidRDefault="0002214D" w14:paraId="0DA07ACF" w14:textId="60940175">
      <w:pPr>
        <w:pStyle w:val="ListParagraph"/>
        <w:rPr>
          <w:rFonts w:cs="Arial"/>
          <w:b/>
          <w:color w:val="auto"/>
          <w:sz w:val="28"/>
          <w:szCs w:val="28"/>
          <w:u w:val="single"/>
        </w:rPr>
      </w:pP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9050"/>
      </w:tblGrid>
      <w:tr w:rsidR="0002214D" w:rsidTr="0002214D" w14:paraId="3E55268D" w14:textId="77777777">
        <w:tc>
          <w:tcPr>
            <w:tcW w:w="9073" w:type="dxa"/>
            <w:shd w:val="clear" w:color="auto" w:fill="D9D9D9" w:themeFill="background1" w:themeFillShade="D9"/>
          </w:tcPr>
          <w:p w:rsidRPr="0002214D" w:rsidR="0002214D" w:rsidP="0002214D" w:rsidRDefault="0002214D" w14:paraId="3455100A" w14:textId="594BB945">
            <w:pPr>
              <w:pStyle w:val="ListParagraph"/>
              <w:ind w:left="0"/>
              <w:rPr>
                <w:rFonts w:cs="Arial"/>
                <w:b/>
                <w:color w:val="auto"/>
                <w:sz w:val="24"/>
                <w:szCs w:val="24"/>
              </w:rPr>
            </w:pPr>
            <w:r w:rsidRPr="0002214D">
              <w:rPr>
                <w:rFonts w:cs="Arial"/>
                <w:b/>
                <w:color w:val="auto"/>
                <w:sz w:val="24"/>
                <w:szCs w:val="24"/>
              </w:rPr>
              <w:t>Name or organisation / site</w:t>
            </w:r>
          </w:p>
        </w:tc>
      </w:tr>
      <w:tr w:rsidR="0002214D" w:rsidTr="0002214D" w14:paraId="27DD5025" w14:textId="77777777">
        <w:tc>
          <w:tcPr>
            <w:tcW w:w="9073" w:type="dxa"/>
          </w:tcPr>
          <w:p w:rsidR="0002214D" w:rsidP="0002214D" w:rsidRDefault="0002214D" w14:paraId="45392982" w14:textId="77777777">
            <w:pPr>
              <w:pStyle w:val="ListParagraph"/>
              <w:ind w:left="0"/>
              <w:rPr>
                <w:rFonts w:cs="Arial"/>
                <w:b/>
                <w:color w:val="auto"/>
                <w:sz w:val="28"/>
                <w:u w:val="single"/>
              </w:rPr>
            </w:pPr>
          </w:p>
          <w:p w:rsidR="0050617D" w:rsidP="0002214D" w:rsidRDefault="0050617D" w14:paraId="68E854F2" w14:textId="77777777">
            <w:pPr>
              <w:pStyle w:val="ListParagraph"/>
              <w:ind w:left="0"/>
              <w:rPr>
                <w:rFonts w:cs="Arial"/>
                <w:b/>
                <w:color w:val="auto"/>
                <w:sz w:val="28"/>
                <w:u w:val="single"/>
              </w:rPr>
            </w:pPr>
          </w:p>
          <w:p w:rsidR="0050617D" w:rsidP="0002214D" w:rsidRDefault="0050617D" w14:paraId="5A71D01B" w14:textId="77777777">
            <w:pPr>
              <w:pStyle w:val="ListParagraph"/>
              <w:ind w:left="0"/>
              <w:rPr>
                <w:rFonts w:cs="Arial"/>
                <w:b/>
                <w:color w:val="auto"/>
                <w:sz w:val="28"/>
                <w:u w:val="single"/>
              </w:rPr>
            </w:pPr>
          </w:p>
          <w:p w:rsidR="0050617D" w:rsidP="0002214D" w:rsidRDefault="0050617D" w14:paraId="63B4BDAC" w14:textId="340FBA7B">
            <w:pPr>
              <w:pStyle w:val="ListParagraph"/>
              <w:ind w:left="0"/>
              <w:rPr>
                <w:rFonts w:cs="Arial"/>
                <w:b/>
                <w:color w:val="auto"/>
                <w:sz w:val="28"/>
                <w:u w:val="single"/>
              </w:rPr>
            </w:pPr>
          </w:p>
        </w:tc>
      </w:tr>
    </w:tbl>
    <w:p w:rsidRPr="0002214D" w:rsidR="0002214D" w:rsidP="0002214D" w:rsidRDefault="0002214D" w14:paraId="39E6A9BB" w14:textId="77777777">
      <w:pPr>
        <w:rPr>
          <w:rFonts w:cs="Arial"/>
          <w:b/>
          <w:color w:val="auto"/>
          <w:sz w:val="28"/>
          <w:u w:val="single"/>
        </w:rPr>
      </w:pPr>
    </w:p>
    <w:tbl>
      <w:tblPr>
        <w:tblStyle w:val="TableGrid"/>
        <w:tblW w:w="9039" w:type="dxa"/>
        <w:tblLook w:val="04A0" w:firstRow="1" w:lastRow="0" w:firstColumn="1" w:lastColumn="0" w:noHBand="0" w:noVBand="1"/>
      </w:tblPr>
      <w:tblGrid>
        <w:gridCol w:w="2263"/>
        <w:gridCol w:w="1694"/>
        <w:gridCol w:w="1694"/>
        <w:gridCol w:w="411"/>
        <w:gridCol w:w="700"/>
        <w:gridCol w:w="583"/>
        <w:gridCol w:w="205"/>
        <w:gridCol w:w="1489"/>
      </w:tblGrid>
      <w:tr w:rsidRPr="0050617D" w:rsidR="004F6B9B" w:rsidTr="6050152A" w14:paraId="522474D7" w14:textId="77777777">
        <w:tc>
          <w:tcPr>
            <w:tcW w:w="6062" w:type="dxa"/>
            <w:gridSpan w:val="4"/>
            <w:shd w:val="clear" w:color="auto" w:fill="D9D9D9" w:themeFill="background1" w:themeFillShade="D9"/>
            <w:tcMar/>
          </w:tcPr>
          <w:p w:rsidRPr="0050617D" w:rsidR="004F6B9B" w:rsidP="0050617D" w:rsidRDefault="004F6B9B" w14:paraId="3F0EBB75" w14:textId="77777777">
            <w:pPr>
              <w:rPr>
                <w:rFonts w:cs="Arial"/>
                <w:b/>
                <w:sz w:val="24"/>
                <w:szCs w:val="24"/>
              </w:rPr>
            </w:pPr>
            <w:r w:rsidRPr="0050617D">
              <w:rPr>
                <w:rFonts w:cs="Arial"/>
                <w:b/>
                <w:sz w:val="24"/>
                <w:szCs w:val="24"/>
              </w:rPr>
              <w:t>Organisation type</w:t>
            </w:r>
          </w:p>
          <w:p w:rsidRPr="0050617D" w:rsidR="00CB29E1" w:rsidP="0050617D" w:rsidRDefault="00CB29E1" w14:paraId="7612B795" w14:textId="1B1C6663">
            <w:pPr>
              <w:rPr>
                <w:rFonts w:cs="Arial"/>
                <w:b/>
                <w:sz w:val="24"/>
                <w:szCs w:val="24"/>
              </w:rPr>
            </w:pPr>
            <w:r w:rsidRPr="0050617D">
              <w:rPr>
                <w:rFonts w:cs="Arial"/>
                <w:b/>
                <w:sz w:val="24"/>
                <w:szCs w:val="24"/>
                <w:lang w:val="en-US"/>
              </w:rPr>
              <w:t>Note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 xml:space="preserve">:  Where a provider occupies accommodation in a site belonging to another organisation, the classification to be used is that which relates to the services of the provider undertaking the assessment, not any other organisation </w:t>
            </w:r>
            <w:r w:rsidRPr="0050617D" w:rsidR="00D31E3C">
              <w:rPr>
                <w:rFonts w:cs="Arial"/>
                <w:sz w:val="24"/>
                <w:szCs w:val="24"/>
                <w:lang w:val="en-US"/>
              </w:rPr>
              <w:t>also occupying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 xml:space="preserve"> the accommodation.  </w:t>
            </w:r>
            <w:r w:rsidR="0072783E">
              <w:rPr>
                <w:rFonts w:cs="Arial"/>
                <w:sz w:val="24"/>
                <w:szCs w:val="24"/>
                <w:lang w:val="en-US"/>
              </w:rPr>
              <w:t>For example,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 xml:space="preserve"> a hospital may be classed as general acute by one provider (the owner) and mental health by another provider.</w:t>
            </w:r>
          </w:p>
        </w:tc>
        <w:tc>
          <w:tcPr>
            <w:tcW w:w="2977" w:type="dxa"/>
            <w:gridSpan w:val="4"/>
            <w:shd w:val="clear" w:color="auto" w:fill="D9D9D9" w:themeFill="background1" w:themeFillShade="D9"/>
            <w:tcMar/>
            <w:vAlign w:val="center"/>
          </w:tcPr>
          <w:p w:rsidRPr="0050617D" w:rsidR="004F6B9B" w:rsidP="0050617D" w:rsidRDefault="004F6B9B" w14:paraId="4222D96C" w14:textId="2DA7D274">
            <w:pPr>
              <w:jc w:val="center"/>
              <w:rPr>
                <w:rFonts w:cs="Arial"/>
                <w:color w:val="404040" w:themeColor="text1" w:themeTint="BF"/>
                <w:sz w:val="24"/>
                <w:szCs w:val="24"/>
              </w:rPr>
            </w:pPr>
            <w:r w:rsidRPr="0050617D">
              <w:rPr>
                <w:rFonts w:cs="Arial"/>
                <w:color w:val="404040" w:themeColor="text1" w:themeTint="BF"/>
                <w:sz w:val="24"/>
                <w:szCs w:val="24"/>
              </w:rPr>
              <w:t>Please insert a tick in the appropriate box</w:t>
            </w:r>
          </w:p>
        </w:tc>
      </w:tr>
      <w:tr w:rsidRPr="0050617D" w:rsidR="004F6B9B" w:rsidTr="6050152A" w14:paraId="32D93B1C" w14:textId="77777777">
        <w:tc>
          <w:tcPr>
            <w:tcW w:w="6062" w:type="dxa"/>
            <w:gridSpan w:val="4"/>
            <w:tcMar/>
          </w:tcPr>
          <w:p w:rsidRPr="0050617D" w:rsidR="004F6B9B" w:rsidP="0050617D" w:rsidRDefault="004F6B9B" w14:paraId="00932DFC" w14:textId="2CA240C8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</w:rPr>
              <w:t>NHS</w:t>
            </w:r>
          </w:p>
        </w:tc>
        <w:tc>
          <w:tcPr>
            <w:tcW w:w="2977" w:type="dxa"/>
            <w:gridSpan w:val="4"/>
            <w:tcMar/>
            <w:vAlign w:val="center"/>
          </w:tcPr>
          <w:p w:rsidRPr="0050617D" w:rsidR="004F6B9B" w:rsidP="0050617D" w:rsidRDefault="004F6B9B" w14:paraId="290245C9" w14:textId="414C872E">
            <w:pPr>
              <w:rPr>
                <w:rFonts w:cs="Arial"/>
                <w:color w:val="BFBFBF" w:themeColor="background1" w:themeShade="BF"/>
                <w:sz w:val="24"/>
                <w:szCs w:val="24"/>
              </w:rPr>
            </w:pPr>
          </w:p>
        </w:tc>
      </w:tr>
      <w:tr w:rsidRPr="0050617D" w:rsidR="004F6B9B" w:rsidTr="6050152A" w14:paraId="3BED3B41" w14:textId="77777777">
        <w:tc>
          <w:tcPr>
            <w:tcW w:w="6062" w:type="dxa"/>
            <w:gridSpan w:val="4"/>
            <w:tcMar/>
          </w:tcPr>
          <w:p w:rsidRPr="0050617D" w:rsidR="004F6B9B" w:rsidP="0050617D" w:rsidRDefault="004F6B9B" w14:paraId="26BC74A4" w14:textId="374817B1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</w:rPr>
              <w:t>Other</w:t>
            </w:r>
          </w:p>
        </w:tc>
        <w:tc>
          <w:tcPr>
            <w:tcW w:w="2977" w:type="dxa"/>
            <w:gridSpan w:val="4"/>
            <w:tcMar/>
            <w:vAlign w:val="center"/>
          </w:tcPr>
          <w:p w:rsidRPr="0050617D" w:rsidR="004F6B9B" w:rsidP="0050617D" w:rsidRDefault="004F6B9B" w14:paraId="1B9B9D46" w14:textId="77777777">
            <w:pPr>
              <w:jc w:val="center"/>
              <w:rPr>
                <w:rFonts w:cs="Arial"/>
                <w:color w:val="BFBFBF" w:themeColor="background1" w:themeShade="BF"/>
                <w:sz w:val="24"/>
                <w:szCs w:val="24"/>
              </w:rPr>
            </w:pPr>
          </w:p>
        </w:tc>
      </w:tr>
      <w:tr w:rsidRPr="0050617D" w:rsidR="004F6B9B" w:rsidTr="6050152A" w14:paraId="445C59D6" w14:textId="77777777">
        <w:trPr>
          <w:trHeight w:val="197"/>
        </w:trPr>
        <w:tc>
          <w:tcPr>
            <w:tcW w:w="6062" w:type="dxa"/>
            <w:gridSpan w:val="4"/>
            <w:shd w:val="clear" w:color="auto" w:fill="D9D9D9" w:themeFill="background1" w:themeFillShade="D9"/>
            <w:tcMar/>
          </w:tcPr>
          <w:p w:rsidRPr="0050617D" w:rsidR="004F6B9B" w:rsidP="0050617D" w:rsidRDefault="004F6B9B" w14:paraId="1EF3E484" w14:textId="77777777">
            <w:pPr>
              <w:spacing w:before="100" w:beforeAutospacing="1" w:after="100" w:afterAutospacing="1"/>
              <w:rPr>
                <w:rFonts w:cs="Arial"/>
                <w:sz w:val="24"/>
                <w:szCs w:val="24"/>
              </w:rPr>
            </w:pPr>
          </w:p>
        </w:tc>
        <w:tc>
          <w:tcPr>
            <w:tcW w:w="2977" w:type="dxa"/>
            <w:gridSpan w:val="4"/>
            <w:shd w:val="clear" w:color="auto" w:fill="D9D9D9" w:themeFill="background1" w:themeFillShade="D9"/>
            <w:tcMar/>
            <w:vAlign w:val="center"/>
          </w:tcPr>
          <w:p w:rsidRPr="0050617D" w:rsidR="004F6B9B" w:rsidP="0050617D" w:rsidRDefault="0002214D" w14:paraId="0D9265E9" w14:textId="76341D25">
            <w:pPr>
              <w:jc w:val="center"/>
              <w:rPr>
                <w:rFonts w:cs="Arial"/>
                <w:color w:val="404040" w:themeColor="text1" w:themeTint="BF"/>
                <w:sz w:val="24"/>
                <w:szCs w:val="24"/>
              </w:rPr>
            </w:pPr>
            <w:r w:rsidRPr="0050617D">
              <w:rPr>
                <w:rFonts w:cs="Arial"/>
                <w:color w:val="404040" w:themeColor="text1" w:themeTint="BF"/>
                <w:sz w:val="24"/>
                <w:szCs w:val="24"/>
              </w:rPr>
              <w:t xml:space="preserve">Please confirm how many of each of the following within the organisation </w:t>
            </w:r>
            <w:r w:rsidR="00384AF0">
              <w:rPr>
                <w:rFonts w:cs="Arial"/>
                <w:color w:val="404040" w:themeColor="text1" w:themeTint="BF"/>
                <w:sz w:val="24"/>
                <w:szCs w:val="24"/>
              </w:rPr>
              <w:t>/ site</w:t>
            </w:r>
          </w:p>
        </w:tc>
      </w:tr>
      <w:tr w:rsidRPr="0050617D" w:rsidR="004F6B9B" w:rsidTr="6050152A" w14:paraId="081D5854" w14:textId="77777777">
        <w:tc>
          <w:tcPr>
            <w:tcW w:w="6062" w:type="dxa"/>
            <w:gridSpan w:val="4"/>
            <w:tcMar/>
          </w:tcPr>
          <w:p w:rsidRPr="0050617D" w:rsidR="004F6B9B" w:rsidP="0050617D" w:rsidRDefault="004F6B9B" w14:paraId="4BF8CC33" w14:textId="2CB8A87B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Number of wards on site</w:t>
            </w:r>
          </w:p>
        </w:tc>
        <w:tc>
          <w:tcPr>
            <w:tcW w:w="2977" w:type="dxa"/>
            <w:gridSpan w:val="4"/>
            <w:tcMar/>
            <w:vAlign w:val="center"/>
          </w:tcPr>
          <w:p w:rsidRPr="0050617D" w:rsidR="004F6B9B" w:rsidP="0050617D" w:rsidRDefault="004F6B9B" w14:paraId="22BEADC6" w14:textId="77777777">
            <w:pPr>
              <w:jc w:val="center"/>
              <w:rPr>
                <w:rFonts w:cs="Arial"/>
                <w:color w:val="BFBFBF" w:themeColor="background1" w:themeShade="BF"/>
                <w:sz w:val="24"/>
                <w:szCs w:val="24"/>
              </w:rPr>
            </w:pPr>
          </w:p>
        </w:tc>
      </w:tr>
      <w:tr w:rsidRPr="0050617D" w:rsidR="004F6B9B" w:rsidTr="6050152A" w14:paraId="0EB0E36F" w14:textId="77777777">
        <w:tc>
          <w:tcPr>
            <w:tcW w:w="6062" w:type="dxa"/>
            <w:gridSpan w:val="4"/>
            <w:tcMar/>
          </w:tcPr>
          <w:p w:rsidRPr="0050617D" w:rsidR="004F6B9B" w:rsidP="0050617D" w:rsidRDefault="004F6B9B" w14:paraId="2D860C03" w14:textId="35AF2CCC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Number of beds on site</w:t>
            </w:r>
          </w:p>
        </w:tc>
        <w:tc>
          <w:tcPr>
            <w:tcW w:w="2977" w:type="dxa"/>
            <w:gridSpan w:val="4"/>
            <w:tcMar/>
            <w:vAlign w:val="center"/>
          </w:tcPr>
          <w:p w:rsidRPr="0050617D" w:rsidR="004F6B9B" w:rsidP="0050617D" w:rsidRDefault="004F6B9B" w14:paraId="0A8796CD" w14:textId="77777777">
            <w:pPr>
              <w:jc w:val="center"/>
              <w:rPr>
                <w:rFonts w:cs="Arial"/>
                <w:color w:val="BFBFBF" w:themeColor="background1" w:themeShade="BF"/>
                <w:sz w:val="24"/>
                <w:szCs w:val="24"/>
              </w:rPr>
            </w:pPr>
          </w:p>
        </w:tc>
      </w:tr>
      <w:tr w:rsidRPr="0050617D" w:rsidR="00BD6858" w:rsidTr="6050152A" w14:paraId="1A71015D" w14:textId="77777777">
        <w:tc>
          <w:tcPr>
            <w:tcW w:w="6062" w:type="dxa"/>
            <w:gridSpan w:val="4"/>
            <w:tcMar/>
          </w:tcPr>
          <w:p w:rsidRPr="0050617D" w:rsidR="00BD6858" w:rsidP="0050617D" w:rsidRDefault="00BD6858" w14:paraId="5EDE0280" w14:textId="2A5CC113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 xml:space="preserve">Departments (emergency, minor injuries unit, out-patients, </w:t>
            </w:r>
            <w:r w:rsidRPr="0050617D" w:rsidR="0050617D">
              <w:rPr>
                <w:rFonts w:cs="Arial"/>
                <w:sz w:val="24"/>
                <w:szCs w:val="24"/>
                <w:lang w:val="en-US"/>
              </w:rPr>
              <w:t>etc.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>)</w:t>
            </w:r>
          </w:p>
        </w:tc>
        <w:tc>
          <w:tcPr>
            <w:tcW w:w="2977" w:type="dxa"/>
            <w:gridSpan w:val="4"/>
            <w:tcMar/>
            <w:vAlign w:val="center"/>
          </w:tcPr>
          <w:p w:rsidRPr="0050617D" w:rsidR="00BD6858" w:rsidP="0050617D" w:rsidRDefault="00BD6858" w14:paraId="0612CDE2" w14:textId="77777777">
            <w:pPr>
              <w:jc w:val="center"/>
              <w:rPr>
                <w:rFonts w:cs="Arial"/>
                <w:color w:val="BFBFBF" w:themeColor="background1" w:themeShade="BF"/>
                <w:sz w:val="24"/>
                <w:szCs w:val="24"/>
              </w:rPr>
            </w:pPr>
          </w:p>
        </w:tc>
      </w:tr>
      <w:tr w:rsidRPr="0050617D" w:rsidR="00BD6858" w:rsidTr="6050152A" w14:paraId="53F3D212" w14:textId="77777777">
        <w:tc>
          <w:tcPr>
            <w:tcW w:w="6062" w:type="dxa"/>
            <w:gridSpan w:val="4"/>
            <w:tcMar/>
          </w:tcPr>
          <w:p w:rsidRPr="0050617D" w:rsidR="00BD6858" w:rsidP="0050617D" w:rsidRDefault="00BD6858" w14:paraId="6BF99E2E" w14:textId="29C0A794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Number of emergency department(s)</w:t>
            </w:r>
          </w:p>
        </w:tc>
        <w:tc>
          <w:tcPr>
            <w:tcW w:w="2977" w:type="dxa"/>
            <w:gridSpan w:val="4"/>
            <w:tcMar/>
            <w:vAlign w:val="center"/>
          </w:tcPr>
          <w:p w:rsidRPr="0050617D" w:rsidR="00BD6858" w:rsidP="0050617D" w:rsidRDefault="00BD6858" w14:paraId="6236309D" w14:textId="77777777">
            <w:pPr>
              <w:jc w:val="center"/>
              <w:rPr>
                <w:rFonts w:cs="Arial"/>
                <w:color w:val="BFBFBF" w:themeColor="background1" w:themeShade="BF"/>
                <w:sz w:val="24"/>
                <w:szCs w:val="24"/>
              </w:rPr>
            </w:pPr>
          </w:p>
        </w:tc>
      </w:tr>
      <w:tr w:rsidRPr="0050617D" w:rsidR="00BD6858" w:rsidTr="6050152A" w14:paraId="021D02E3" w14:textId="77777777">
        <w:tc>
          <w:tcPr>
            <w:tcW w:w="6062" w:type="dxa"/>
            <w:gridSpan w:val="4"/>
            <w:tcMar/>
          </w:tcPr>
          <w:p w:rsidRPr="0050617D" w:rsidR="00BD6858" w:rsidP="0050617D" w:rsidRDefault="00BD6858" w14:paraId="52845338" w14:textId="7C4BD810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Number of dedicated children’s emergency department(s)</w:t>
            </w:r>
          </w:p>
        </w:tc>
        <w:tc>
          <w:tcPr>
            <w:tcW w:w="2977" w:type="dxa"/>
            <w:gridSpan w:val="4"/>
            <w:tcMar/>
            <w:vAlign w:val="center"/>
          </w:tcPr>
          <w:p w:rsidRPr="0050617D" w:rsidR="00BD6858" w:rsidP="0050617D" w:rsidRDefault="00BD6858" w14:paraId="39796B7A" w14:textId="77777777">
            <w:pPr>
              <w:jc w:val="center"/>
              <w:rPr>
                <w:rFonts w:cs="Arial"/>
                <w:color w:val="BFBFBF" w:themeColor="background1" w:themeShade="BF"/>
                <w:sz w:val="24"/>
                <w:szCs w:val="24"/>
              </w:rPr>
            </w:pPr>
          </w:p>
        </w:tc>
      </w:tr>
      <w:tr w:rsidRPr="0050617D" w:rsidR="00BD6858" w:rsidTr="6050152A" w14:paraId="1194E2FD" w14:textId="77777777">
        <w:tc>
          <w:tcPr>
            <w:tcW w:w="6062" w:type="dxa"/>
            <w:gridSpan w:val="4"/>
            <w:tcMar/>
          </w:tcPr>
          <w:p w:rsidRPr="0050617D" w:rsidR="00BD6858" w:rsidP="0050617D" w:rsidRDefault="00BD6858" w14:paraId="364C9512" w14:textId="4205842E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Number of outpatient department(s)</w:t>
            </w:r>
          </w:p>
        </w:tc>
        <w:tc>
          <w:tcPr>
            <w:tcW w:w="2977" w:type="dxa"/>
            <w:gridSpan w:val="4"/>
            <w:tcMar/>
            <w:vAlign w:val="center"/>
          </w:tcPr>
          <w:p w:rsidRPr="0050617D" w:rsidR="00BD6858" w:rsidP="0050617D" w:rsidRDefault="00BD6858" w14:paraId="32FF921B" w14:textId="77777777">
            <w:pPr>
              <w:jc w:val="center"/>
              <w:rPr>
                <w:rFonts w:cs="Arial"/>
                <w:color w:val="BFBFBF" w:themeColor="background1" w:themeShade="BF"/>
                <w:sz w:val="24"/>
                <w:szCs w:val="24"/>
              </w:rPr>
            </w:pPr>
          </w:p>
        </w:tc>
      </w:tr>
      <w:tr w:rsidRPr="0050617D" w:rsidR="00384AF0" w:rsidTr="6050152A" w14:paraId="32004BB2" w14:textId="77777777">
        <w:tc>
          <w:tcPr>
            <w:tcW w:w="6062" w:type="dxa"/>
            <w:gridSpan w:val="4"/>
            <w:shd w:val="clear" w:color="auto" w:fill="D9D9D9" w:themeFill="background1" w:themeFillShade="D9"/>
            <w:tcMar/>
          </w:tcPr>
          <w:p w:rsidRPr="0050617D" w:rsidR="00384AF0" w:rsidP="0050617D" w:rsidRDefault="00384AF0" w14:paraId="29BFA5B2" w14:textId="77777777">
            <w:pPr>
              <w:rPr>
                <w:rFonts w:cs="Arial"/>
                <w:sz w:val="24"/>
                <w:szCs w:val="24"/>
                <w:lang w:val="en-US"/>
              </w:rPr>
            </w:pPr>
          </w:p>
        </w:tc>
        <w:tc>
          <w:tcPr>
            <w:tcW w:w="2977" w:type="dxa"/>
            <w:gridSpan w:val="4"/>
            <w:shd w:val="clear" w:color="auto" w:fill="D9D9D9" w:themeFill="background1" w:themeFillShade="D9"/>
            <w:tcMar/>
            <w:vAlign w:val="center"/>
          </w:tcPr>
          <w:p w:rsidRPr="0050617D" w:rsidR="00384AF0" w:rsidP="0050617D" w:rsidRDefault="00384AF0" w14:paraId="38445F14" w14:textId="77777777">
            <w:pPr>
              <w:jc w:val="center"/>
              <w:rPr>
                <w:rFonts w:cs="Arial"/>
                <w:color w:val="BFBFBF" w:themeColor="background1" w:themeShade="BF"/>
                <w:sz w:val="24"/>
                <w:szCs w:val="24"/>
              </w:rPr>
            </w:pPr>
          </w:p>
        </w:tc>
      </w:tr>
      <w:tr w:rsidRPr="0050617D" w:rsidR="0050617D" w:rsidTr="6050152A" w14:paraId="6696ADE9" w14:textId="77777777">
        <w:trPr>
          <w:trHeight w:val="1058"/>
        </w:trPr>
        <w:tc>
          <w:tcPr>
            <w:tcW w:w="6062" w:type="dxa"/>
            <w:gridSpan w:val="4"/>
            <w:tcMar/>
          </w:tcPr>
          <w:p w:rsidRPr="0050617D" w:rsidR="0050617D" w:rsidP="0050617D" w:rsidRDefault="0050617D" w14:paraId="7AD45CAA" w14:textId="1CF13882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lastRenderedPageBreak/>
              <w:t>Does the site have communal areas (corridors, stairwells, etc.)? Only small community-based units which clearly do not have such areas should say No.</w:t>
            </w:r>
          </w:p>
        </w:tc>
        <w:tc>
          <w:tcPr>
            <w:tcW w:w="1488" w:type="dxa"/>
            <w:gridSpan w:val="3"/>
            <w:tcMar/>
          </w:tcPr>
          <w:p w:rsidRPr="0050617D" w:rsidR="0050617D" w:rsidP="0050617D" w:rsidRDefault="0050617D" w14:paraId="529028AA" w14:textId="77777777">
            <w:pPr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  <w:p w:rsidRPr="0050617D" w:rsidR="0050617D" w:rsidP="0050617D" w:rsidRDefault="0050617D" w14:paraId="593BE497" w14:textId="5290F739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  <w:r w:rsidRPr="0050617D">
              <w:rPr>
                <w:rFonts w:cs="Arial"/>
                <w:color w:val="A6A6A6" w:themeColor="background1" w:themeShade="A6"/>
                <w:sz w:val="24"/>
                <w:szCs w:val="24"/>
              </w:rPr>
              <w:t>Y</w:t>
            </w:r>
          </w:p>
        </w:tc>
        <w:tc>
          <w:tcPr>
            <w:tcW w:w="1489" w:type="dxa"/>
            <w:tcMar/>
          </w:tcPr>
          <w:p w:rsidRPr="0050617D" w:rsidR="0050617D" w:rsidP="0050617D" w:rsidRDefault="0050617D" w14:paraId="4A484893" w14:textId="52F3421B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  <w:p w:rsidRPr="0050617D" w:rsidR="0050617D" w:rsidP="0050617D" w:rsidRDefault="0050617D" w14:paraId="0765C72D" w14:textId="69BD6C70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  <w:r w:rsidRPr="0050617D">
              <w:rPr>
                <w:rFonts w:cs="Arial"/>
                <w:color w:val="A6A6A6" w:themeColor="background1" w:themeShade="A6"/>
                <w:sz w:val="24"/>
                <w:szCs w:val="24"/>
              </w:rPr>
              <w:t>N</w:t>
            </w:r>
          </w:p>
        </w:tc>
      </w:tr>
      <w:tr w:rsidRPr="0050617D" w:rsidR="00CB29E1" w:rsidTr="6050152A" w14:paraId="5A72D70B" w14:textId="77777777">
        <w:tc>
          <w:tcPr>
            <w:tcW w:w="6062" w:type="dxa"/>
            <w:gridSpan w:val="4"/>
            <w:tcMar/>
          </w:tcPr>
          <w:p w:rsidRPr="0050617D" w:rsidR="00CB29E1" w:rsidP="0050617D" w:rsidRDefault="00CB29E1" w14:paraId="5A727E08" w14:textId="5754F0F8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 xml:space="preserve">Does the site have external areas (grounds, gardens </w:t>
            </w:r>
            <w:r w:rsidRPr="0050617D" w:rsidR="0050617D">
              <w:rPr>
                <w:rFonts w:cs="Arial"/>
                <w:sz w:val="24"/>
                <w:szCs w:val="24"/>
                <w:lang w:val="en-US"/>
              </w:rPr>
              <w:t>etc.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>)? Only small community-based units which clearly do not have substantial external areas should say No.</w:t>
            </w:r>
          </w:p>
        </w:tc>
        <w:tc>
          <w:tcPr>
            <w:tcW w:w="1488" w:type="dxa"/>
            <w:gridSpan w:val="3"/>
            <w:tcMar/>
          </w:tcPr>
          <w:p w:rsidR="0050617D" w:rsidP="0050617D" w:rsidRDefault="0050617D" w14:paraId="791837AA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  <w:p w:rsidRPr="0050617D" w:rsidR="00CB29E1" w:rsidP="0050617D" w:rsidRDefault="00CB29E1" w14:paraId="51078737" w14:textId="650482BB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  <w:r w:rsidRPr="0050617D">
              <w:rPr>
                <w:rFonts w:cs="Arial"/>
                <w:color w:val="A6A6A6" w:themeColor="background1" w:themeShade="A6"/>
                <w:sz w:val="24"/>
                <w:szCs w:val="24"/>
              </w:rPr>
              <w:t>Y</w:t>
            </w:r>
          </w:p>
        </w:tc>
        <w:tc>
          <w:tcPr>
            <w:tcW w:w="1489" w:type="dxa"/>
            <w:tcMar/>
          </w:tcPr>
          <w:p w:rsidR="0050617D" w:rsidP="0050617D" w:rsidRDefault="0050617D" w14:paraId="2D4101C9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  <w:p w:rsidRPr="0050617D" w:rsidR="00CB29E1" w:rsidP="0050617D" w:rsidRDefault="00CB29E1" w14:paraId="140D6302" w14:textId="311C7F00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  <w:r w:rsidRPr="0050617D">
              <w:rPr>
                <w:rFonts w:cs="Arial"/>
                <w:color w:val="A6A6A6" w:themeColor="background1" w:themeShade="A6"/>
                <w:sz w:val="24"/>
                <w:szCs w:val="24"/>
              </w:rPr>
              <w:t>N</w:t>
            </w:r>
          </w:p>
        </w:tc>
      </w:tr>
      <w:tr w:rsidRPr="0050617D" w:rsidR="00CB29E1" w:rsidTr="6050152A" w14:paraId="40B430CC" w14:textId="77777777">
        <w:tc>
          <w:tcPr>
            <w:tcW w:w="6062" w:type="dxa"/>
            <w:gridSpan w:val="4"/>
            <w:tcMar/>
          </w:tcPr>
          <w:p w:rsidRPr="0050617D" w:rsidR="00CB29E1" w:rsidP="6050152A" w:rsidRDefault="00CB29E1" w14:paraId="4F66F06D" w14:textId="1C91394F" w14:noSpellErr="1">
            <w:pPr>
              <w:rPr>
                <w:rFonts w:cs="Arial"/>
                <w:sz w:val="24"/>
                <w:szCs w:val="24"/>
                <w:lang w:val="en-GB"/>
              </w:rPr>
            </w:pPr>
            <w:r w:rsidRPr="6050152A" w:rsidR="00CB29E1">
              <w:rPr>
                <w:rFonts w:cs="Arial"/>
                <w:sz w:val="24"/>
                <w:szCs w:val="24"/>
                <w:lang w:val="en-GB"/>
              </w:rPr>
              <w:t>Does the hospital/unit admit patients with dementia? Only those hospitals/units where for reasons of policy or due to the specific nature of the services provided (</w:t>
            </w:r>
            <w:r w:rsidRPr="6050152A" w:rsidR="0050617D">
              <w:rPr>
                <w:rFonts w:cs="Arial"/>
                <w:sz w:val="24"/>
                <w:szCs w:val="24"/>
                <w:lang w:val="en-GB"/>
              </w:rPr>
              <w:t>e.g.</w:t>
            </w:r>
            <w:r w:rsidRPr="6050152A" w:rsidR="0072783E">
              <w:rPr>
                <w:rFonts w:cs="Arial"/>
                <w:sz w:val="24"/>
                <w:szCs w:val="24"/>
                <w:lang w:val="en-GB"/>
              </w:rPr>
              <w:t>,</w:t>
            </w:r>
            <w:r w:rsidRPr="6050152A" w:rsidR="00CB29E1">
              <w:rPr>
                <w:rFonts w:cs="Arial"/>
                <w:sz w:val="24"/>
                <w:szCs w:val="24"/>
                <w:lang w:val="en-GB"/>
              </w:rPr>
              <w:t xml:space="preserve"> children’s hospital, adolescent services) should </w:t>
            </w:r>
            <w:r w:rsidRPr="6050152A" w:rsidR="00C170A1">
              <w:rPr>
                <w:rFonts w:cs="Arial"/>
                <w:sz w:val="24"/>
                <w:szCs w:val="24"/>
                <w:lang w:val="en-GB"/>
              </w:rPr>
              <w:t>respond</w:t>
            </w:r>
            <w:r w:rsidRPr="6050152A" w:rsidR="00C170A1">
              <w:rPr>
                <w:rFonts w:cs="Arial"/>
                <w:sz w:val="24"/>
                <w:szCs w:val="24"/>
                <w:lang w:val="en-GB"/>
              </w:rPr>
              <w:t xml:space="preserve"> </w:t>
            </w:r>
            <w:r w:rsidRPr="6050152A" w:rsidR="00C170A1">
              <w:rPr>
                <w:rFonts w:cs="Arial"/>
                <w:sz w:val="24"/>
                <w:szCs w:val="24"/>
                <w:lang w:val="en-GB"/>
              </w:rPr>
              <w:t>‘</w:t>
            </w:r>
            <w:r w:rsidRPr="6050152A" w:rsidR="00CB29E1">
              <w:rPr>
                <w:rFonts w:cs="Arial"/>
                <w:sz w:val="24"/>
                <w:szCs w:val="24"/>
                <w:lang w:val="en-GB"/>
              </w:rPr>
              <w:t>No</w:t>
            </w:r>
            <w:r w:rsidRPr="6050152A" w:rsidR="00C170A1">
              <w:rPr>
                <w:rFonts w:cs="Arial"/>
                <w:sz w:val="24"/>
                <w:szCs w:val="24"/>
                <w:lang w:val="en-GB"/>
              </w:rPr>
              <w:t>’</w:t>
            </w:r>
            <w:r w:rsidRPr="6050152A" w:rsidR="00CB29E1">
              <w:rPr>
                <w:rFonts w:cs="Arial"/>
                <w:sz w:val="24"/>
                <w:szCs w:val="24"/>
                <w:lang w:val="en-GB"/>
              </w:rPr>
              <w:t>.</w:t>
            </w:r>
          </w:p>
        </w:tc>
        <w:tc>
          <w:tcPr>
            <w:tcW w:w="1488" w:type="dxa"/>
            <w:gridSpan w:val="3"/>
            <w:tcMar/>
          </w:tcPr>
          <w:p w:rsidR="0050617D" w:rsidP="0050617D" w:rsidRDefault="0050617D" w14:paraId="00855E9B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  <w:p w:rsidRPr="0050617D" w:rsidR="00CB29E1" w:rsidP="0050617D" w:rsidRDefault="00CB29E1" w14:paraId="7214F095" w14:textId="4367CF38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  <w:r w:rsidRPr="0050617D">
              <w:rPr>
                <w:rFonts w:cs="Arial"/>
                <w:color w:val="A6A6A6" w:themeColor="background1" w:themeShade="A6"/>
                <w:sz w:val="24"/>
                <w:szCs w:val="24"/>
              </w:rPr>
              <w:t>Y</w:t>
            </w:r>
          </w:p>
        </w:tc>
        <w:tc>
          <w:tcPr>
            <w:tcW w:w="1489" w:type="dxa"/>
            <w:tcMar/>
          </w:tcPr>
          <w:p w:rsidR="0050617D" w:rsidP="0050617D" w:rsidRDefault="0050617D" w14:paraId="4C0488E4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  <w:p w:rsidRPr="0050617D" w:rsidR="00CB29E1" w:rsidP="0050617D" w:rsidRDefault="00CB29E1" w14:paraId="323B22C6" w14:textId="178B09D2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  <w:r w:rsidRPr="0050617D">
              <w:rPr>
                <w:rFonts w:cs="Arial"/>
                <w:color w:val="A6A6A6" w:themeColor="background1" w:themeShade="A6"/>
                <w:sz w:val="24"/>
                <w:szCs w:val="24"/>
              </w:rPr>
              <w:t>N</w:t>
            </w:r>
          </w:p>
        </w:tc>
      </w:tr>
      <w:tr w:rsidRPr="0050617D" w:rsidR="00BD6858" w:rsidTr="6050152A" w14:paraId="4CB6FE4D" w14:textId="77777777">
        <w:tc>
          <w:tcPr>
            <w:tcW w:w="9039" w:type="dxa"/>
            <w:gridSpan w:val="8"/>
            <w:tcBorders>
              <w:bottom w:val="single" w:color="auto" w:sz="4" w:space="0"/>
            </w:tcBorders>
            <w:shd w:val="clear" w:color="auto" w:fill="D9D9D9" w:themeFill="background1" w:themeFillShade="D9"/>
            <w:tcMar/>
          </w:tcPr>
          <w:p w:rsidRPr="0050617D" w:rsidR="00BD6858" w:rsidP="0050617D" w:rsidRDefault="00BD6858" w14:paraId="5245BDC2" w14:textId="5FA818E6">
            <w:pPr>
              <w:rPr>
                <w:rFonts w:cs="Arial"/>
                <w:color w:val="BFBFBF" w:themeColor="background1" w:themeShade="BF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 xml:space="preserve">Site type: select </w:t>
            </w:r>
            <w:r w:rsidRPr="00384AF0">
              <w:rPr>
                <w:rFonts w:cs="Arial"/>
                <w:b/>
                <w:sz w:val="24"/>
                <w:szCs w:val="24"/>
                <w:lang w:val="en-US"/>
              </w:rPr>
              <w:t xml:space="preserve">one 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>option only from the list below</w:t>
            </w:r>
          </w:p>
        </w:tc>
      </w:tr>
      <w:tr w:rsidRPr="0050617D" w:rsidR="00384AF0" w:rsidTr="6050152A" w14:paraId="20594D10" w14:textId="77777777">
        <w:tc>
          <w:tcPr>
            <w:tcW w:w="6062" w:type="dxa"/>
            <w:gridSpan w:val="4"/>
            <w:tcBorders>
              <w:bottom w:val="single" w:color="auto" w:sz="4" w:space="0"/>
            </w:tcBorders>
            <w:tcMar/>
          </w:tcPr>
          <w:p w:rsidRPr="0050617D" w:rsidR="00384AF0" w:rsidP="0050617D" w:rsidRDefault="00384AF0" w14:paraId="12C2FFD9" w14:textId="787EB181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a) Acute/specialist – including treatment centres providing inpatient services but excluding mental health or learning disabilities</w:t>
            </w:r>
          </w:p>
        </w:tc>
        <w:tc>
          <w:tcPr>
            <w:tcW w:w="2977" w:type="dxa"/>
            <w:gridSpan w:val="4"/>
            <w:tcBorders>
              <w:bottom w:val="single" w:color="auto" w:sz="4" w:space="0"/>
            </w:tcBorders>
            <w:tcMar/>
            <w:vAlign w:val="center"/>
          </w:tcPr>
          <w:p w:rsidRPr="0050617D" w:rsidR="00384AF0" w:rsidP="0050617D" w:rsidRDefault="00384AF0" w14:paraId="413DF292" w14:textId="2CE8D47C">
            <w:pPr>
              <w:jc w:val="center"/>
              <w:rPr>
                <w:rFonts w:cs="Arial"/>
                <w:color w:val="BFBFBF" w:themeColor="background1" w:themeShade="BF"/>
                <w:sz w:val="24"/>
                <w:szCs w:val="24"/>
              </w:rPr>
            </w:pPr>
          </w:p>
        </w:tc>
      </w:tr>
      <w:tr w:rsidRPr="0050617D" w:rsidR="00384AF0" w:rsidTr="6050152A" w14:paraId="50002F2A" w14:textId="77777777">
        <w:tc>
          <w:tcPr>
            <w:tcW w:w="6062" w:type="dxa"/>
            <w:gridSpan w:val="4"/>
            <w:tcMar/>
          </w:tcPr>
          <w:p w:rsidRPr="0050617D" w:rsidR="00384AF0" w:rsidP="0050617D" w:rsidRDefault="00384AF0" w14:paraId="113998BA" w14:textId="72CF17BC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b) Mixed service – any combination of acute/ specialist or community with mental health and/or learning disabilities provided by the same healthcare organisation (but see (f) below)</w:t>
            </w:r>
          </w:p>
        </w:tc>
        <w:tc>
          <w:tcPr>
            <w:tcW w:w="2977" w:type="dxa"/>
            <w:gridSpan w:val="4"/>
            <w:tcMar/>
          </w:tcPr>
          <w:p w:rsidRPr="0050617D" w:rsidR="00384AF0" w:rsidP="0050617D" w:rsidRDefault="00384AF0" w14:paraId="70F78993" w14:textId="177306AB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384AF0" w:rsidTr="6050152A" w14:paraId="34601F6C" w14:textId="77777777">
        <w:tc>
          <w:tcPr>
            <w:tcW w:w="6062" w:type="dxa"/>
            <w:gridSpan w:val="4"/>
            <w:tcBorders>
              <w:bottom w:val="single" w:color="auto" w:sz="4" w:space="0"/>
            </w:tcBorders>
            <w:tcMar/>
          </w:tcPr>
          <w:p w:rsidRPr="0050617D" w:rsidR="00384AF0" w:rsidP="0050617D" w:rsidRDefault="00384AF0" w14:paraId="321E4CB4" w14:textId="52726610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c) Community</w:t>
            </w:r>
          </w:p>
        </w:tc>
        <w:tc>
          <w:tcPr>
            <w:tcW w:w="2977" w:type="dxa"/>
            <w:gridSpan w:val="4"/>
            <w:tcBorders>
              <w:bottom w:val="single" w:color="auto" w:sz="4" w:space="0"/>
            </w:tcBorders>
            <w:tcMar/>
            <w:vAlign w:val="center"/>
          </w:tcPr>
          <w:p w:rsidRPr="0050617D" w:rsidR="00384AF0" w:rsidP="0050617D" w:rsidRDefault="00384AF0" w14:paraId="602D03D9" w14:textId="74F9B938">
            <w:pPr>
              <w:jc w:val="center"/>
              <w:rPr>
                <w:rFonts w:cs="Arial"/>
                <w:color w:val="BFBFBF" w:themeColor="background1" w:themeShade="BF"/>
                <w:sz w:val="24"/>
                <w:szCs w:val="24"/>
              </w:rPr>
            </w:pPr>
          </w:p>
        </w:tc>
      </w:tr>
      <w:tr w:rsidRPr="0050617D" w:rsidR="00384AF0" w:rsidTr="6050152A" w14:paraId="11B7CDD3" w14:textId="77777777">
        <w:tc>
          <w:tcPr>
            <w:tcW w:w="6062" w:type="dxa"/>
            <w:gridSpan w:val="4"/>
            <w:tcBorders>
              <w:bottom w:val="single" w:color="auto" w:sz="4" w:space="0"/>
            </w:tcBorders>
            <w:tcMar/>
          </w:tcPr>
          <w:p w:rsidRPr="0050617D" w:rsidR="00384AF0" w:rsidP="0050617D" w:rsidRDefault="00384AF0" w14:paraId="0E0182B0" w14:textId="022371F3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d) Mental health only including specialist mental health services – this includes both stand-alone units and wards in sites shared with another organisation (see Note)</w:t>
            </w:r>
          </w:p>
        </w:tc>
        <w:tc>
          <w:tcPr>
            <w:tcW w:w="2977" w:type="dxa"/>
            <w:gridSpan w:val="4"/>
            <w:tcBorders>
              <w:bottom w:val="single" w:color="auto" w:sz="4" w:space="0"/>
            </w:tcBorders>
            <w:tcMar/>
            <w:vAlign w:val="center"/>
          </w:tcPr>
          <w:p w:rsidRPr="0050617D" w:rsidR="00384AF0" w:rsidP="0050617D" w:rsidRDefault="00384AF0" w14:paraId="5D780221" w14:textId="2B438744">
            <w:pPr>
              <w:jc w:val="center"/>
              <w:rPr>
                <w:rFonts w:cs="Arial"/>
                <w:color w:val="BFBFBF" w:themeColor="background1" w:themeShade="BF"/>
                <w:sz w:val="24"/>
                <w:szCs w:val="24"/>
              </w:rPr>
            </w:pPr>
          </w:p>
        </w:tc>
      </w:tr>
      <w:tr w:rsidRPr="0050617D" w:rsidR="00384AF0" w:rsidTr="6050152A" w14:paraId="409640BC" w14:textId="77777777">
        <w:tc>
          <w:tcPr>
            <w:tcW w:w="6062" w:type="dxa"/>
            <w:gridSpan w:val="4"/>
            <w:tcBorders>
              <w:bottom w:val="single" w:color="auto" w:sz="4" w:space="0"/>
            </w:tcBorders>
            <w:tcMar/>
          </w:tcPr>
          <w:p w:rsidRPr="0050617D" w:rsidR="00384AF0" w:rsidP="0050617D" w:rsidRDefault="00384AF0" w14:paraId="259F0F29" w14:textId="287C2EB4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e) Learning disabilities only – this includes both stand-alone units and wards in sites shared with another organisation (see Note).</w:t>
            </w:r>
          </w:p>
        </w:tc>
        <w:tc>
          <w:tcPr>
            <w:tcW w:w="2977" w:type="dxa"/>
            <w:gridSpan w:val="4"/>
            <w:tcBorders>
              <w:bottom w:val="single" w:color="auto" w:sz="4" w:space="0"/>
            </w:tcBorders>
            <w:tcMar/>
            <w:vAlign w:val="center"/>
          </w:tcPr>
          <w:p w:rsidRPr="0050617D" w:rsidR="00384AF0" w:rsidP="0050617D" w:rsidRDefault="00384AF0" w14:paraId="6718C040" w14:textId="3FE22E34">
            <w:pPr>
              <w:jc w:val="center"/>
              <w:rPr>
                <w:rFonts w:cs="Arial"/>
                <w:color w:val="BFBFBF" w:themeColor="background1" w:themeShade="BF"/>
                <w:sz w:val="24"/>
                <w:szCs w:val="24"/>
              </w:rPr>
            </w:pPr>
          </w:p>
        </w:tc>
      </w:tr>
      <w:tr w:rsidRPr="0050617D" w:rsidR="00384AF0" w:rsidTr="6050152A" w14:paraId="723663E5" w14:textId="77777777">
        <w:tc>
          <w:tcPr>
            <w:tcW w:w="6062" w:type="dxa"/>
            <w:gridSpan w:val="4"/>
            <w:tcBorders>
              <w:bottom w:val="single" w:color="auto" w:sz="4" w:space="0"/>
            </w:tcBorders>
            <w:tcMar/>
          </w:tcPr>
          <w:p w:rsidRPr="0050617D" w:rsidR="00384AF0" w:rsidP="0050617D" w:rsidRDefault="00384AF0" w14:paraId="6E14C141" w14:textId="63CFA056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f) Both mental health and learning disabilities provided from the same site by the same organisation. This differs from (b) above in that no acute/specialist or community services will be provided.</w:t>
            </w:r>
          </w:p>
        </w:tc>
        <w:tc>
          <w:tcPr>
            <w:tcW w:w="2977" w:type="dxa"/>
            <w:gridSpan w:val="4"/>
            <w:tcBorders>
              <w:bottom w:val="single" w:color="auto" w:sz="4" w:space="0"/>
            </w:tcBorders>
            <w:tcMar/>
            <w:vAlign w:val="center"/>
          </w:tcPr>
          <w:p w:rsidRPr="0050617D" w:rsidR="00384AF0" w:rsidP="0050617D" w:rsidRDefault="00384AF0" w14:paraId="0FF81043" w14:textId="66F02902">
            <w:pPr>
              <w:jc w:val="center"/>
              <w:rPr>
                <w:rFonts w:cs="Arial"/>
                <w:color w:val="BFBFBF" w:themeColor="background1" w:themeShade="BF"/>
                <w:sz w:val="24"/>
                <w:szCs w:val="24"/>
              </w:rPr>
            </w:pPr>
          </w:p>
        </w:tc>
      </w:tr>
      <w:tr w:rsidRPr="0050617D" w:rsidR="00384AF0" w:rsidTr="6050152A" w14:paraId="3184121F" w14:textId="77777777">
        <w:tc>
          <w:tcPr>
            <w:tcW w:w="6062" w:type="dxa"/>
            <w:gridSpan w:val="4"/>
            <w:tcBorders>
              <w:bottom w:val="single" w:color="auto" w:sz="4" w:space="0"/>
            </w:tcBorders>
            <w:tcMar/>
          </w:tcPr>
          <w:p w:rsidRPr="0050617D" w:rsidR="00384AF0" w:rsidP="0050617D" w:rsidRDefault="00384AF0" w14:paraId="642974F2" w14:textId="4F185FC4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g) Treatment Centre – without inpatient facilities</w:t>
            </w:r>
          </w:p>
        </w:tc>
        <w:tc>
          <w:tcPr>
            <w:tcW w:w="2977" w:type="dxa"/>
            <w:gridSpan w:val="4"/>
            <w:tcBorders>
              <w:bottom w:val="single" w:color="auto" w:sz="4" w:space="0"/>
            </w:tcBorders>
            <w:tcMar/>
            <w:vAlign w:val="center"/>
          </w:tcPr>
          <w:p w:rsidRPr="0050617D" w:rsidR="00384AF0" w:rsidP="0050617D" w:rsidRDefault="00384AF0" w14:paraId="155C2E4D" w14:textId="7BFE02AB">
            <w:pPr>
              <w:jc w:val="center"/>
              <w:rPr>
                <w:rFonts w:cs="Arial"/>
                <w:color w:val="BFBFBF" w:themeColor="background1" w:themeShade="BF"/>
                <w:sz w:val="24"/>
                <w:szCs w:val="24"/>
              </w:rPr>
            </w:pPr>
          </w:p>
        </w:tc>
      </w:tr>
      <w:tr w:rsidRPr="0050617D" w:rsidR="00384AF0" w:rsidTr="6050152A" w14:paraId="5BC5F404" w14:textId="77777777">
        <w:tc>
          <w:tcPr>
            <w:tcW w:w="6062" w:type="dxa"/>
            <w:gridSpan w:val="4"/>
            <w:tcBorders>
              <w:bottom w:val="single" w:color="auto" w:sz="4" w:space="0"/>
            </w:tcBorders>
            <w:tcMar/>
          </w:tcPr>
          <w:p w:rsidR="00384AF0" w:rsidP="0050617D" w:rsidRDefault="00384AF0" w14:paraId="266522B7" w14:textId="77777777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 xml:space="preserve">h) Other – inpatient - any site not covered by a-g above - may include hospices, nursing or other residential type care homes and intermediate care units. Mental health or learning disabilities sites </w:t>
            </w:r>
            <w:r w:rsidRPr="0050617D">
              <w:rPr>
                <w:rFonts w:cs="Arial"/>
                <w:b/>
                <w:sz w:val="24"/>
                <w:szCs w:val="24"/>
                <w:lang w:val="en-US"/>
              </w:rPr>
              <w:t>should not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 xml:space="preserve"> be included in this category</w:t>
            </w:r>
            <w:r>
              <w:rPr>
                <w:rFonts w:cs="Arial"/>
                <w:sz w:val="24"/>
                <w:szCs w:val="24"/>
                <w:lang w:val="en-US"/>
              </w:rPr>
              <w:br/>
            </w:r>
          </w:p>
          <w:p w:rsidRPr="0050617D" w:rsidR="00384AF0" w:rsidP="0050617D" w:rsidRDefault="00384AF0" w14:paraId="76FC78D6" w14:textId="1F3098DD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2977" w:type="dxa"/>
            <w:gridSpan w:val="4"/>
            <w:tcBorders>
              <w:bottom w:val="single" w:color="auto" w:sz="4" w:space="0"/>
            </w:tcBorders>
            <w:tcMar/>
            <w:vAlign w:val="center"/>
          </w:tcPr>
          <w:p w:rsidRPr="0050617D" w:rsidR="00384AF0" w:rsidP="0050617D" w:rsidRDefault="00384AF0" w14:paraId="04475652" w14:textId="75158DB9">
            <w:pPr>
              <w:jc w:val="center"/>
              <w:rPr>
                <w:rFonts w:cs="Arial"/>
                <w:color w:val="BFBFBF" w:themeColor="background1" w:themeShade="BF"/>
                <w:sz w:val="24"/>
                <w:szCs w:val="24"/>
              </w:rPr>
            </w:pPr>
          </w:p>
        </w:tc>
      </w:tr>
      <w:tr w:rsidRPr="0050617D" w:rsidR="00BD6858" w:rsidTr="6050152A" w14:paraId="12D227C6" w14:textId="77777777">
        <w:tc>
          <w:tcPr>
            <w:tcW w:w="9039" w:type="dxa"/>
            <w:gridSpan w:val="8"/>
            <w:shd w:val="clear" w:color="auto" w:fill="D9D9D9" w:themeFill="background1" w:themeFillShade="D9"/>
            <w:tcMar/>
          </w:tcPr>
          <w:p w:rsidRPr="0050617D" w:rsidR="00BD6858" w:rsidP="0050617D" w:rsidRDefault="00BD6858" w14:paraId="644E6485" w14:textId="3F3739A3">
            <w:pPr>
              <w:rPr>
                <w:rFonts w:cs="Arial"/>
                <w:color w:val="A6A6A6" w:themeColor="background1" w:themeShade="A6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lastRenderedPageBreak/>
              <w:t>Cleaning services (site-level information)</w:t>
            </w:r>
            <w:r w:rsidRPr="0050617D" w:rsidR="0050617D">
              <w:rPr>
                <w:rFonts w:cs="Arial"/>
                <w:sz w:val="24"/>
                <w:szCs w:val="24"/>
                <w:lang w:val="en-US"/>
              </w:rPr>
              <w:t>.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 xml:space="preserve"> Select </w:t>
            </w:r>
            <w:r w:rsidRPr="0050617D">
              <w:rPr>
                <w:rFonts w:cs="Arial"/>
                <w:b/>
                <w:sz w:val="24"/>
                <w:szCs w:val="24"/>
                <w:lang w:val="en-US"/>
              </w:rPr>
              <w:t xml:space="preserve">one 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>option only from the list below.</w:t>
            </w:r>
          </w:p>
        </w:tc>
      </w:tr>
      <w:tr w:rsidRPr="0050617D" w:rsidR="00BD6858" w:rsidTr="6050152A" w14:paraId="4888CDFB" w14:textId="77777777">
        <w:tc>
          <w:tcPr>
            <w:tcW w:w="6062" w:type="dxa"/>
            <w:gridSpan w:val="4"/>
            <w:tcMar/>
          </w:tcPr>
          <w:p w:rsidRPr="0050617D" w:rsidR="00BD6858" w:rsidP="0050617D" w:rsidRDefault="00BD6858" w14:paraId="1B492F06" w14:textId="712BF734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In-house provision</w:t>
            </w:r>
          </w:p>
        </w:tc>
        <w:tc>
          <w:tcPr>
            <w:tcW w:w="2977" w:type="dxa"/>
            <w:gridSpan w:val="4"/>
            <w:tcMar/>
          </w:tcPr>
          <w:p w:rsidRPr="0050617D" w:rsidR="00BD6858" w:rsidP="0050617D" w:rsidRDefault="00BD6858" w14:paraId="783D82FA" w14:textId="3BF6A433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BD6858" w:rsidTr="6050152A" w14:paraId="53F61709" w14:textId="77777777">
        <w:tc>
          <w:tcPr>
            <w:tcW w:w="6062" w:type="dxa"/>
            <w:gridSpan w:val="4"/>
            <w:tcMar/>
          </w:tcPr>
          <w:p w:rsidRPr="0050617D" w:rsidR="00BD6858" w:rsidP="0050617D" w:rsidRDefault="0049663F" w14:paraId="32281C51" w14:textId="5D60123B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Contracted-out provision</w:t>
            </w:r>
          </w:p>
        </w:tc>
        <w:tc>
          <w:tcPr>
            <w:tcW w:w="2977" w:type="dxa"/>
            <w:gridSpan w:val="4"/>
            <w:tcMar/>
          </w:tcPr>
          <w:p w:rsidRPr="0050617D" w:rsidR="00BD6858" w:rsidP="0050617D" w:rsidRDefault="00BD6858" w14:paraId="0808C83A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BD6858" w:rsidTr="6050152A" w14:paraId="05463092" w14:textId="77777777">
        <w:tc>
          <w:tcPr>
            <w:tcW w:w="6062" w:type="dxa"/>
            <w:gridSpan w:val="4"/>
            <w:tcMar/>
          </w:tcPr>
          <w:p w:rsidRPr="0050617D" w:rsidR="00BD6858" w:rsidP="0050617D" w:rsidRDefault="0049663F" w14:paraId="55577751" w14:textId="02569051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Mixed (in-house and contracted-out)</w:t>
            </w:r>
          </w:p>
        </w:tc>
        <w:tc>
          <w:tcPr>
            <w:tcW w:w="2977" w:type="dxa"/>
            <w:gridSpan w:val="4"/>
            <w:tcMar/>
          </w:tcPr>
          <w:p w:rsidRPr="0050617D" w:rsidR="00BD6858" w:rsidP="0050617D" w:rsidRDefault="00BD6858" w14:paraId="0773EC8A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49663F" w:rsidTr="6050152A" w14:paraId="7193537C" w14:textId="77777777">
        <w:tc>
          <w:tcPr>
            <w:tcW w:w="9039" w:type="dxa"/>
            <w:gridSpan w:val="8"/>
            <w:shd w:val="clear" w:color="auto" w:fill="D9D9D9" w:themeFill="background1" w:themeFillShade="D9"/>
            <w:tcMar/>
          </w:tcPr>
          <w:p w:rsidRPr="0050617D" w:rsidR="0049663F" w:rsidP="0050617D" w:rsidRDefault="0049663F" w14:paraId="03E133F8" w14:textId="44AAF9CE">
            <w:pPr>
              <w:rPr>
                <w:rFonts w:cs="Arial"/>
                <w:color w:val="A6A6A6" w:themeColor="background1" w:themeShade="A6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Food service provision (site-level information)</w:t>
            </w:r>
            <w:r w:rsidRPr="0050617D" w:rsidR="0050617D">
              <w:rPr>
                <w:rFonts w:cs="Arial"/>
                <w:sz w:val="24"/>
                <w:szCs w:val="24"/>
                <w:lang w:val="en-US"/>
              </w:rPr>
              <w:t>.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 xml:space="preserve"> Select </w:t>
            </w:r>
            <w:r w:rsidRPr="0050617D">
              <w:rPr>
                <w:rFonts w:cs="Arial"/>
                <w:b/>
                <w:sz w:val="24"/>
                <w:szCs w:val="24"/>
                <w:lang w:val="en-US"/>
              </w:rPr>
              <w:t xml:space="preserve">one 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>option only from the list below.</w:t>
            </w:r>
          </w:p>
        </w:tc>
      </w:tr>
      <w:tr w:rsidRPr="0050617D" w:rsidR="0049663F" w:rsidTr="6050152A" w14:paraId="687C2AA2" w14:textId="77777777">
        <w:tc>
          <w:tcPr>
            <w:tcW w:w="6062" w:type="dxa"/>
            <w:gridSpan w:val="4"/>
            <w:tcMar/>
          </w:tcPr>
          <w:p w:rsidRPr="0050617D" w:rsidR="0049663F" w:rsidP="0050617D" w:rsidRDefault="0049663F" w14:paraId="497B07DA" w14:textId="3DF89531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In-house provision</w:t>
            </w:r>
          </w:p>
        </w:tc>
        <w:tc>
          <w:tcPr>
            <w:tcW w:w="2977" w:type="dxa"/>
            <w:gridSpan w:val="4"/>
            <w:tcMar/>
          </w:tcPr>
          <w:p w:rsidRPr="0050617D" w:rsidR="0049663F" w:rsidP="0050617D" w:rsidRDefault="0049663F" w14:paraId="7D63608E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49663F" w:rsidTr="6050152A" w14:paraId="38A695DD" w14:textId="77777777">
        <w:tc>
          <w:tcPr>
            <w:tcW w:w="6062" w:type="dxa"/>
            <w:gridSpan w:val="4"/>
            <w:tcMar/>
          </w:tcPr>
          <w:p w:rsidRPr="0050617D" w:rsidR="0049663F" w:rsidP="0050617D" w:rsidRDefault="0049663F" w14:paraId="27BB2CD0" w14:textId="14311D86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Contracted-out provision</w:t>
            </w:r>
          </w:p>
        </w:tc>
        <w:tc>
          <w:tcPr>
            <w:tcW w:w="2977" w:type="dxa"/>
            <w:gridSpan w:val="4"/>
            <w:tcMar/>
          </w:tcPr>
          <w:p w:rsidRPr="0050617D" w:rsidR="0049663F" w:rsidP="0050617D" w:rsidRDefault="0049663F" w14:paraId="3638B5E3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49663F" w:rsidTr="6050152A" w14:paraId="1ACF3236" w14:textId="77777777">
        <w:tc>
          <w:tcPr>
            <w:tcW w:w="6062" w:type="dxa"/>
            <w:gridSpan w:val="4"/>
            <w:tcMar/>
          </w:tcPr>
          <w:p w:rsidRPr="0050617D" w:rsidR="0049663F" w:rsidP="0050617D" w:rsidRDefault="0049663F" w14:paraId="2F1F58D6" w14:textId="54E7B54F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Mixed (in-house and contracted-out)</w:t>
            </w:r>
          </w:p>
        </w:tc>
        <w:tc>
          <w:tcPr>
            <w:tcW w:w="2977" w:type="dxa"/>
            <w:gridSpan w:val="4"/>
            <w:tcMar/>
          </w:tcPr>
          <w:p w:rsidRPr="0050617D" w:rsidR="0049663F" w:rsidP="0050617D" w:rsidRDefault="0049663F" w14:paraId="71B3D3BF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49663F" w:rsidTr="6050152A" w14:paraId="6990FA33" w14:textId="77777777">
        <w:tc>
          <w:tcPr>
            <w:tcW w:w="6062" w:type="dxa"/>
            <w:gridSpan w:val="4"/>
            <w:tcMar/>
          </w:tcPr>
          <w:p w:rsidRPr="0050617D" w:rsidR="0049663F" w:rsidP="0050617D" w:rsidRDefault="0049663F" w14:paraId="42B6A8A7" w14:textId="72C875E9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Self-catering</w:t>
            </w:r>
          </w:p>
        </w:tc>
        <w:tc>
          <w:tcPr>
            <w:tcW w:w="2977" w:type="dxa"/>
            <w:gridSpan w:val="4"/>
            <w:tcMar/>
          </w:tcPr>
          <w:p w:rsidRPr="0050617D" w:rsidR="0049663F" w:rsidP="0050617D" w:rsidRDefault="0049663F" w14:paraId="2D21178B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DE17C5" w:rsidTr="6050152A" w14:paraId="67FBC91D" w14:textId="77777777">
        <w:tc>
          <w:tcPr>
            <w:tcW w:w="6062" w:type="dxa"/>
            <w:gridSpan w:val="4"/>
            <w:tcMar/>
          </w:tcPr>
          <w:p w:rsidR="00DE17C5" w:rsidP="0050617D" w:rsidRDefault="00DE17C5" w14:paraId="5E8478C6" w14:textId="2F4B4AA8">
            <w:pPr>
              <w:rPr>
                <w:rFonts w:cs="Arial"/>
                <w:sz w:val="24"/>
                <w:szCs w:val="24"/>
                <w:lang w:val="en-US"/>
              </w:rPr>
            </w:pPr>
            <w:r>
              <w:rPr>
                <w:rFonts w:cs="Arial"/>
                <w:sz w:val="24"/>
                <w:szCs w:val="24"/>
                <w:lang w:val="en-US"/>
              </w:rPr>
              <w:t>N/A</w:t>
            </w:r>
          </w:p>
          <w:p w:rsidRPr="0050617D" w:rsidR="00DE17C5" w:rsidP="0050617D" w:rsidRDefault="00DE17C5" w14:paraId="4E990B33" w14:textId="62A7CC33">
            <w:pPr>
              <w:rPr>
                <w:rFonts w:cs="Arial"/>
                <w:sz w:val="24"/>
                <w:szCs w:val="24"/>
                <w:lang w:val="en-US"/>
              </w:rPr>
            </w:pPr>
            <w:r w:rsidRPr="00DE17C5">
              <w:rPr>
                <w:rFonts w:cs="Arial"/>
                <w:b/>
                <w:bCs/>
                <w:sz w:val="24"/>
                <w:szCs w:val="24"/>
                <w:lang w:val="en-US"/>
              </w:rPr>
              <w:t>Note</w:t>
            </w:r>
            <w:r>
              <w:rPr>
                <w:rFonts w:cs="Arial"/>
                <w:sz w:val="24"/>
                <w:szCs w:val="24"/>
                <w:lang w:val="en-US"/>
              </w:rPr>
              <w:t>: N/A is only selectable by treatment cent</w:t>
            </w:r>
            <w:r w:rsidR="0072783E">
              <w:rPr>
                <w:rFonts w:cs="Arial"/>
                <w:sz w:val="24"/>
                <w:szCs w:val="24"/>
                <w:lang w:val="en-US"/>
              </w:rPr>
              <w:t>re</w:t>
            </w:r>
            <w:r>
              <w:rPr>
                <w:rFonts w:cs="Arial"/>
                <w:sz w:val="24"/>
                <w:szCs w:val="24"/>
                <w:lang w:val="en-US"/>
              </w:rPr>
              <w:t>s without inpatient facilities</w:t>
            </w:r>
          </w:p>
        </w:tc>
        <w:tc>
          <w:tcPr>
            <w:tcW w:w="2977" w:type="dxa"/>
            <w:gridSpan w:val="4"/>
            <w:tcMar/>
          </w:tcPr>
          <w:p w:rsidRPr="0050617D" w:rsidR="00DE17C5" w:rsidP="0050617D" w:rsidRDefault="00DE17C5" w14:paraId="604F945E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49663F" w:rsidTr="6050152A" w14:paraId="60649789" w14:textId="77777777">
        <w:tc>
          <w:tcPr>
            <w:tcW w:w="9039" w:type="dxa"/>
            <w:gridSpan w:val="8"/>
            <w:shd w:val="clear" w:color="auto" w:fill="D9D9D9" w:themeFill="background1" w:themeFillShade="D9"/>
            <w:tcMar/>
          </w:tcPr>
          <w:p w:rsidRPr="0050617D" w:rsidR="0049663F" w:rsidP="0050617D" w:rsidRDefault="0049663F" w14:paraId="0D9D236C" w14:textId="5F47CA2B">
            <w:pPr>
              <w:rPr>
                <w:rFonts w:cs="Arial"/>
                <w:color w:val="A6A6A6" w:themeColor="background1" w:themeShade="A6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 xml:space="preserve">Food service type (site-level information – excluding breakfast) – select </w:t>
            </w:r>
            <w:r w:rsidRPr="0050617D">
              <w:rPr>
                <w:rFonts w:cs="Arial"/>
                <w:b/>
                <w:sz w:val="24"/>
                <w:szCs w:val="24"/>
                <w:lang w:val="en-US"/>
              </w:rPr>
              <w:t xml:space="preserve">one 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>option only from below</w:t>
            </w:r>
          </w:p>
        </w:tc>
      </w:tr>
      <w:tr w:rsidRPr="0050617D" w:rsidR="0049663F" w:rsidTr="6050152A" w14:paraId="12BDA98C" w14:textId="77777777">
        <w:tc>
          <w:tcPr>
            <w:tcW w:w="6062" w:type="dxa"/>
            <w:gridSpan w:val="4"/>
            <w:tcMar/>
          </w:tcPr>
          <w:p w:rsidRPr="0050617D" w:rsidR="0049663F" w:rsidP="0050617D" w:rsidRDefault="0049663F" w14:paraId="5D220AE2" w14:textId="3E9E8851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a) Cook serve – food prepared in an on-site kitchen for immediate service (</w:t>
            </w:r>
            <w:r w:rsidRPr="0050617D" w:rsidR="00384AF0">
              <w:rPr>
                <w:rFonts w:cs="Arial"/>
                <w:sz w:val="24"/>
                <w:szCs w:val="24"/>
                <w:lang w:val="en-US"/>
              </w:rPr>
              <w:t>i.e.</w:t>
            </w:r>
            <w:r w:rsidR="0072783E">
              <w:rPr>
                <w:rFonts w:cs="Arial"/>
                <w:sz w:val="24"/>
                <w:szCs w:val="24"/>
                <w:lang w:val="en-US"/>
              </w:rPr>
              <w:t>,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 xml:space="preserve"> not subsequently chilled or frozen)</w:t>
            </w:r>
            <w:r w:rsidR="0072783E">
              <w:rPr>
                <w:rFonts w:cs="Arial"/>
                <w:sz w:val="24"/>
                <w:szCs w:val="24"/>
                <w:lang w:val="en-US"/>
              </w:rPr>
              <w:t>.</w:t>
            </w:r>
          </w:p>
        </w:tc>
        <w:tc>
          <w:tcPr>
            <w:tcW w:w="700" w:type="dxa"/>
            <w:tcMar/>
          </w:tcPr>
          <w:p w:rsidRPr="0050617D" w:rsidR="0049663F" w:rsidP="0050617D" w:rsidRDefault="0049663F" w14:paraId="7E08730A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  <w:tc>
          <w:tcPr>
            <w:tcW w:w="2277" w:type="dxa"/>
            <w:gridSpan w:val="3"/>
            <w:tcMar/>
          </w:tcPr>
          <w:p w:rsidRPr="0050617D" w:rsidR="0049663F" w:rsidP="0050617D" w:rsidRDefault="0049663F" w14:paraId="253238E7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49663F" w:rsidTr="6050152A" w14:paraId="14EDD5D5" w14:textId="77777777">
        <w:tc>
          <w:tcPr>
            <w:tcW w:w="6062" w:type="dxa"/>
            <w:gridSpan w:val="4"/>
            <w:tcMar/>
          </w:tcPr>
          <w:p w:rsidRPr="0050617D" w:rsidR="0049663F" w:rsidP="0050617D" w:rsidRDefault="0049663F" w14:paraId="54AF8AD9" w14:textId="09213E16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 xml:space="preserve">b) Delivered meals – food is produced off-site whether by a commercial or NHS organisation (including another hospital in the same trust) and delivered to the hospital either chilled or frozen for reheating/ regeneration. This option applies where protein (meat/fish, </w:t>
            </w:r>
            <w:r w:rsidRPr="0050617D" w:rsidR="00384AF0">
              <w:rPr>
                <w:rFonts w:cs="Arial"/>
                <w:sz w:val="24"/>
                <w:szCs w:val="24"/>
                <w:lang w:val="en-US"/>
              </w:rPr>
              <w:t>etc.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>) is delivered and accompaniments (vegetables) are prepared on-site</w:t>
            </w:r>
            <w:r w:rsidR="0072783E">
              <w:rPr>
                <w:rFonts w:cs="Arial"/>
                <w:sz w:val="24"/>
                <w:szCs w:val="24"/>
                <w:lang w:val="en-US"/>
              </w:rPr>
              <w:t>.</w:t>
            </w:r>
          </w:p>
        </w:tc>
        <w:tc>
          <w:tcPr>
            <w:tcW w:w="700" w:type="dxa"/>
            <w:tcMar/>
          </w:tcPr>
          <w:p w:rsidRPr="0050617D" w:rsidR="0049663F" w:rsidP="0050617D" w:rsidRDefault="0049663F" w14:paraId="6D6E92A7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  <w:tc>
          <w:tcPr>
            <w:tcW w:w="2277" w:type="dxa"/>
            <w:gridSpan w:val="3"/>
            <w:tcMar/>
          </w:tcPr>
          <w:p w:rsidRPr="0050617D" w:rsidR="0049663F" w:rsidP="0050617D" w:rsidRDefault="0049663F" w14:paraId="45FCF91E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49663F" w:rsidTr="6050152A" w14:paraId="3CCF70FE" w14:textId="77777777">
        <w:tc>
          <w:tcPr>
            <w:tcW w:w="6062" w:type="dxa"/>
            <w:gridSpan w:val="4"/>
            <w:tcMar/>
          </w:tcPr>
          <w:p w:rsidRPr="0050617D" w:rsidR="0049663F" w:rsidP="0050617D" w:rsidRDefault="0049663F" w14:paraId="7E3B43D7" w14:textId="5CD532E0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c) On-site central production – food is produced on-site but is then either chilled or frozen for reheating/ regeneration</w:t>
            </w:r>
            <w:r w:rsidR="0072783E">
              <w:rPr>
                <w:rFonts w:cs="Arial"/>
                <w:sz w:val="24"/>
                <w:szCs w:val="24"/>
                <w:lang w:val="en-US"/>
              </w:rPr>
              <w:t>.</w:t>
            </w:r>
          </w:p>
        </w:tc>
        <w:tc>
          <w:tcPr>
            <w:tcW w:w="700" w:type="dxa"/>
            <w:tcMar/>
          </w:tcPr>
          <w:p w:rsidRPr="0050617D" w:rsidR="0049663F" w:rsidP="0050617D" w:rsidRDefault="0049663F" w14:paraId="42A68F28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  <w:tc>
          <w:tcPr>
            <w:tcW w:w="2277" w:type="dxa"/>
            <w:gridSpan w:val="3"/>
            <w:tcMar/>
          </w:tcPr>
          <w:p w:rsidRPr="0050617D" w:rsidR="0049663F" w:rsidP="0050617D" w:rsidRDefault="0049663F" w14:paraId="0ACEDBB5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49663F" w:rsidTr="6050152A" w14:paraId="7C4B850E" w14:textId="77777777">
        <w:tc>
          <w:tcPr>
            <w:tcW w:w="6062" w:type="dxa"/>
            <w:gridSpan w:val="4"/>
            <w:tcMar/>
          </w:tcPr>
          <w:p w:rsidRPr="0050617D" w:rsidR="0049663F" w:rsidP="0050617D" w:rsidRDefault="0049663F" w14:paraId="78EB02E5" w14:textId="1CE9D2AB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d) Fully self-catered – this option should be selected where patients buy and cook food themselves (including where staff assist them) and where all patient meals (excluding breakfast) are provided through this method</w:t>
            </w:r>
            <w:r w:rsidR="0072783E">
              <w:rPr>
                <w:rFonts w:cs="Arial"/>
                <w:sz w:val="24"/>
                <w:szCs w:val="24"/>
                <w:lang w:val="en-US"/>
              </w:rPr>
              <w:t>.</w:t>
            </w:r>
          </w:p>
        </w:tc>
        <w:tc>
          <w:tcPr>
            <w:tcW w:w="700" w:type="dxa"/>
            <w:tcMar/>
          </w:tcPr>
          <w:p w:rsidRPr="0050617D" w:rsidR="0049663F" w:rsidP="0050617D" w:rsidRDefault="0049663F" w14:paraId="6ADB0D7D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  <w:tc>
          <w:tcPr>
            <w:tcW w:w="2277" w:type="dxa"/>
            <w:gridSpan w:val="3"/>
            <w:tcMar/>
          </w:tcPr>
          <w:p w:rsidRPr="0050617D" w:rsidR="0049663F" w:rsidP="0050617D" w:rsidRDefault="0049663F" w14:paraId="70A16FD0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49663F" w:rsidTr="6050152A" w14:paraId="3A61820A" w14:textId="77777777">
        <w:tc>
          <w:tcPr>
            <w:tcW w:w="6062" w:type="dxa"/>
            <w:gridSpan w:val="4"/>
            <w:tcMar/>
          </w:tcPr>
          <w:p w:rsidRPr="0050617D" w:rsidR="0049663F" w:rsidP="0050617D" w:rsidRDefault="0049663F" w14:paraId="3CD4B960" w14:textId="298B3356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 xml:space="preserve">e) Partly self-catered – this option should be selected where patients buy and cook food themselves 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lastRenderedPageBreak/>
              <w:t>(including where staff assist them) but this method applies to only</w:t>
            </w:r>
            <w:r w:rsidRPr="0050617D">
              <w:rPr>
                <w:rFonts w:cs="Arial"/>
                <w:b/>
                <w:sz w:val="24"/>
                <w:szCs w:val="24"/>
                <w:lang w:val="en-US"/>
              </w:rPr>
              <w:t xml:space="preserve"> one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 xml:space="preserve"> of the main meals whether that be the midday or evening meal and excluding breakfast</w:t>
            </w:r>
            <w:r w:rsidR="0072783E">
              <w:rPr>
                <w:rFonts w:cs="Arial"/>
                <w:sz w:val="24"/>
                <w:szCs w:val="24"/>
                <w:lang w:val="en-US"/>
              </w:rPr>
              <w:t>.</w:t>
            </w:r>
          </w:p>
        </w:tc>
        <w:tc>
          <w:tcPr>
            <w:tcW w:w="700" w:type="dxa"/>
            <w:tcMar/>
          </w:tcPr>
          <w:p w:rsidRPr="0050617D" w:rsidR="0049663F" w:rsidP="0050617D" w:rsidRDefault="0049663F" w14:paraId="47D869D9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  <w:tc>
          <w:tcPr>
            <w:tcW w:w="2277" w:type="dxa"/>
            <w:gridSpan w:val="3"/>
            <w:tcMar/>
          </w:tcPr>
          <w:p w:rsidRPr="0050617D" w:rsidR="0049663F" w:rsidP="0050617D" w:rsidRDefault="0049663F" w14:paraId="546178BB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49663F" w:rsidTr="6050152A" w14:paraId="2071D2AA" w14:textId="77777777">
        <w:tc>
          <w:tcPr>
            <w:tcW w:w="6062" w:type="dxa"/>
            <w:gridSpan w:val="4"/>
            <w:tcMar/>
          </w:tcPr>
          <w:p w:rsidRPr="0050617D" w:rsidR="0049663F" w:rsidP="0050617D" w:rsidRDefault="0049663F" w14:paraId="2B963487" w14:textId="383CCA86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f) Clinical exceptions – this option should only be selected where all food, for all patients for their whole stay is on a medically prescribed basis (</w:t>
            </w:r>
            <w:r w:rsidRPr="0050617D" w:rsidR="00D31E3C">
              <w:rPr>
                <w:rFonts w:cs="Arial"/>
                <w:sz w:val="24"/>
                <w:szCs w:val="24"/>
                <w:lang w:val="en-US"/>
              </w:rPr>
              <w:t>e.g.</w:t>
            </w:r>
            <w:r w:rsidR="0072783E">
              <w:rPr>
                <w:rFonts w:cs="Arial"/>
                <w:sz w:val="24"/>
                <w:szCs w:val="24"/>
                <w:lang w:val="en-US"/>
              </w:rPr>
              <w:t>,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 xml:space="preserve"> tube fed, </w:t>
            </w:r>
            <w:r w:rsidRPr="0050617D">
              <w:rPr>
                <w:rFonts w:cs="Arial"/>
                <w:sz w:val="24"/>
                <w:szCs w:val="24"/>
              </w:rPr>
              <w:t>enterally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 xml:space="preserve"> and parenterally fed)</w:t>
            </w:r>
            <w:r w:rsidR="0072783E">
              <w:rPr>
                <w:rFonts w:cs="Arial"/>
                <w:sz w:val="24"/>
                <w:szCs w:val="24"/>
                <w:lang w:val="en-US"/>
              </w:rPr>
              <w:t>.</w:t>
            </w:r>
          </w:p>
        </w:tc>
        <w:tc>
          <w:tcPr>
            <w:tcW w:w="700" w:type="dxa"/>
            <w:tcMar/>
          </w:tcPr>
          <w:p w:rsidRPr="0050617D" w:rsidR="0049663F" w:rsidP="0050617D" w:rsidRDefault="0049663F" w14:paraId="3C69F489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  <w:tc>
          <w:tcPr>
            <w:tcW w:w="2277" w:type="dxa"/>
            <w:gridSpan w:val="3"/>
            <w:tcMar/>
          </w:tcPr>
          <w:p w:rsidRPr="0050617D" w:rsidR="0049663F" w:rsidP="0050617D" w:rsidRDefault="0049663F" w14:paraId="47D70F46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DE17C5" w:rsidTr="6050152A" w14:paraId="4B8459DE" w14:textId="77777777">
        <w:tc>
          <w:tcPr>
            <w:tcW w:w="6062" w:type="dxa"/>
            <w:gridSpan w:val="4"/>
            <w:tcMar/>
          </w:tcPr>
          <w:p w:rsidR="00DE17C5" w:rsidP="00DE17C5" w:rsidRDefault="00DE17C5" w14:paraId="5CFE24B8" w14:textId="55217263">
            <w:pPr>
              <w:rPr>
                <w:rFonts w:cs="Arial"/>
                <w:sz w:val="24"/>
                <w:szCs w:val="24"/>
                <w:lang w:val="en-US"/>
              </w:rPr>
            </w:pPr>
            <w:r>
              <w:rPr>
                <w:rFonts w:cs="Arial"/>
                <w:sz w:val="24"/>
                <w:szCs w:val="24"/>
                <w:lang w:val="en-US"/>
              </w:rPr>
              <w:t>N/A</w:t>
            </w:r>
          </w:p>
          <w:p w:rsidRPr="0050617D" w:rsidR="00DE17C5" w:rsidP="00DE17C5" w:rsidRDefault="00DE17C5" w14:paraId="7FCB8FEE" w14:textId="17FE9625">
            <w:pPr>
              <w:rPr>
                <w:rFonts w:cs="Arial"/>
                <w:sz w:val="24"/>
                <w:szCs w:val="24"/>
                <w:lang w:val="en-US"/>
              </w:rPr>
            </w:pPr>
            <w:r w:rsidRPr="00DE17C5">
              <w:rPr>
                <w:rFonts w:cs="Arial"/>
                <w:b/>
                <w:bCs/>
                <w:sz w:val="24"/>
                <w:szCs w:val="24"/>
                <w:lang w:val="en-US"/>
              </w:rPr>
              <w:t>Note</w:t>
            </w:r>
            <w:r>
              <w:rPr>
                <w:rFonts w:cs="Arial"/>
                <w:sz w:val="24"/>
                <w:szCs w:val="24"/>
                <w:lang w:val="en-US"/>
              </w:rPr>
              <w:t xml:space="preserve">: </w:t>
            </w:r>
            <w:r w:rsidR="00C170A1">
              <w:rPr>
                <w:rFonts w:cs="Arial"/>
                <w:sz w:val="24"/>
                <w:szCs w:val="24"/>
                <w:lang w:val="en-US"/>
              </w:rPr>
              <w:t>‘</w:t>
            </w:r>
            <w:r>
              <w:rPr>
                <w:rFonts w:cs="Arial"/>
                <w:sz w:val="24"/>
                <w:szCs w:val="24"/>
                <w:lang w:val="en-US"/>
              </w:rPr>
              <w:t>N/A</w:t>
            </w:r>
            <w:r w:rsidR="00C170A1">
              <w:rPr>
                <w:rFonts w:cs="Arial"/>
                <w:sz w:val="24"/>
                <w:szCs w:val="24"/>
                <w:lang w:val="en-US"/>
              </w:rPr>
              <w:t>’</w:t>
            </w:r>
            <w:r>
              <w:rPr>
                <w:rFonts w:cs="Arial"/>
                <w:sz w:val="24"/>
                <w:szCs w:val="24"/>
                <w:lang w:val="en-US"/>
              </w:rPr>
              <w:t xml:space="preserve"> is only selectable by treatment cent</w:t>
            </w:r>
            <w:r w:rsidR="0072783E">
              <w:rPr>
                <w:rFonts w:cs="Arial"/>
                <w:sz w:val="24"/>
                <w:szCs w:val="24"/>
                <w:lang w:val="en-US"/>
              </w:rPr>
              <w:t>re</w:t>
            </w:r>
            <w:r>
              <w:rPr>
                <w:rFonts w:cs="Arial"/>
                <w:sz w:val="24"/>
                <w:szCs w:val="24"/>
                <w:lang w:val="en-US"/>
              </w:rPr>
              <w:t>s without inpatient facilities</w:t>
            </w:r>
            <w:r w:rsidR="0072783E">
              <w:rPr>
                <w:rFonts w:cs="Arial"/>
                <w:sz w:val="24"/>
                <w:szCs w:val="24"/>
                <w:lang w:val="en-US"/>
              </w:rPr>
              <w:t>.</w:t>
            </w:r>
          </w:p>
        </w:tc>
        <w:tc>
          <w:tcPr>
            <w:tcW w:w="700" w:type="dxa"/>
            <w:tcMar/>
          </w:tcPr>
          <w:p w:rsidRPr="0050617D" w:rsidR="00DE17C5" w:rsidP="0050617D" w:rsidRDefault="00DE17C5" w14:paraId="3F5D8A08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  <w:tc>
          <w:tcPr>
            <w:tcW w:w="2277" w:type="dxa"/>
            <w:gridSpan w:val="3"/>
            <w:tcMar/>
          </w:tcPr>
          <w:p w:rsidRPr="0050617D" w:rsidR="00DE17C5" w:rsidP="0050617D" w:rsidRDefault="00DE17C5" w14:paraId="02853664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50617D" w:rsidTr="6050152A" w14:paraId="1FCE58B1" w14:textId="77777777">
        <w:tc>
          <w:tcPr>
            <w:tcW w:w="9039" w:type="dxa"/>
            <w:gridSpan w:val="8"/>
            <w:shd w:val="clear" w:color="auto" w:fill="D9D9D9" w:themeFill="background1" w:themeFillShade="D9"/>
            <w:tcMar/>
          </w:tcPr>
          <w:p w:rsidRPr="0050617D" w:rsidR="0050617D" w:rsidP="0050617D" w:rsidRDefault="0050617D" w14:paraId="1D820389" w14:textId="58E36B01">
            <w:pPr>
              <w:rPr>
                <w:rFonts w:cs="Arial"/>
                <w:color w:val="A6A6A6" w:themeColor="background1" w:themeShade="A6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  <w:lang w:val="en-US"/>
              </w:rPr>
              <w:t>Assessment information</w:t>
            </w:r>
          </w:p>
        </w:tc>
      </w:tr>
      <w:tr w:rsidRPr="0050617D" w:rsidR="004B1CF7" w:rsidTr="6050152A" w14:paraId="5F4B7859" w14:textId="77777777">
        <w:tc>
          <w:tcPr>
            <w:tcW w:w="6062" w:type="dxa"/>
            <w:gridSpan w:val="4"/>
            <w:tcMar/>
          </w:tcPr>
          <w:p w:rsidRPr="0050617D" w:rsidR="004B1CF7" w:rsidP="0050617D" w:rsidRDefault="004B1CF7" w14:paraId="15C651D5" w14:textId="2C4F6F50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Date of assessment (day 1)</w:t>
            </w:r>
          </w:p>
        </w:tc>
        <w:tc>
          <w:tcPr>
            <w:tcW w:w="2977" w:type="dxa"/>
            <w:gridSpan w:val="4"/>
            <w:tcMar/>
          </w:tcPr>
          <w:p w:rsidRPr="0050617D" w:rsidR="004B1CF7" w:rsidP="0050617D" w:rsidRDefault="004B1CF7" w14:paraId="0B9E9F21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4B1CF7" w:rsidTr="6050152A" w14:paraId="6A78833B" w14:textId="77777777">
        <w:tc>
          <w:tcPr>
            <w:tcW w:w="6062" w:type="dxa"/>
            <w:gridSpan w:val="4"/>
            <w:tcMar/>
          </w:tcPr>
          <w:p w:rsidRPr="0050617D" w:rsidR="004B1CF7" w:rsidP="0050617D" w:rsidRDefault="004B1CF7" w14:paraId="3381B2F3" w14:textId="00013897">
            <w:pPr>
              <w:rPr>
                <w:rFonts w:cs="Arial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Date of assessment (day 2 if needed)</w:t>
            </w:r>
          </w:p>
        </w:tc>
        <w:tc>
          <w:tcPr>
            <w:tcW w:w="2977" w:type="dxa"/>
            <w:gridSpan w:val="4"/>
            <w:tcMar/>
          </w:tcPr>
          <w:p w:rsidRPr="0050617D" w:rsidR="004B1CF7" w:rsidP="0050617D" w:rsidRDefault="004B1CF7" w14:paraId="495F5CD0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4B1CF7" w:rsidTr="6050152A" w14:paraId="4C03A32B" w14:textId="77777777">
        <w:tc>
          <w:tcPr>
            <w:tcW w:w="6062" w:type="dxa"/>
            <w:gridSpan w:val="4"/>
            <w:tcMar/>
          </w:tcPr>
          <w:p w:rsidRPr="0050617D" w:rsidR="004B1CF7" w:rsidP="0050617D" w:rsidRDefault="00E84CC3" w14:paraId="3A7993FA" w14:textId="1684A17F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Date of assessment (day 3 if needed)</w:t>
            </w:r>
          </w:p>
        </w:tc>
        <w:tc>
          <w:tcPr>
            <w:tcW w:w="2977" w:type="dxa"/>
            <w:gridSpan w:val="4"/>
            <w:tcMar/>
          </w:tcPr>
          <w:p w:rsidRPr="0050617D" w:rsidR="004B1CF7" w:rsidP="0050617D" w:rsidRDefault="004B1CF7" w14:paraId="652EB5DC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E84CC3" w:rsidTr="6050152A" w14:paraId="63AC91E0" w14:textId="77777777">
        <w:tc>
          <w:tcPr>
            <w:tcW w:w="6062" w:type="dxa"/>
            <w:gridSpan w:val="4"/>
            <w:tcMar/>
          </w:tcPr>
          <w:p w:rsidRPr="0050617D" w:rsidR="00E84CC3" w:rsidP="0050617D" w:rsidRDefault="00E84CC3" w14:paraId="036E5291" w14:textId="62AEF93E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Date of assessment (day 4 if needed)</w:t>
            </w:r>
          </w:p>
        </w:tc>
        <w:tc>
          <w:tcPr>
            <w:tcW w:w="2977" w:type="dxa"/>
            <w:gridSpan w:val="4"/>
            <w:tcMar/>
          </w:tcPr>
          <w:p w:rsidRPr="0050617D" w:rsidR="00E84CC3" w:rsidP="0050617D" w:rsidRDefault="00E84CC3" w14:paraId="3A622EDC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E84CC3" w:rsidTr="6050152A" w14:paraId="32445500" w14:textId="77777777">
        <w:tc>
          <w:tcPr>
            <w:tcW w:w="6062" w:type="dxa"/>
            <w:gridSpan w:val="4"/>
            <w:tcMar/>
          </w:tcPr>
          <w:p w:rsidRPr="0050617D" w:rsidR="00E84CC3" w:rsidP="0050617D" w:rsidRDefault="00E84CC3" w14:paraId="3E4C8BE9" w14:textId="2C275149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Date of assessment (day 5 if needed)</w:t>
            </w:r>
          </w:p>
        </w:tc>
        <w:tc>
          <w:tcPr>
            <w:tcW w:w="2977" w:type="dxa"/>
            <w:gridSpan w:val="4"/>
            <w:tcMar/>
          </w:tcPr>
          <w:p w:rsidRPr="0050617D" w:rsidR="00E84CC3" w:rsidP="0050617D" w:rsidRDefault="00E84CC3" w14:paraId="19A03600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E84CC3" w:rsidTr="6050152A" w14:paraId="134C1E5E" w14:textId="77777777">
        <w:tc>
          <w:tcPr>
            <w:tcW w:w="6062" w:type="dxa"/>
            <w:gridSpan w:val="4"/>
            <w:tcMar/>
          </w:tcPr>
          <w:p w:rsidRPr="0050617D" w:rsidR="00E84CC3" w:rsidP="0050617D" w:rsidRDefault="00E84CC3" w14:paraId="351B6915" w14:textId="19A62A45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Date of assessment (day 6 if needed)</w:t>
            </w:r>
          </w:p>
        </w:tc>
        <w:tc>
          <w:tcPr>
            <w:tcW w:w="2977" w:type="dxa"/>
            <w:gridSpan w:val="4"/>
            <w:tcMar/>
          </w:tcPr>
          <w:p w:rsidRPr="0050617D" w:rsidR="00E84CC3" w:rsidP="0050617D" w:rsidRDefault="00E84CC3" w14:paraId="779B139B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E84CC3" w:rsidTr="6050152A" w14:paraId="3B95BBDA" w14:textId="77777777">
        <w:tc>
          <w:tcPr>
            <w:tcW w:w="6062" w:type="dxa"/>
            <w:gridSpan w:val="4"/>
            <w:tcMar/>
          </w:tcPr>
          <w:p w:rsidRPr="0050617D" w:rsidR="00E84CC3" w:rsidP="0050617D" w:rsidRDefault="00E84CC3" w14:paraId="2BBADC84" w14:textId="08C51083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Date of assessment (day 7 if needed)</w:t>
            </w:r>
          </w:p>
        </w:tc>
        <w:tc>
          <w:tcPr>
            <w:tcW w:w="2977" w:type="dxa"/>
            <w:gridSpan w:val="4"/>
            <w:tcMar/>
          </w:tcPr>
          <w:p w:rsidRPr="0050617D" w:rsidR="00E84CC3" w:rsidP="0050617D" w:rsidRDefault="00E84CC3" w14:paraId="3AAA8AA5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E84CC3" w:rsidTr="6050152A" w14:paraId="48AF8D5C" w14:textId="77777777">
        <w:tc>
          <w:tcPr>
            <w:tcW w:w="6062" w:type="dxa"/>
            <w:gridSpan w:val="4"/>
            <w:tcMar/>
          </w:tcPr>
          <w:p w:rsidRPr="0050617D" w:rsidR="00E84CC3" w:rsidP="0050617D" w:rsidRDefault="00E84CC3" w14:paraId="27EFDD48" w14:textId="1074A02E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Date of assessment (day 8 if needed)</w:t>
            </w:r>
          </w:p>
        </w:tc>
        <w:tc>
          <w:tcPr>
            <w:tcW w:w="2977" w:type="dxa"/>
            <w:gridSpan w:val="4"/>
            <w:tcMar/>
          </w:tcPr>
          <w:p w:rsidRPr="0050617D" w:rsidR="00E84CC3" w:rsidP="0050617D" w:rsidRDefault="00E84CC3" w14:paraId="3808E7C0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E84CC3" w:rsidTr="6050152A" w14:paraId="1C302C39" w14:textId="77777777">
        <w:tc>
          <w:tcPr>
            <w:tcW w:w="6062" w:type="dxa"/>
            <w:gridSpan w:val="4"/>
            <w:tcMar/>
          </w:tcPr>
          <w:p w:rsidRPr="0050617D" w:rsidR="00E84CC3" w:rsidP="0050617D" w:rsidRDefault="00E84CC3" w14:paraId="1BCCC9A9" w14:textId="41A741C3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Date of assessment (day 9 if needed)</w:t>
            </w:r>
          </w:p>
        </w:tc>
        <w:tc>
          <w:tcPr>
            <w:tcW w:w="2977" w:type="dxa"/>
            <w:gridSpan w:val="4"/>
            <w:tcMar/>
          </w:tcPr>
          <w:p w:rsidRPr="0050617D" w:rsidR="00E84CC3" w:rsidP="0050617D" w:rsidRDefault="00E84CC3" w14:paraId="1A61275F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E84CC3" w:rsidTr="6050152A" w14:paraId="120FD257" w14:textId="77777777">
        <w:tc>
          <w:tcPr>
            <w:tcW w:w="6062" w:type="dxa"/>
            <w:gridSpan w:val="4"/>
            <w:tcMar/>
          </w:tcPr>
          <w:p w:rsidRPr="0050617D" w:rsidR="00E84CC3" w:rsidP="0050617D" w:rsidRDefault="00E84CC3" w14:paraId="2E5D800E" w14:textId="702BE235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Date of assessment (day 10 if needed)</w:t>
            </w:r>
          </w:p>
        </w:tc>
        <w:tc>
          <w:tcPr>
            <w:tcW w:w="2977" w:type="dxa"/>
            <w:gridSpan w:val="4"/>
            <w:tcMar/>
          </w:tcPr>
          <w:p w:rsidRPr="0050617D" w:rsidR="00E84CC3" w:rsidP="0050617D" w:rsidRDefault="00E84CC3" w14:paraId="540655A1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B23FD2" w:rsidTr="6050152A" w14:paraId="7A6BE7C1" w14:textId="77777777">
        <w:tc>
          <w:tcPr>
            <w:tcW w:w="6062" w:type="dxa"/>
            <w:gridSpan w:val="4"/>
            <w:tcMar/>
          </w:tcPr>
          <w:p w:rsidRPr="0050617D" w:rsidR="00B23FD2" w:rsidP="0050617D" w:rsidRDefault="00B23FD2" w14:paraId="6FE2EDF1" w14:textId="7E66C0C2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Did the assessment team include independent review? (Y/N)</w:t>
            </w:r>
          </w:p>
        </w:tc>
        <w:tc>
          <w:tcPr>
            <w:tcW w:w="1488" w:type="dxa"/>
            <w:gridSpan w:val="3"/>
            <w:tcMar/>
          </w:tcPr>
          <w:p w:rsidRPr="0050617D" w:rsidR="00B23FD2" w:rsidP="0050617D" w:rsidRDefault="00B23FD2" w14:paraId="1C5280DB" w14:textId="2426025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  <w:r w:rsidRPr="0050617D">
              <w:rPr>
                <w:rFonts w:cs="Arial"/>
                <w:color w:val="A6A6A6" w:themeColor="background1" w:themeShade="A6"/>
                <w:sz w:val="24"/>
                <w:szCs w:val="24"/>
              </w:rPr>
              <w:t>Y</w:t>
            </w:r>
          </w:p>
        </w:tc>
        <w:tc>
          <w:tcPr>
            <w:tcW w:w="1489" w:type="dxa"/>
            <w:tcMar/>
          </w:tcPr>
          <w:p w:rsidRPr="0050617D" w:rsidR="00B23FD2" w:rsidP="0050617D" w:rsidRDefault="00B23FD2" w14:paraId="6FCF2FDB" w14:textId="61348098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  <w:r w:rsidRPr="0050617D">
              <w:rPr>
                <w:rFonts w:cs="Arial"/>
                <w:color w:val="A6A6A6" w:themeColor="background1" w:themeShade="A6"/>
                <w:sz w:val="24"/>
                <w:szCs w:val="24"/>
              </w:rPr>
              <w:t>N</w:t>
            </w:r>
          </w:p>
        </w:tc>
      </w:tr>
      <w:tr w:rsidRPr="0050617D" w:rsidR="00E84CC3" w:rsidTr="6050152A" w14:paraId="58D34399" w14:textId="77777777">
        <w:tc>
          <w:tcPr>
            <w:tcW w:w="6062" w:type="dxa"/>
            <w:gridSpan w:val="4"/>
            <w:tcMar/>
          </w:tcPr>
          <w:p w:rsidRPr="0050617D" w:rsidR="00E84CC3" w:rsidP="0050617D" w:rsidRDefault="00B23FD2" w14:paraId="2088B161" w14:textId="45C7C9B0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If yes, please provide the organisation</w:t>
            </w:r>
            <w:r w:rsidR="0072783E">
              <w:rPr>
                <w:rFonts w:cs="Arial"/>
                <w:sz w:val="24"/>
                <w:szCs w:val="24"/>
                <w:lang w:val="en-US"/>
              </w:rPr>
              <w:t>(s)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 xml:space="preserve"> the independent reviewer</w:t>
            </w:r>
            <w:r w:rsidR="0072783E">
              <w:rPr>
                <w:rFonts w:cs="Arial"/>
                <w:sz w:val="24"/>
                <w:szCs w:val="24"/>
                <w:lang w:val="en-US"/>
              </w:rPr>
              <w:t>(s) represent, and the number of independent reviewers participating from each.</w:t>
            </w:r>
          </w:p>
          <w:p w:rsidRPr="0050617D" w:rsidR="0078442C" w:rsidP="0050617D" w:rsidRDefault="0078442C" w14:paraId="077B9A8C" w14:textId="77777777">
            <w:pPr>
              <w:rPr>
                <w:rFonts w:cs="Arial"/>
                <w:sz w:val="24"/>
                <w:szCs w:val="24"/>
                <w:lang w:val="en-US"/>
              </w:rPr>
            </w:pPr>
          </w:p>
          <w:p w:rsidRPr="0050617D" w:rsidR="0078442C" w:rsidP="0050617D" w:rsidRDefault="0078442C" w14:paraId="094A7942" w14:textId="3709A13E">
            <w:pPr>
              <w:rPr>
                <w:rFonts w:cs="Arial"/>
                <w:sz w:val="24"/>
                <w:szCs w:val="24"/>
                <w:lang w:val="en-US"/>
              </w:rPr>
            </w:pPr>
          </w:p>
        </w:tc>
        <w:tc>
          <w:tcPr>
            <w:tcW w:w="2977" w:type="dxa"/>
            <w:gridSpan w:val="4"/>
            <w:tcMar/>
          </w:tcPr>
          <w:p w:rsidRPr="0050617D" w:rsidR="00E84CC3" w:rsidP="0050617D" w:rsidRDefault="00E84CC3" w14:paraId="091A80FE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E84CC3" w:rsidTr="6050152A" w14:paraId="0656C40B" w14:textId="77777777">
        <w:tc>
          <w:tcPr>
            <w:tcW w:w="6062" w:type="dxa"/>
            <w:gridSpan w:val="4"/>
            <w:tcMar/>
          </w:tcPr>
          <w:p w:rsidRPr="0050617D" w:rsidR="00E84CC3" w:rsidP="0050617D" w:rsidRDefault="00B23FD2" w14:paraId="1554FEE7" w14:textId="2E954A3E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 xml:space="preserve">Number of </w:t>
            </w:r>
            <w:r w:rsidRPr="0050617D">
              <w:rPr>
                <w:rFonts w:cs="Arial"/>
                <w:b/>
                <w:sz w:val="24"/>
                <w:szCs w:val="24"/>
                <w:lang w:val="en-US"/>
              </w:rPr>
              <w:t xml:space="preserve">ward 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>assessments undertaken</w:t>
            </w:r>
          </w:p>
        </w:tc>
        <w:tc>
          <w:tcPr>
            <w:tcW w:w="2977" w:type="dxa"/>
            <w:gridSpan w:val="4"/>
            <w:tcMar/>
          </w:tcPr>
          <w:p w:rsidRPr="0050617D" w:rsidR="00E84CC3" w:rsidP="0050617D" w:rsidRDefault="00E84CC3" w14:paraId="78C3B07E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B23FD2" w:rsidTr="6050152A" w14:paraId="6ED44E4F" w14:textId="77777777">
        <w:tc>
          <w:tcPr>
            <w:tcW w:w="6062" w:type="dxa"/>
            <w:gridSpan w:val="4"/>
            <w:tcMar/>
          </w:tcPr>
          <w:p w:rsidR="00B23FD2" w:rsidP="0050617D" w:rsidRDefault="00B23FD2" w14:paraId="44BECCB1" w14:textId="7FC417ED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 xml:space="preserve">Where the number of </w:t>
            </w:r>
            <w:r w:rsidRPr="0050617D">
              <w:rPr>
                <w:rFonts w:cs="Arial"/>
                <w:b/>
                <w:sz w:val="24"/>
                <w:szCs w:val="24"/>
                <w:lang w:val="en-US"/>
              </w:rPr>
              <w:t xml:space="preserve">wards 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>assessed is less than the minimum please provide an explanation.</w:t>
            </w:r>
          </w:p>
          <w:p w:rsidR="00384AF0" w:rsidP="0050617D" w:rsidRDefault="00384AF0" w14:paraId="20D6E1C6" w14:textId="6EA03A60">
            <w:pPr>
              <w:rPr>
                <w:rFonts w:cs="Arial"/>
                <w:sz w:val="24"/>
                <w:szCs w:val="24"/>
                <w:lang w:val="en-US"/>
              </w:rPr>
            </w:pPr>
          </w:p>
          <w:p w:rsidR="00384AF0" w:rsidP="0050617D" w:rsidRDefault="00384AF0" w14:paraId="13EC5FBA" w14:textId="77777777">
            <w:pPr>
              <w:rPr>
                <w:rFonts w:cs="Arial"/>
                <w:sz w:val="24"/>
                <w:szCs w:val="24"/>
                <w:lang w:val="en-US"/>
              </w:rPr>
            </w:pPr>
          </w:p>
          <w:p w:rsidR="0050617D" w:rsidP="0050617D" w:rsidRDefault="0050617D" w14:paraId="59697580" w14:textId="77777777">
            <w:pPr>
              <w:rPr>
                <w:rFonts w:cs="Arial"/>
                <w:sz w:val="24"/>
                <w:szCs w:val="24"/>
                <w:lang w:val="en-US"/>
              </w:rPr>
            </w:pPr>
          </w:p>
          <w:p w:rsidRPr="0050617D" w:rsidR="0050617D" w:rsidP="0050617D" w:rsidRDefault="0050617D" w14:paraId="02162FF6" w14:textId="66BF7146">
            <w:pPr>
              <w:rPr>
                <w:rFonts w:cs="Arial"/>
                <w:sz w:val="24"/>
                <w:szCs w:val="24"/>
                <w:lang w:val="en-US"/>
              </w:rPr>
            </w:pPr>
          </w:p>
        </w:tc>
        <w:tc>
          <w:tcPr>
            <w:tcW w:w="2977" w:type="dxa"/>
            <w:gridSpan w:val="4"/>
            <w:tcMar/>
          </w:tcPr>
          <w:p w:rsidRPr="0050617D" w:rsidR="00B23FD2" w:rsidP="0050617D" w:rsidRDefault="00B23FD2" w14:paraId="283AB23B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B23FD2" w:rsidTr="6050152A" w14:paraId="4056EC5A" w14:textId="77777777">
        <w:tc>
          <w:tcPr>
            <w:tcW w:w="6062" w:type="dxa"/>
            <w:gridSpan w:val="4"/>
            <w:tcMar/>
          </w:tcPr>
          <w:p w:rsidRPr="0050617D" w:rsidR="00B23FD2" w:rsidP="0050617D" w:rsidRDefault="00B23FD2" w14:paraId="6E327D52" w14:textId="16DC3F34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 xml:space="preserve">Number of </w:t>
            </w:r>
            <w:r w:rsidRPr="0050617D">
              <w:rPr>
                <w:rFonts w:cs="Arial"/>
                <w:b/>
                <w:sz w:val="24"/>
                <w:szCs w:val="24"/>
                <w:lang w:val="en-US"/>
              </w:rPr>
              <w:t xml:space="preserve">food 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>assessments undertaken</w:t>
            </w:r>
          </w:p>
        </w:tc>
        <w:tc>
          <w:tcPr>
            <w:tcW w:w="2977" w:type="dxa"/>
            <w:gridSpan w:val="4"/>
            <w:tcMar/>
          </w:tcPr>
          <w:p w:rsidRPr="0050617D" w:rsidR="00B23FD2" w:rsidP="0050617D" w:rsidRDefault="00B23FD2" w14:paraId="21FEA043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B23FD2" w:rsidTr="6050152A" w14:paraId="6B397F57" w14:textId="77777777">
        <w:tc>
          <w:tcPr>
            <w:tcW w:w="6062" w:type="dxa"/>
            <w:gridSpan w:val="4"/>
            <w:tcMar/>
          </w:tcPr>
          <w:p w:rsidR="00B23FD2" w:rsidP="0050617D" w:rsidRDefault="00B23FD2" w14:paraId="14595AE8" w14:textId="10F18473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Where the number of</w:t>
            </w:r>
            <w:r w:rsidRPr="0050617D">
              <w:rPr>
                <w:rFonts w:cs="Arial"/>
                <w:b/>
                <w:sz w:val="24"/>
                <w:szCs w:val="24"/>
                <w:lang w:val="en-US"/>
              </w:rPr>
              <w:t xml:space="preserve"> food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 xml:space="preserve"> assessments is less than the minimum please provide an explanation.</w:t>
            </w:r>
          </w:p>
          <w:p w:rsidR="00384AF0" w:rsidP="0050617D" w:rsidRDefault="00384AF0" w14:paraId="1C72EB93" w14:textId="77777777">
            <w:pPr>
              <w:rPr>
                <w:rFonts w:cs="Arial"/>
                <w:sz w:val="24"/>
                <w:szCs w:val="24"/>
                <w:lang w:val="en-US"/>
              </w:rPr>
            </w:pPr>
          </w:p>
          <w:p w:rsidR="0050617D" w:rsidP="0050617D" w:rsidRDefault="0050617D" w14:paraId="1E586CE7" w14:textId="77777777">
            <w:pPr>
              <w:rPr>
                <w:rFonts w:cs="Arial"/>
                <w:sz w:val="24"/>
                <w:szCs w:val="24"/>
                <w:lang w:val="en-US"/>
              </w:rPr>
            </w:pPr>
          </w:p>
          <w:p w:rsidRPr="0050617D" w:rsidR="0050617D" w:rsidP="0050617D" w:rsidRDefault="0050617D" w14:paraId="1442A006" w14:textId="43012796">
            <w:pPr>
              <w:rPr>
                <w:rFonts w:cs="Arial"/>
                <w:sz w:val="24"/>
                <w:szCs w:val="24"/>
                <w:lang w:val="en-US"/>
              </w:rPr>
            </w:pPr>
          </w:p>
        </w:tc>
        <w:tc>
          <w:tcPr>
            <w:tcW w:w="2977" w:type="dxa"/>
            <w:gridSpan w:val="4"/>
            <w:tcMar/>
          </w:tcPr>
          <w:p w:rsidRPr="0050617D" w:rsidR="00B23FD2" w:rsidP="0050617D" w:rsidRDefault="00B23FD2" w14:paraId="5B01B2E9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50617D" w:rsidTr="6050152A" w14:paraId="081F6BF5" w14:textId="77777777">
        <w:tc>
          <w:tcPr>
            <w:tcW w:w="9039" w:type="dxa"/>
            <w:gridSpan w:val="8"/>
            <w:shd w:val="clear" w:color="auto" w:fill="D9D9D9" w:themeFill="background1" w:themeFillShade="D9"/>
            <w:tcMar/>
          </w:tcPr>
          <w:p w:rsidRPr="0050617D" w:rsidR="0050617D" w:rsidP="0050617D" w:rsidRDefault="0050617D" w14:paraId="34CF19D9" w14:textId="34084728">
            <w:pPr>
              <w:rPr>
                <w:rFonts w:cs="Arial"/>
                <w:color w:val="A6A6A6" w:themeColor="background1" w:themeShade="A6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Assessment team numbers – staff</w:t>
            </w:r>
            <w:r>
              <w:rPr>
                <w:rFonts w:cs="Arial"/>
                <w:sz w:val="24"/>
                <w:szCs w:val="24"/>
                <w:lang w:val="en-US"/>
              </w:rPr>
              <w:t xml:space="preserve"> assessors</w:t>
            </w:r>
          </w:p>
        </w:tc>
      </w:tr>
      <w:tr w:rsidRPr="0050617D" w:rsidR="00B23FD2" w:rsidTr="6050152A" w14:paraId="5394CFA7" w14:textId="77777777">
        <w:tc>
          <w:tcPr>
            <w:tcW w:w="6062" w:type="dxa"/>
            <w:gridSpan w:val="4"/>
            <w:tcMar/>
          </w:tcPr>
          <w:p w:rsidRPr="0050617D" w:rsidR="00B23FD2" w:rsidP="0050617D" w:rsidRDefault="00B23FD2" w14:paraId="732502BD" w14:textId="19305744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Number of staff assessors – day 1</w:t>
            </w:r>
          </w:p>
        </w:tc>
        <w:tc>
          <w:tcPr>
            <w:tcW w:w="2977" w:type="dxa"/>
            <w:gridSpan w:val="4"/>
            <w:tcMar/>
          </w:tcPr>
          <w:p w:rsidRPr="0050617D" w:rsidR="00B23FD2" w:rsidP="0050617D" w:rsidRDefault="00B23FD2" w14:paraId="6DE70AC3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B23FD2" w:rsidTr="6050152A" w14:paraId="4569EFC7" w14:textId="77777777">
        <w:tc>
          <w:tcPr>
            <w:tcW w:w="6062" w:type="dxa"/>
            <w:gridSpan w:val="4"/>
            <w:tcMar/>
          </w:tcPr>
          <w:p w:rsidRPr="0050617D" w:rsidR="00B23FD2" w:rsidP="0050617D" w:rsidRDefault="00B23FD2" w14:paraId="4A3DE5E3" w14:textId="4C296D50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Number of staff assessors – day 2 (if needed)</w:t>
            </w:r>
          </w:p>
        </w:tc>
        <w:tc>
          <w:tcPr>
            <w:tcW w:w="2977" w:type="dxa"/>
            <w:gridSpan w:val="4"/>
            <w:tcMar/>
          </w:tcPr>
          <w:p w:rsidRPr="0050617D" w:rsidR="00B23FD2" w:rsidP="0050617D" w:rsidRDefault="00B23FD2" w14:paraId="43A8FFCB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B23FD2" w:rsidTr="6050152A" w14:paraId="632B72F3" w14:textId="77777777">
        <w:tc>
          <w:tcPr>
            <w:tcW w:w="6062" w:type="dxa"/>
            <w:gridSpan w:val="4"/>
            <w:tcMar/>
          </w:tcPr>
          <w:p w:rsidRPr="0050617D" w:rsidR="00B23FD2" w:rsidP="0050617D" w:rsidRDefault="00B23FD2" w14:paraId="1AE0C75B" w14:textId="61175AEC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Number of staff assessors – day 3 (if needed)</w:t>
            </w:r>
          </w:p>
        </w:tc>
        <w:tc>
          <w:tcPr>
            <w:tcW w:w="2977" w:type="dxa"/>
            <w:gridSpan w:val="4"/>
            <w:tcMar/>
          </w:tcPr>
          <w:p w:rsidRPr="0050617D" w:rsidR="00B23FD2" w:rsidP="0050617D" w:rsidRDefault="00B23FD2" w14:paraId="3C4CA38F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B23FD2" w:rsidTr="6050152A" w14:paraId="65EB62CB" w14:textId="77777777">
        <w:tc>
          <w:tcPr>
            <w:tcW w:w="6062" w:type="dxa"/>
            <w:gridSpan w:val="4"/>
            <w:tcMar/>
          </w:tcPr>
          <w:p w:rsidRPr="0050617D" w:rsidR="00B23FD2" w:rsidP="0050617D" w:rsidRDefault="00B23FD2" w14:paraId="30790582" w14:textId="4FBACC62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Number of staff assessors – day 4 (if needed)</w:t>
            </w:r>
          </w:p>
        </w:tc>
        <w:tc>
          <w:tcPr>
            <w:tcW w:w="2977" w:type="dxa"/>
            <w:gridSpan w:val="4"/>
            <w:tcMar/>
          </w:tcPr>
          <w:p w:rsidRPr="0050617D" w:rsidR="00B23FD2" w:rsidP="0050617D" w:rsidRDefault="00B23FD2" w14:paraId="2DD52B50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B23FD2" w:rsidTr="6050152A" w14:paraId="398386E4" w14:textId="77777777">
        <w:tc>
          <w:tcPr>
            <w:tcW w:w="6062" w:type="dxa"/>
            <w:gridSpan w:val="4"/>
            <w:tcMar/>
          </w:tcPr>
          <w:p w:rsidRPr="0050617D" w:rsidR="00B23FD2" w:rsidP="0050617D" w:rsidRDefault="00B23FD2" w14:paraId="673409FE" w14:textId="4030B7EE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Number of staff assessors – day 5 (if needed)</w:t>
            </w:r>
          </w:p>
        </w:tc>
        <w:tc>
          <w:tcPr>
            <w:tcW w:w="2977" w:type="dxa"/>
            <w:gridSpan w:val="4"/>
            <w:tcMar/>
          </w:tcPr>
          <w:p w:rsidRPr="0050617D" w:rsidR="00B23FD2" w:rsidP="0050617D" w:rsidRDefault="00B23FD2" w14:paraId="52704E95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B23FD2" w:rsidTr="6050152A" w14:paraId="3A8A0672" w14:textId="77777777">
        <w:tc>
          <w:tcPr>
            <w:tcW w:w="6062" w:type="dxa"/>
            <w:gridSpan w:val="4"/>
            <w:tcMar/>
          </w:tcPr>
          <w:p w:rsidRPr="0050617D" w:rsidR="00B23FD2" w:rsidP="0050617D" w:rsidRDefault="00B23FD2" w14:paraId="3251FA0F" w14:textId="167FB514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Number of staff assessors – day 6 (if needed)</w:t>
            </w:r>
          </w:p>
        </w:tc>
        <w:tc>
          <w:tcPr>
            <w:tcW w:w="2977" w:type="dxa"/>
            <w:gridSpan w:val="4"/>
            <w:tcMar/>
          </w:tcPr>
          <w:p w:rsidRPr="0050617D" w:rsidR="00B23FD2" w:rsidP="0050617D" w:rsidRDefault="00B23FD2" w14:paraId="0DF2E6B9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B23FD2" w:rsidTr="6050152A" w14:paraId="1BDA9555" w14:textId="77777777">
        <w:tc>
          <w:tcPr>
            <w:tcW w:w="6062" w:type="dxa"/>
            <w:gridSpan w:val="4"/>
            <w:tcMar/>
          </w:tcPr>
          <w:p w:rsidRPr="0050617D" w:rsidR="00B23FD2" w:rsidP="0050617D" w:rsidRDefault="00B23FD2" w14:paraId="1EC208DB" w14:textId="42688F1C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Number of staff assessors – day 7 (if needed)</w:t>
            </w:r>
          </w:p>
        </w:tc>
        <w:tc>
          <w:tcPr>
            <w:tcW w:w="2977" w:type="dxa"/>
            <w:gridSpan w:val="4"/>
            <w:tcMar/>
          </w:tcPr>
          <w:p w:rsidRPr="0050617D" w:rsidR="00B23FD2" w:rsidP="0050617D" w:rsidRDefault="00B23FD2" w14:paraId="14DA7581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E84CC3" w:rsidTr="6050152A" w14:paraId="4F4020E7" w14:textId="77777777">
        <w:tc>
          <w:tcPr>
            <w:tcW w:w="6062" w:type="dxa"/>
            <w:gridSpan w:val="4"/>
            <w:tcMar/>
          </w:tcPr>
          <w:p w:rsidRPr="0050617D" w:rsidR="00E84CC3" w:rsidP="0050617D" w:rsidRDefault="00B23FD2" w14:paraId="599385C8" w14:textId="7DC6325D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Number of staff assessors – day 8 (if needed)</w:t>
            </w:r>
          </w:p>
        </w:tc>
        <w:tc>
          <w:tcPr>
            <w:tcW w:w="2977" w:type="dxa"/>
            <w:gridSpan w:val="4"/>
            <w:tcMar/>
          </w:tcPr>
          <w:p w:rsidRPr="0050617D" w:rsidR="00E84CC3" w:rsidP="0050617D" w:rsidRDefault="00E84CC3" w14:paraId="0B802CB7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E84CC3" w:rsidTr="6050152A" w14:paraId="3026C264" w14:textId="77777777">
        <w:tc>
          <w:tcPr>
            <w:tcW w:w="6062" w:type="dxa"/>
            <w:gridSpan w:val="4"/>
            <w:tcMar/>
          </w:tcPr>
          <w:p w:rsidRPr="0050617D" w:rsidR="00E84CC3" w:rsidP="0050617D" w:rsidRDefault="00B23FD2" w14:paraId="58E0DCC4" w14:textId="1940E251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Number of staff assessors – day 9 (if needed)</w:t>
            </w:r>
          </w:p>
        </w:tc>
        <w:tc>
          <w:tcPr>
            <w:tcW w:w="2977" w:type="dxa"/>
            <w:gridSpan w:val="4"/>
            <w:tcMar/>
          </w:tcPr>
          <w:p w:rsidRPr="0050617D" w:rsidR="00E84CC3" w:rsidP="0050617D" w:rsidRDefault="00E84CC3" w14:paraId="45823B39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B23FD2" w:rsidTr="6050152A" w14:paraId="7F0045A0" w14:textId="77777777">
        <w:trPr>
          <w:trHeight w:val="3154"/>
        </w:trPr>
        <w:tc>
          <w:tcPr>
            <w:tcW w:w="6062" w:type="dxa"/>
            <w:gridSpan w:val="4"/>
            <w:tcMar/>
          </w:tcPr>
          <w:p w:rsidR="00B23FD2" w:rsidP="0050617D" w:rsidRDefault="00B23FD2" w14:paraId="081CCA4C" w14:textId="77777777">
            <w:pPr>
              <w:rPr>
                <w:rFonts w:cs="Arial"/>
                <w:sz w:val="24"/>
                <w:szCs w:val="24"/>
                <w:lang w:val="en-US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t>Number of staff assessors – day 10 (if needed)</w:t>
            </w:r>
          </w:p>
          <w:p w:rsidR="00346A27" w:rsidP="0050617D" w:rsidRDefault="00346A27" w14:paraId="59C96BC1" w14:textId="77777777">
            <w:pPr>
              <w:rPr>
                <w:rFonts w:cs="Arial"/>
                <w:sz w:val="24"/>
                <w:szCs w:val="24"/>
                <w:lang w:val="en-US"/>
              </w:rPr>
            </w:pPr>
          </w:p>
          <w:p w:rsidR="00346A27" w:rsidP="0050617D" w:rsidRDefault="00346A27" w14:paraId="33C301B2" w14:textId="77777777">
            <w:pPr>
              <w:rPr>
                <w:rFonts w:cs="Arial"/>
                <w:sz w:val="24"/>
                <w:szCs w:val="24"/>
                <w:lang w:val="en-US"/>
              </w:rPr>
            </w:pPr>
          </w:p>
          <w:p w:rsidR="00346A27" w:rsidP="0050617D" w:rsidRDefault="00346A27" w14:paraId="2E028286" w14:textId="77777777">
            <w:pPr>
              <w:rPr>
                <w:rFonts w:cs="Arial"/>
                <w:sz w:val="24"/>
                <w:szCs w:val="24"/>
                <w:lang w:val="en-US"/>
              </w:rPr>
            </w:pPr>
          </w:p>
          <w:p w:rsidR="00346A27" w:rsidP="0050617D" w:rsidRDefault="00346A27" w14:paraId="4FB3DB21" w14:textId="77777777">
            <w:pPr>
              <w:rPr>
                <w:rFonts w:cs="Arial"/>
                <w:sz w:val="24"/>
                <w:szCs w:val="24"/>
                <w:lang w:val="en-US"/>
              </w:rPr>
            </w:pPr>
          </w:p>
          <w:p w:rsidR="00346A27" w:rsidP="0050617D" w:rsidRDefault="00346A27" w14:paraId="56049030" w14:textId="77777777">
            <w:pPr>
              <w:rPr>
                <w:rFonts w:cs="Arial"/>
                <w:sz w:val="24"/>
                <w:szCs w:val="24"/>
                <w:lang w:val="en-US"/>
              </w:rPr>
            </w:pPr>
          </w:p>
          <w:p w:rsidR="00346A27" w:rsidP="0050617D" w:rsidRDefault="00346A27" w14:paraId="442875FB" w14:textId="77777777">
            <w:pPr>
              <w:rPr>
                <w:rFonts w:cs="Arial"/>
                <w:sz w:val="24"/>
                <w:szCs w:val="24"/>
                <w:lang w:val="en-US"/>
              </w:rPr>
            </w:pPr>
          </w:p>
          <w:p w:rsidR="00346A27" w:rsidP="0050617D" w:rsidRDefault="00346A27" w14:paraId="26F292B3" w14:textId="77777777">
            <w:pPr>
              <w:rPr>
                <w:rFonts w:cs="Arial"/>
                <w:sz w:val="24"/>
                <w:szCs w:val="24"/>
                <w:lang w:val="en-US"/>
              </w:rPr>
            </w:pPr>
          </w:p>
          <w:p w:rsidR="00346A27" w:rsidP="0050617D" w:rsidRDefault="00346A27" w14:paraId="70A3DF41" w14:textId="77777777">
            <w:pPr>
              <w:rPr>
                <w:rFonts w:cs="Arial"/>
                <w:sz w:val="24"/>
                <w:szCs w:val="24"/>
                <w:lang w:val="en-US"/>
              </w:rPr>
            </w:pPr>
          </w:p>
          <w:p w:rsidR="00346A27" w:rsidP="0050617D" w:rsidRDefault="00346A27" w14:paraId="1DCA3AB2" w14:textId="77777777">
            <w:pPr>
              <w:rPr>
                <w:rFonts w:cs="Arial"/>
                <w:sz w:val="24"/>
                <w:szCs w:val="24"/>
                <w:lang w:val="en-US"/>
              </w:rPr>
            </w:pPr>
          </w:p>
          <w:p w:rsidR="00346A27" w:rsidP="0050617D" w:rsidRDefault="00346A27" w14:paraId="48E5ED7B" w14:textId="77777777">
            <w:pPr>
              <w:rPr>
                <w:rFonts w:cs="Arial"/>
                <w:sz w:val="24"/>
                <w:szCs w:val="24"/>
                <w:lang w:val="en-US"/>
              </w:rPr>
            </w:pPr>
          </w:p>
          <w:p w:rsidRPr="0050617D" w:rsidR="00346A27" w:rsidP="0050617D" w:rsidRDefault="00346A27" w14:paraId="4131FFD6" w14:textId="723A7D4D">
            <w:pPr>
              <w:rPr>
                <w:rFonts w:cs="Arial"/>
                <w:sz w:val="24"/>
                <w:szCs w:val="24"/>
                <w:lang w:val="en-US"/>
              </w:rPr>
            </w:pPr>
          </w:p>
        </w:tc>
        <w:tc>
          <w:tcPr>
            <w:tcW w:w="2977" w:type="dxa"/>
            <w:gridSpan w:val="4"/>
            <w:tcMar/>
          </w:tcPr>
          <w:p w:rsidRPr="0050617D" w:rsidR="00B23FD2" w:rsidP="0050617D" w:rsidRDefault="00B23FD2" w14:paraId="363088E3" w14:textId="77777777">
            <w:pPr>
              <w:jc w:val="center"/>
              <w:rPr>
                <w:rFonts w:cs="Arial"/>
                <w:color w:val="A6A6A6" w:themeColor="background1" w:themeShade="A6"/>
                <w:sz w:val="24"/>
                <w:szCs w:val="24"/>
              </w:rPr>
            </w:pPr>
          </w:p>
        </w:tc>
      </w:tr>
      <w:tr w:rsidRPr="0050617D" w:rsidR="0050617D" w:rsidTr="6050152A" w14:paraId="7CD247D4" w14:textId="77777777">
        <w:tc>
          <w:tcPr>
            <w:tcW w:w="9039" w:type="dxa"/>
            <w:gridSpan w:val="8"/>
            <w:shd w:val="clear" w:color="auto" w:fill="D9D9D9" w:themeFill="background1" w:themeFillShade="D9"/>
            <w:tcMar/>
          </w:tcPr>
          <w:p w:rsidRPr="0050617D" w:rsidR="0050617D" w:rsidP="0050617D" w:rsidRDefault="0050617D" w14:paraId="75E211D0" w14:textId="66AEDAA7">
            <w:pPr>
              <w:rPr>
                <w:rFonts w:cs="Arial"/>
                <w:color w:val="A6A6A6" w:themeColor="background1" w:themeShade="A6"/>
                <w:sz w:val="24"/>
                <w:szCs w:val="24"/>
              </w:rPr>
            </w:pPr>
            <w:r w:rsidRPr="0050617D">
              <w:rPr>
                <w:rFonts w:cs="Arial"/>
                <w:sz w:val="24"/>
                <w:szCs w:val="24"/>
                <w:lang w:val="en-US"/>
              </w:rPr>
              <w:lastRenderedPageBreak/>
              <w:t>Assessment team numbers – patient</w:t>
            </w:r>
            <w:r>
              <w:rPr>
                <w:rFonts w:cs="Arial"/>
                <w:sz w:val="24"/>
                <w:szCs w:val="24"/>
                <w:lang w:val="en-US"/>
              </w:rPr>
              <w:t xml:space="preserve"> assessors</w:t>
            </w:r>
            <w:r w:rsidR="00D54EFA">
              <w:rPr>
                <w:rFonts w:cs="Arial"/>
                <w:sz w:val="24"/>
                <w:szCs w:val="24"/>
                <w:lang w:val="en-US"/>
              </w:rPr>
              <w:t xml:space="preserve"> (do not include external assessors as patient assessors)</w:t>
            </w:r>
          </w:p>
        </w:tc>
      </w:tr>
      <w:tr w:rsidRPr="00434FD1" w:rsidR="00E03F54" w:rsidTr="6050152A" w14:paraId="0C52BCBD" w14:textId="77777777">
        <w:tc>
          <w:tcPr>
            <w:tcW w:w="2263" w:type="dxa"/>
            <w:tcMar/>
          </w:tcPr>
          <w:p w:rsidRPr="0037124A" w:rsidR="00E03F54" w:rsidP="009C351B" w:rsidRDefault="00E03F54" w14:paraId="7912CE1E" w14:textId="77777777">
            <w:pPr>
              <w:rPr>
                <w:rFonts w:cs="Arial"/>
                <w:b/>
                <w:bCs/>
                <w:sz w:val="24"/>
                <w:szCs w:val="24"/>
                <w:lang w:val="en-US"/>
              </w:rPr>
            </w:pPr>
            <w:r w:rsidRPr="0037124A">
              <w:rPr>
                <w:rFonts w:cs="Arial"/>
                <w:b/>
                <w:bCs/>
                <w:sz w:val="24"/>
                <w:szCs w:val="24"/>
                <w:lang w:val="en-US"/>
              </w:rPr>
              <w:t>Assessment</w:t>
            </w:r>
          </w:p>
        </w:tc>
        <w:tc>
          <w:tcPr>
            <w:tcW w:w="1694" w:type="dxa"/>
            <w:tcMar/>
          </w:tcPr>
          <w:p w:rsidR="00E03F54" w:rsidP="009C351B" w:rsidRDefault="00E03F54" w14:paraId="617A58B2" w14:textId="77777777">
            <w:pPr>
              <w:jc w:val="center"/>
              <w:rPr>
                <w:rFonts w:cs="Arial"/>
                <w:b/>
                <w:bCs/>
                <w:color w:val="auto"/>
                <w:sz w:val="24"/>
                <w:szCs w:val="24"/>
              </w:rPr>
            </w:pPr>
            <w:r w:rsidRPr="00A56A2F">
              <w:rPr>
                <w:rFonts w:cs="Arial"/>
                <w:b/>
                <w:bCs/>
                <w:color w:val="auto"/>
                <w:sz w:val="24"/>
                <w:szCs w:val="24"/>
              </w:rPr>
              <w:t>N</w:t>
            </w:r>
            <w:r>
              <w:rPr>
                <w:rFonts w:cs="Arial"/>
                <w:b/>
                <w:bCs/>
                <w:color w:val="auto"/>
                <w:sz w:val="24"/>
                <w:szCs w:val="24"/>
              </w:rPr>
              <w:t>o. Patients</w:t>
            </w:r>
          </w:p>
          <w:p w:rsidRPr="00434FD1" w:rsidR="00E03F54" w:rsidP="009C351B" w:rsidRDefault="00E03F54" w14:paraId="2DA991FC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  <w:r w:rsidRPr="00434FD1">
              <w:rPr>
                <w:rFonts w:cs="Arial"/>
                <w:color w:val="auto"/>
                <w:sz w:val="24"/>
                <w:szCs w:val="24"/>
              </w:rPr>
              <w:t>(See note below)</w:t>
            </w:r>
          </w:p>
        </w:tc>
        <w:tc>
          <w:tcPr>
            <w:tcW w:w="1694" w:type="dxa"/>
            <w:tcMar/>
          </w:tcPr>
          <w:p w:rsidR="00E03F54" w:rsidP="009C351B" w:rsidRDefault="00E03F54" w14:paraId="5D524AE9" w14:textId="77777777">
            <w:pPr>
              <w:jc w:val="center"/>
              <w:rPr>
                <w:rFonts w:cs="Arial"/>
                <w:b/>
                <w:bCs/>
                <w:color w:val="auto"/>
                <w:sz w:val="24"/>
                <w:szCs w:val="24"/>
              </w:rPr>
            </w:pPr>
            <w:r>
              <w:rPr>
                <w:rFonts w:cs="Arial"/>
                <w:b/>
                <w:bCs/>
                <w:color w:val="auto"/>
                <w:sz w:val="24"/>
                <w:szCs w:val="24"/>
              </w:rPr>
              <w:t>No. Patients advocates</w:t>
            </w:r>
          </w:p>
          <w:p w:rsidRPr="00434FD1" w:rsidR="00E03F54" w:rsidP="009C351B" w:rsidRDefault="00E03F54" w14:paraId="3910A8BB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  <w:r w:rsidRPr="00434FD1">
              <w:rPr>
                <w:rFonts w:cs="Arial"/>
                <w:color w:val="auto"/>
                <w:sz w:val="24"/>
                <w:szCs w:val="24"/>
              </w:rPr>
              <w:t>(See note below)</w:t>
            </w:r>
          </w:p>
        </w:tc>
        <w:tc>
          <w:tcPr>
            <w:tcW w:w="1694" w:type="dxa"/>
            <w:gridSpan w:val="3"/>
            <w:tcMar/>
          </w:tcPr>
          <w:p w:rsidR="00E03F54" w:rsidP="009C351B" w:rsidRDefault="00E03F54" w14:paraId="4F25F0D7" w14:textId="77777777">
            <w:pPr>
              <w:jc w:val="center"/>
              <w:rPr>
                <w:rFonts w:cs="Arial"/>
                <w:b/>
                <w:bCs/>
                <w:color w:val="auto"/>
                <w:sz w:val="24"/>
                <w:szCs w:val="24"/>
              </w:rPr>
            </w:pPr>
            <w:r>
              <w:rPr>
                <w:rFonts w:cs="Arial"/>
                <w:b/>
                <w:bCs/>
                <w:color w:val="auto"/>
                <w:sz w:val="24"/>
                <w:szCs w:val="24"/>
              </w:rPr>
              <w:t>No. Patient Other NHS</w:t>
            </w:r>
          </w:p>
          <w:p w:rsidRPr="00434FD1" w:rsidR="00E03F54" w:rsidP="009C351B" w:rsidRDefault="00E03F54" w14:paraId="7D9538F3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  <w:r w:rsidRPr="00434FD1">
              <w:rPr>
                <w:rFonts w:cs="Arial"/>
                <w:color w:val="auto"/>
                <w:sz w:val="24"/>
                <w:szCs w:val="24"/>
              </w:rPr>
              <w:t>(See note below)</w:t>
            </w:r>
          </w:p>
        </w:tc>
        <w:tc>
          <w:tcPr>
            <w:tcW w:w="1694" w:type="dxa"/>
            <w:gridSpan w:val="2"/>
            <w:tcMar/>
          </w:tcPr>
          <w:p w:rsidR="00E03F54" w:rsidP="009C351B" w:rsidRDefault="00E03F54" w14:paraId="60B6C21A" w14:textId="77777777">
            <w:pPr>
              <w:jc w:val="center"/>
              <w:rPr>
                <w:rFonts w:cs="Arial"/>
                <w:b/>
                <w:bCs/>
                <w:color w:val="auto"/>
                <w:sz w:val="24"/>
                <w:szCs w:val="24"/>
              </w:rPr>
            </w:pPr>
            <w:r>
              <w:rPr>
                <w:rFonts w:cs="Arial"/>
                <w:b/>
                <w:bCs/>
                <w:color w:val="auto"/>
                <w:sz w:val="24"/>
                <w:szCs w:val="24"/>
              </w:rPr>
              <w:t>No. Patient Other</w:t>
            </w:r>
          </w:p>
          <w:p w:rsidRPr="00434FD1" w:rsidR="00E03F54" w:rsidP="009C351B" w:rsidRDefault="00E03F54" w14:paraId="5E415B27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  <w:r w:rsidRPr="00434FD1">
              <w:rPr>
                <w:rFonts w:cs="Arial"/>
                <w:color w:val="auto"/>
                <w:sz w:val="24"/>
                <w:szCs w:val="24"/>
              </w:rPr>
              <w:t>(See note below)</w:t>
            </w:r>
          </w:p>
        </w:tc>
      </w:tr>
      <w:tr w:rsidRPr="0050617D" w:rsidR="00E03F54" w:rsidTr="6050152A" w14:paraId="1324B8A4" w14:textId="77777777">
        <w:tc>
          <w:tcPr>
            <w:tcW w:w="2263" w:type="dxa"/>
            <w:tcMar/>
          </w:tcPr>
          <w:p w:rsidRPr="0050617D" w:rsidR="00E03F54" w:rsidP="009C351B" w:rsidRDefault="00E03F54" w14:paraId="5D1F62C5" w14:textId="6ABC611C">
            <w:pPr>
              <w:rPr>
                <w:rFonts w:cs="Arial"/>
                <w:sz w:val="24"/>
                <w:szCs w:val="24"/>
                <w:lang w:val="en-US"/>
              </w:rPr>
            </w:pPr>
            <w:r>
              <w:rPr>
                <w:rFonts w:cs="Arial"/>
                <w:sz w:val="24"/>
                <w:szCs w:val="24"/>
                <w:lang w:val="en-US"/>
              </w:rPr>
              <w:t>D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>ay 1</w:t>
            </w:r>
          </w:p>
        </w:tc>
        <w:tc>
          <w:tcPr>
            <w:tcW w:w="1694" w:type="dxa"/>
            <w:tcMar/>
          </w:tcPr>
          <w:p w:rsidRPr="00E03F54" w:rsidR="00E03F54" w:rsidP="009C351B" w:rsidRDefault="00E03F54" w14:paraId="181CFDAE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tcMar/>
          </w:tcPr>
          <w:p w:rsidRPr="00E03F54" w:rsidR="00E03F54" w:rsidP="009C351B" w:rsidRDefault="00E03F54" w14:paraId="2B3CB515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gridSpan w:val="3"/>
            <w:tcMar/>
          </w:tcPr>
          <w:p w:rsidRPr="00E03F54" w:rsidR="00E03F54" w:rsidP="009C351B" w:rsidRDefault="00E03F54" w14:paraId="52FBBB4C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gridSpan w:val="2"/>
            <w:tcMar/>
          </w:tcPr>
          <w:p w:rsidRPr="00E03F54" w:rsidR="00E03F54" w:rsidP="009C351B" w:rsidRDefault="00E03F54" w14:paraId="1E4D3631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</w:tr>
      <w:tr w:rsidRPr="0050617D" w:rsidR="00E03F54" w:rsidTr="6050152A" w14:paraId="27E31C47" w14:textId="77777777">
        <w:tc>
          <w:tcPr>
            <w:tcW w:w="2263" w:type="dxa"/>
            <w:tcMar/>
          </w:tcPr>
          <w:p w:rsidRPr="0050617D" w:rsidR="00E03F54" w:rsidP="009C351B" w:rsidRDefault="00E03F54" w14:paraId="02CC1FF5" w14:textId="3E348895">
            <w:pPr>
              <w:rPr>
                <w:rFonts w:cs="Arial"/>
                <w:sz w:val="24"/>
                <w:szCs w:val="24"/>
                <w:lang w:val="en-US"/>
              </w:rPr>
            </w:pPr>
            <w:r>
              <w:rPr>
                <w:rFonts w:cs="Arial"/>
                <w:sz w:val="24"/>
                <w:szCs w:val="24"/>
                <w:lang w:val="en-US"/>
              </w:rPr>
              <w:t>D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>ay 2 (if needed)</w:t>
            </w:r>
          </w:p>
        </w:tc>
        <w:tc>
          <w:tcPr>
            <w:tcW w:w="1694" w:type="dxa"/>
            <w:tcMar/>
          </w:tcPr>
          <w:p w:rsidRPr="00E03F54" w:rsidR="00E03F54" w:rsidP="009C351B" w:rsidRDefault="00E03F54" w14:paraId="6BF2AC34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tcMar/>
          </w:tcPr>
          <w:p w:rsidRPr="00E03F54" w:rsidR="00E03F54" w:rsidP="009C351B" w:rsidRDefault="00E03F54" w14:paraId="57C53B8E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gridSpan w:val="3"/>
            <w:tcMar/>
          </w:tcPr>
          <w:p w:rsidRPr="00E03F54" w:rsidR="00E03F54" w:rsidP="009C351B" w:rsidRDefault="00E03F54" w14:paraId="448AA04F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gridSpan w:val="2"/>
            <w:tcMar/>
          </w:tcPr>
          <w:p w:rsidRPr="00E03F54" w:rsidR="00E03F54" w:rsidP="009C351B" w:rsidRDefault="00E03F54" w14:paraId="1534DBDB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</w:tr>
      <w:tr w:rsidRPr="0050617D" w:rsidR="00E03F54" w:rsidTr="6050152A" w14:paraId="08DEDE1E" w14:textId="77777777">
        <w:tc>
          <w:tcPr>
            <w:tcW w:w="2263" w:type="dxa"/>
            <w:tcMar/>
          </w:tcPr>
          <w:p w:rsidRPr="0050617D" w:rsidR="00E03F54" w:rsidP="009C351B" w:rsidRDefault="00E03F54" w14:paraId="4EC0A0B7" w14:textId="466DE6DA">
            <w:pPr>
              <w:rPr>
                <w:rFonts w:cs="Arial"/>
                <w:sz w:val="24"/>
                <w:szCs w:val="24"/>
                <w:lang w:val="en-US"/>
              </w:rPr>
            </w:pPr>
            <w:r>
              <w:rPr>
                <w:rFonts w:cs="Arial"/>
                <w:sz w:val="24"/>
                <w:szCs w:val="24"/>
                <w:lang w:val="en-US"/>
              </w:rPr>
              <w:t>D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>ay 3 (if needed)</w:t>
            </w:r>
          </w:p>
        </w:tc>
        <w:tc>
          <w:tcPr>
            <w:tcW w:w="1694" w:type="dxa"/>
            <w:tcMar/>
          </w:tcPr>
          <w:p w:rsidRPr="00E03F54" w:rsidR="00E03F54" w:rsidP="009C351B" w:rsidRDefault="00E03F54" w14:paraId="4EE26CEA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tcMar/>
          </w:tcPr>
          <w:p w:rsidRPr="00E03F54" w:rsidR="00E03F54" w:rsidP="009C351B" w:rsidRDefault="00E03F54" w14:paraId="5F791E14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gridSpan w:val="3"/>
            <w:tcMar/>
          </w:tcPr>
          <w:p w:rsidRPr="00E03F54" w:rsidR="00E03F54" w:rsidP="009C351B" w:rsidRDefault="00E03F54" w14:paraId="4483D3A3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gridSpan w:val="2"/>
            <w:tcMar/>
          </w:tcPr>
          <w:p w:rsidRPr="00E03F54" w:rsidR="00E03F54" w:rsidP="009C351B" w:rsidRDefault="00E03F54" w14:paraId="105ADD0C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</w:tr>
      <w:tr w:rsidRPr="0050617D" w:rsidR="00E03F54" w:rsidTr="6050152A" w14:paraId="76F5B128" w14:textId="77777777">
        <w:tc>
          <w:tcPr>
            <w:tcW w:w="2263" w:type="dxa"/>
            <w:tcMar/>
          </w:tcPr>
          <w:p w:rsidRPr="0050617D" w:rsidR="00E03F54" w:rsidP="009C351B" w:rsidRDefault="00E03F54" w14:paraId="68FBE6AF" w14:textId="47898804">
            <w:pPr>
              <w:rPr>
                <w:rFonts w:cs="Arial"/>
                <w:sz w:val="24"/>
                <w:szCs w:val="24"/>
                <w:lang w:val="en-US"/>
              </w:rPr>
            </w:pPr>
            <w:r>
              <w:rPr>
                <w:rFonts w:cs="Arial"/>
                <w:sz w:val="24"/>
                <w:szCs w:val="24"/>
                <w:lang w:val="en-US"/>
              </w:rPr>
              <w:t>D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>ay 4 (if needed)</w:t>
            </w:r>
          </w:p>
        </w:tc>
        <w:tc>
          <w:tcPr>
            <w:tcW w:w="1694" w:type="dxa"/>
            <w:tcMar/>
          </w:tcPr>
          <w:p w:rsidRPr="00E03F54" w:rsidR="00E03F54" w:rsidP="009C351B" w:rsidRDefault="00E03F54" w14:paraId="22CDB3D9" w14:textId="38828084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tcMar/>
          </w:tcPr>
          <w:p w:rsidRPr="00E03F54" w:rsidR="00E03F54" w:rsidP="009C351B" w:rsidRDefault="00E03F54" w14:paraId="4879515E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gridSpan w:val="3"/>
            <w:tcMar/>
          </w:tcPr>
          <w:p w:rsidRPr="00E03F54" w:rsidR="00E03F54" w:rsidP="009C351B" w:rsidRDefault="00E03F54" w14:paraId="71334C33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gridSpan w:val="2"/>
            <w:tcMar/>
          </w:tcPr>
          <w:p w:rsidRPr="00E03F54" w:rsidR="00E03F54" w:rsidP="009C351B" w:rsidRDefault="00E03F54" w14:paraId="57FF448D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</w:tr>
      <w:tr w:rsidRPr="0050617D" w:rsidR="00E03F54" w:rsidTr="6050152A" w14:paraId="1EE4E23E" w14:textId="77777777">
        <w:tc>
          <w:tcPr>
            <w:tcW w:w="2263" w:type="dxa"/>
            <w:tcMar/>
          </w:tcPr>
          <w:p w:rsidRPr="0050617D" w:rsidR="00E03F54" w:rsidP="009C351B" w:rsidRDefault="00E03F54" w14:paraId="4A9A46DD" w14:textId="1887FF5F">
            <w:pPr>
              <w:rPr>
                <w:rFonts w:cs="Arial"/>
                <w:sz w:val="24"/>
                <w:szCs w:val="24"/>
                <w:lang w:val="en-US"/>
              </w:rPr>
            </w:pPr>
            <w:r>
              <w:rPr>
                <w:rFonts w:cs="Arial"/>
                <w:sz w:val="24"/>
                <w:szCs w:val="24"/>
                <w:lang w:val="en-US"/>
              </w:rPr>
              <w:t>D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>ay 5 (if needed)</w:t>
            </w:r>
          </w:p>
        </w:tc>
        <w:tc>
          <w:tcPr>
            <w:tcW w:w="1694" w:type="dxa"/>
            <w:tcMar/>
          </w:tcPr>
          <w:p w:rsidRPr="00E03F54" w:rsidR="00E03F54" w:rsidP="009C351B" w:rsidRDefault="00E03F54" w14:paraId="1B9D6587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tcMar/>
          </w:tcPr>
          <w:p w:rsidRPr="00E03F54" w:rsidR="00E03F54" w:rsidP="009C351B" w:rsidRDefault="00E03F54" w14:paraId="004CAC56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gridSpan w:val="3"/>
            <w:tcMar/>
          </w:tcPr>
          <w:p w:rsidRPr="00E03F54" w:rsidR="00E03F54" w:rsidP="009C351B" w:rsidRDefault="00E03F54" w14:paraId="187C0CE0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gridSpan w:val="2"/>
            <w:tcMar/>
          </w:tcPr>
          <w:p w:rsidRPr="00E03F54" w:rsidR="00E03F54" w:rsidP="009C351B" w:rsidRDefault="00E03F54" w14:paraId="6A06B89A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</w:tr>
      <w:tr w:rsidRPr="0050617D" w:rsidR="00E03F54" w:rsidTr="6050152A" w14:paraId="646C4441" w14:textId="77777777">
        <w:tc>
          <w:tcPr>
            <w:tcW w:w="2263" w:type="dxa"/>
            <w:tcMar/>
          </w:tcPr>
          <w:p w:rsidRPr="0050617D" w:rsidR="00E03F54" w:rsidP="009C351B" w:rsidRDefault="00E03F54" w14:paraId="4DC81899" w14:textId="5EBC39DE">
            <w:pPr>
              <w:rPr>
                <w:rFonts w:cs="Arial"/>
                <w:sz w:val="24"/>
                <w:szCs w:val="24"/>
                <w:lang w:val="en-US"/>
              </w:rPr>
            </w:pPr>
            <w:r>
              <w:rPr>
                <w:rFonts w:cs="Arial"/>
                <w:sz w:val="24"/>
                <w:szCs w:val="24"/>
                <w:lang w:val="en-US"/>
              </w:rPr>
              <w:t>D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>ay 6 (if needed)</w:t>
            </w:r>
          </w:p>
        </w:tc>
        <w:tc>
          <w:tcPr>
            <w:tcW w:w="1694" w:type="dxa"/>
            <w:tcMar/>
          </w:tcPr>
          <w:p w:rsidRPr="00E03F54" w:rsidR="00E03F54" w:rsidP="009C351B" w:rsidRDefault="00E03F54" w14:paraId="106488A4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tcMar/>
          </w:tcPr>
          <w:p w:rsidRPr="00E03F54" w:rsidR="00E03F54" w:rsidP="009C351B" w:rsidRDefault="00E03F54" w14:paraId="7BDAB3FF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gridSpan w:val="3"/>
            <w:tcMar/>
          </w:tcPr>
          <w:p w:rsidRPr="00E03F54" w:rsidR="00E03F54" w:rsidP="009C351B" w:rsidRDefault="00E03F54" w14:paraId="1038353A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gridSpan w:val="2"/>
            <w:tcMar/>
          </w:tcPr>
          <w:p w:rsidRPr="00E03F54" w:rsidR="00E03F54" w:rsidP="009C351B" w:rsidRDefault="00E03F54" w14:paraId="575EA1A6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</w:tr>
      <w:tr w:rsidRPr="0050617D" w:rsidR="00E03F54" w:rsidTr="6050152A" w14:paraId="2C9AD5E4" w14:textId="77777777">
        <w:tc>
          <w:tcPr>
            <w:tcW w:w="2263" w:type="dxa"/>
            <w:tcMar/>
          </w:tcPr>
          <w:p w:rsidRPr="0050617D" w:rsidR="00E03F54" w:rsidP="009C351B" w:rsidRDefault="00E03F54" w14:paraId="2883617C" w14:textId="350C533C">
            <w:pPr>
              <w:rPr>
                <w:rFonts w:cs="Arial"/>
                <w:sz w:val="24"/>
                <w:szCs w:val="24"/>
                <w:lang w:val="en-US"/>
              </w:rPr>
            </w:pPr>
            <w:r>
              <w:rPr>
                <w:rFonts w:cs="Arial"/>
                <w:sz w:val="24"/>
                <w:szCs w:val="24"/>
                <w:lang w:val="en-US"/>
              </w:rPr>
              <w:t>D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>ay 7 (if needed)</w:t>
            </w:r>
          </w:p>
        </w:tc>
        <w:tc>
          <w:tcPr>
            <w:tcW w:w="1694" w:type="dxa"/>
            <w:tcMar/>
          </w:tcPr>
          <w:p w:rsidRPr="00E03F54" w:rsidR="00E03F54" w:rsidP="009C351B" w:rsidRDefault="00E03F54" w14:paraId="533F8CCA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tcMar/>
          </w:tcPr>
          <w:p w:rsidRPr="00E03F54" w:rsidR="00E03F54" w:rsidP="009C351B" w:rsidRDefault="00E03F54" w14:paraId="48090ACF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gridSpan w:val="3"/>
            <w:tcMar/>
          </w:tcPr>
          <w:p w:rsidRPr="00E03F54" w:rsidR="00E03F54" w:rsidP="009C351B" w:rsidRDefault="00E03F54" w14:paraId="1DF0707B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gridSpan w:val="2"/>
            <w:tcMar/>
          </w:tcPr>
          <w:p w:rsidRPr="00E03F54" w:rsidR="00E03F54" w:rsidP="009C351B" w:rsidRDefault="00E03F54" w14:paraId="2C17EAE3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</w:tr>
      <w:tr w:rsidRPr="0050617D" w:rsidR="00E03F54" w:rsidTr="6050152A" w14:paraId="3973FA65" w14:textId="77777777">
        <w:tc>
          <w:tcPr>
            <w:tcW w:w="2263" w:type="dxa"/>
            <w:tcMar/>
          </w:tcPr>
          <w:p w:rsidRPr="0050617D" w:rsidR="00E03F54" w:rsidP="009C351B" w:rsidRDefault="00E03F54" w14:paraId="4B0C53FC" w14:textId="5B3D988B">
            <w:pPr>
              <w:rPr>
                <w:rFonts w:cs="Arial"/>
                <w:sz w:val="24"/>
                <w:szCs w:val="24"/>
                <w:lang w:val="en-US"/>
              </w:rPr>
            </w:pPr>
            <w:r>
              <w:rPr>
                <w:rFonts w:cs="Arial"/>
                <w:sz w:val="24"/>
                <w:szCs w:val="24"/>
                <w:lang w:val="en-US"/>
              </w:rPr>
              <w:t>D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>ay 8 (if needed)</w:t>
            </w:r>
          </w:p>
        </w:tc>
        <w:tc>
          <w:tcPr>
            <w:tcW w:w="1694" w:type="dxa"/>
            <w:tcMar/>
          </w:tcPr>
          <w:p w:rsidRPr="00E03F54" w:rsidR="00E03F54" w:rsidP="009C351B" w:rsidRDefault="00E03F54" w14:paraId="32FEC151" w14:textId="655F3140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tcMar/>
          </w:tcPr>
          <w:p w:rsidRPr="00E03F54" w:rsidR="00E03F54" w:rsidP="009C351B" w:rsidRDefault="00E03F54" w14:paraId="724B00F0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gridSpan w:val="3"/>
            <w:tcMar/>
          </w:tcPr>
          <w:p w:rsidRPr="00E03F54" w:rsidR="00E03F54" w:rsidP="009C351B" w:rsidRDefault="00E03F54" w14:paraId="426FE016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gridSpan w:val="2"/>
            <w:tcMar/>
          </w:tcPr>
          <w:p w:rsidRPr="00E03F54" w:rsidR="00E03F54" w:rsidP="009C351B" w:rsidRDefault="00E03F54" w14:paraId="58F49138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</w:tr>
      <w:tr w:rsidRPr="0050617D" w:rsidR="00E03F54" w:rsidTr="6050152A" w14:paraId="341A8F31" w14:textId="77777777">
        <w:tc>
          <w:tcPr>
            <w:tcW w:w="2263" w:type="dxa"/>
            <w:tcMar/>
          </w:tcPr>
          <w:p w:rsidRPr="0050617D" w:rsidR="00E03F54" w:rsidP="009C351B" w:rsidRDefault="00E03F54" w14:paraId="3159C17E" w14:textId="7C8FEDF6">
            <w:pPr>
              <w:rPr>
                <w:rFonts w:cs="Arial"/>
                <w:sz w:val="24"/>
                <w:szCs w:val="24"/>
                <w:lang w:val="en-US"/>
              </w:rPr>
            </w:pPr>
            <w:r>
              <w:rPr>
                <w:rFonts w:cs="Arial"/>
                <w:sz w:val="24"/>
                <w:szCs w:val="24"/>
                <w:lang w:val="en-US"/>
              </w:rPr>
              <w:t>D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>ay 9 (if needed)</w:t>
            </w:r>
          </w:p>
        </w:tc>
        <w:tc>
          <w:tcPr>
            <w:tcW w:w="1694" w:type="dxa"/>
            <w:tcMar/>
          </w:tcPr>
          <w:p w:rsidRPr="00E03F54" w:rsidR="00E03F54" w:rsidP="009C351B" w:rsidRDefault="00E03F54" w14:paraId="5B60DF94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tcMar/>
          </w:tcPr>
          <w:p w:rsidRPr="00E03F54" w:rsidR="00E03F54" w:rsidP="009C351B" w:rsidRDefault="00E03F54" w14:paraId="2E6E24AE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gridSpan w:val="3"/>
            <w:tcMar/>
          </w:tcPr>
          <w:p w:rsidRPr="00E03F54" w:rsidR="00E03F54" w:rsidP="009C351B" w:rsidRDefault="00E03F54" w14:paraId="528200F9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gridSpan w:val="2"/>
            <w:tcMar/>
          </w:tcPr>
          <w:p w:rsidRPr="00E03F54" w:rsidR="00E03F54" w:rsidP="009C351B" w:rsidRDefault="00E03F54" w14:paraId="606C4186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</w:tr>
      <w:tr w:rsidRPr="0050617D" w:rsidR="00E03F54" w:rsidTr="6050152A" w14:paraId="6176DFF3" w14:textId="77777777">
        <w:tc>
          <w:tcPr>
            <w:tcW w:w="2263" w:type="dxa"/>
            <w:tcMar/>
          </w:tcPr>
          <w:p w:rsidRPr="0050617D" w:rsidR="00E03F54" w:rsidP="009C351B" w:rsidRDefault="00E03F54" w14:paraId="79F418A6" w14:textId="42A6AC34">
            <w:pPr>
              <w:rPr>
                <w:rFonts w:cs="Arial"/>
                <w:sz w:val="24"/>
                <w:szCs w:val="24"/>
                <w:lang w:val="en-US"/>
              </w:rPr>
            </w:pPr>
            <w:r>
              <w:rPr>
                <w:rFonts w:cs="Arial"/>
                <w:sz w:val="24"/>
                <w:szCs w:val="24"/>
                <w:lang w:val="en-US"/>
              </w:rPr>
              <w:t>D</w:t>
            </w:r>
            <w:r w:rsidRPr="0050617D">
              <w:rPr>
                <w:rFonts w:cs="Arial"/>
                <w:sz w:val="24"/>
                <w:szCs w:val="24"/>
                <w:lang w:val="en-US"/>
              </w:rPr>
              <w:t>ay 10 (if needed)</w:t>
            </w:r>
          </w:p>
        </w:tc>
        <w:tc>
          <w:tcPr>
            <w:tcW w:w="1694" w:type="dxa"/>
            <w:tcMar/>
          </w:tcPr>
          <w:p w:rsidRPr="00E03F54" w:rsidR="00E03F54" w:rsidP="009C351B" w:rsidRDefault="00E03F54" w14:paraId="24628DF2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tcMar/>
          </w:tcPr>
          <w:p w:rsidRPr="00E03F54" w:rsidR="00E03F54" w:rsidP="009C351B" w:rsidRDefault="00E03F54" w14:paraId="73EC3748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gridSpan w:val="3"/>
            <w:tcMar/>
          </w:tcPr>
          <w:p w:rsidRPr="00E03F54" w:rsidR="00E03F54" w:rsidP="009C351B" w:rsidRDefault="00E03F54" w14:paraId="4811B21A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  <w:tc>
          <w:tcPr>
            <w:tcW w:w="1694" w:type="dxa"/>
            <w:gridSpan w:val="2"/>
            <w:tcMar/>
          </w:tcPr>
          <w:p w:rsidRPr="00E03F54" w:rsidR="00E03F54" w:rsidP="009C351B" w:rsidRDefault="00E03F54" w14:paraId="69EA6D7A" w14:textId="77777777">
            <w:pPr>
              <w:jc w:val="center"/>
              <w:rPr>
                <w:rFonts w:cs="Arial"/>
                <w:color w:val="auto"/>
                <w:sz w:val="24"/>
                <w:szCs w:val="24"/>
              </w:rPr>
            </w:pPr>
          </w:p>
        </w:tc>
      </w:tr>
    </w:tbl>
    <w:p w:rsidR="000A25E0" w:rsidP="00E03F54" w:rsidRDefault="0039120B" w14:paraId="7808D7B5" w14:textId="1A1FBD7A">
      <w:pPr>
        <w:pStyle w:val="LastBullet"/>
        <w:numPr>
          <w:ilvl w:val="0"/>
          <w:numId w:val="0"/>
        </w:numPr>
        <w:rPr>
          <w:rFonts w:cs="Arial"/>
        </w:rPr>
      </w:pPr>
      <w:r w:rsidRPr="0050617D">
        <w:rPr>
          <w:rFonts w:cs="Arial"/>
        </w:rPr>
        <w:t xml:space="preserve"> </w:t>
      </w:r>
    </w:p>
    <w:p w:rsidRPr="00434FD1" w:rsidR="00E03F54" w:rsidP="00E03F54" w:rsidRDefault="00E03F54" w14:paraId="044B0A77" w14:textId="77777777">
      <w:pPr>
        <w:rPr>
          <w:rFonts w:cs="Arial"/>
          <w:b/>
          <w:bCs/>
          <w:sz w:val="28"/>
          <w:szCs w:val="28"/>
          <w:u w:val="single"/>
        </w:rPr>
      </w:pPr>
      <w:r w:rsidRPr="00434FD1">
        <w:rPr>
          <w:rFonts w:cs="Arial"/>
          <w:b/>
          <w:bCs/>
          <w:sz w:val="28"/>
          <w:szCs w:val="28"/>
          <w:u w:val="single"/>
        </w:rPr>
        <w:t>Note</w:t>
      </w:r>
    </w:p>
    <w:p w:rsidRPr="00A56A2F" w:rsidR="00E03F54" w:rsidP="00E03F54" w:rsidRDefault="00E03F54" w14:paraId="4DDD27C9" w14:textId="77777777">
      <w:pPr>
        <w:rPr>
          <w:rFonts w:cs="Arial"/>
        </w:rPr>
      </w:pPr>
      <w:r w:rsidRPr="00A56A2F">
        <w:rPr>
          <w:rFonts w:cs="Arial"/>
          <w:b/>
          <w:bCs/>
        </w:rPr>
        <w:t>No. Patients</w:t>
      </w:r>
      <w:r w:rsidRPr="00A56A2F">
        <w:rPr>
          <w:rFonts w:cs="Arial"/>
        </w:rPr>
        <w:t xml:space="preserve"> – Number of patient assessors who were patients (includes relatives, carers, friends and representatives</w:t>
      </w:r>
    </w:p>
    <w:p w:rsidRPr="00A56A2F" w:rsidR="00E03F54" w:rsidP="00E03F54" w:rsidRDefault="00E03F54" w14:paraId="384C1878" w14:textId="7A514DEC">
      <w:pPr>
        <w:rPr>
          <w:rFonts w:cs="Arial"/>
        </w:rPr>
      </w:pPr>
      <w:r w:rsidRPr="00A56A2F">
        <w:rPr>
          <w:rFonts w:cs="Arial"/>
          <w:b/>
          <w:bCs/>
        </w:rPr>
        <w:t>No. Patient advocates</w:t>
      </w:r>
      <w:r w:rsidRPr="00A56A2F">
        <w:rPr>
          <w:rFonts w:cs="Arial"/>
        </w:rPr>
        <w:t xml:space="preserve"> – Number of patient assessors who were Healthwatch and other patient advocate groups or charities.</w:t>
      </w:r>
    </w:p>
    <w:p w:rsidRPr="00A56A2F" w:rsidR="00E03F54" w:rsidP="00E03F54" w:rsidRDefault="00E03F54" w14:paraId="5A539440" w14:textId="0FD2A878">
      <w:pPr>
        <w:rPr>
          <w:rFonts w:cs="Arial"/>
        </w:rPr>
      </w:pPr>
      <w:r w:rsidRPr="00A56A2F">
        <w:rPr>
          <w:rFonts w:cs="Arial"/>
          <w:b/>
          <w:bCs/>
        </w:rPr>
        <w:t>No. Patient Other NHS</w:t>
      </w:r>
      <w:r w:rsidRPr="00A56A2F">
        <w:rPr>
          <w:rFonts w:cs="Arial"/>
        </w:rPr>
        <w:t xml:space="preserve"> – Number of patient assessors who were from other parts of the NHS or trust governors.</w:t>
      </w:r>
    </w:p>
    <w:p w:rsidRPr="00E03F54" w:rsidR="00E03F54" w:rsidP="00E03F54" w:rsidRDefault="00E03F54" w14:paraId="4EB4AC83" w14:textId="544F75C8">
      <w:pPr>
        <w:pStyle w:val="BodyText"/>
      </w:pPr>
      <w:r w:rsidRPr="00A56A2F">
        <w:rPr>
          <w:rFonts w:cs="Arial"/>
          <w:b/>
          <w:bCs/>
        </w:rPr>
        <w:t>No. Patient Other</w:t>
      </w:r>
      <w:r>
        <w:rPr>
          <w:rFonts w:cs="Arial"/>
        </w:rPr>
        <w:t xml:space="preserve"> - </w:t>
      </w:r>
      <w:r w:rsidRPr="00A56A2F">
        <w:rPr>
          <w:rFonts w:cs="Arial"/>
          <w:color w:val="auto"/>
          <w:sz w:val="24"/>
          <w:szCs w:val="24"/>
        </w:rPr>
        <w:t>Number of patient assessors who are not covered by the other categories e.g. volunteers.</w:t>
      </w:r>
    </w:p>
    <w:sectPr w:rsidRPr="00E03F54" w:rsidR="00E03F54" w:rsidSect="00AE627C">
      <w:pgSz w:w="11906" w:h="16838" w:orient="portrait"/>
      <w:pgMar w:top="1440" w:right="1440" w:bottom="1440" w:left="1440" w:header="708" w:footer="708" w:gutter="0"/>
      <w:pgBorders w:offsetFrom="page">
        <w:top w:val="single" w:color="1F497D" w:themeColor="text2" w:sz="24" w:space="24"/>
        <w:bottom w:val="single" w:color="1F497D" w:themeColor="text2" w:sz="24" w:space="24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F0F35" w:rsidP="0040300E" w:rsidRDefault="008F0F35" w14:paraId="656AFCDB" w14:textId="77777777">
      <w:pPr>
        <w:spacing w:before="0" w:after="0"/>
      </w:pPr>
      <w:r>
        <w:separator/>
      </w:r>
    </w:p>
  </w:endnote>
  <w:endnote w:type="continuationSeparator" w:id="0">
    <w:p w:rsidR="008F0F35" w:rsidP="0040300E" w:rsidRDefault="008F0F35" w14:paraId="642989D4" w14:textId="7777777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1F497D" w:themeColor="text2"/>
      </w:rPr>
      <w:id w:val="-1870975481"/>
      <w:docPartObj>
        <w:docPartGallery w:val="Page Numbers (Bottom of Page)"/>
        <w:docPartUnique/>
      </w:docPartObj>
    </w:sdtPr>
    <w:sdtEndPr>
      <w:rPr>
        <w:noProof/>
        <w:color w:val="1F497D" w:themeColor="text2" w:themeTint="FF" w:themeShade="FF"/>
      </w:rPr>
    </w:sdtEndPr>
    <w:sdtContent>
      <w:p w:rsidRPr="0040300E" w:rsidR="0040300E" w:rsidP="0040300E" w:rsidRDefault="0040300E" w14:paraId="44116CDA" w14:textId="7C63C324">
        <w:pPr>
          <w:pStyle w:val="Footer"/>
          <w:rPr>
            <w:color w:val="1F497D" w:themeColor="text2"/>
          </w:rPr>
        </w:pPr>
      </w:p>
      <w:p w:rsidRPr="0040300E" w:rsidR="0040300E" w:rsidP="0040300E" w:rsidRDefault="005C0076" w14:paraId="6B89C527" w14:textId="77777777">
        <w:pPr>
          <w:pStyle w:val="Footer"/>
          <w:jc w:val="right"/>
          <w:rPr>
            <w:color w:val="1F497D" w:themeColor="text2"/>
          </w:rPr>
        </w:pPr>
        <w:r>
          <w:rPr>
            <w:color w:val="1F497D" w:themeColor="text2"/>
          </w:rPr>
          <w:t xml:space="preserve">Page </w:t>
        </w:r>
        <w:r w:rsidRPr="0040300E" w:rsidR="007A7638">
          <w:rPr>
            <w:color w:val="1F497D" w:themeColor="text2"/>
          </w:rPr>
          <w:fldChar w:fldCharType="begin"/>
        </w:r>
        <w:r w:rsidRPr="0040300E" w:rsidR="0040300E">
          <w:rPr>
            <w:color w:val="1F497D" w:themeColor="text2"/>
          </w:rPr>
          <w:instrText xml:space="preserve"> PAGE   \* MERGEFORMAT </w:instrText>
        </w:r>
        <w:r w:rsidRPr="0040300E" w:rsidR="007A7638">
          <w:rPr>
            <w:color w:val="1F497D" w:themeColor="text2"/>
          </w:rPr>
          <w:fldChar w:fldCharType="separate"/>
        </w:r>
        <w:r w:rsidR="00C165AE">
          <w:rPr>
            <w:noProof/>
            <w:color w:val="1F497D" w:themeColor="text2"/>
          </w:rPr>
          <w:t>4</w:t>
        </w:r>
        <w:r w:rsidRPr="0040300E" w:rsidR="007A7638">
          <w:rPr>
            <w:noProof/>
            <w:color w:val="1F497D" w:themeColor="text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F0F35" w:rsidP="0040300E" w:rsidRDefault="008F0F35" w14:paraId="1375C76D" w14:textId="77777777">
      <w:pPr>
        <w:spacing w:before="0" w:after="0"/>
      </w:pPr>
      <w:r>
        <w:separator/>
      </w:r>
    </w:p>
  </w:footnote>
  <w:footnote w:type="continuationSeparator" w:id="0">
    <w:p w:rsidR="008F0F35" w:rsidP="0040300E" w:rsidRDefault="008F0F35" w14:paraId="797E4140" w14:textId="77777777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7A1C10" w:rsidP="007A1C10" w:rsidRDefault="007A1C10" w14:paraId="7115C5A4" w14:textId="5E5A57F2">
    <w:pPr>
      <w:pStyle w:val="Header"/>
      <w:jc w:val="right"/>
    </w:pPr>
    <w:r>
      <w:rPr>
        <w:noProof/>
      </w:rPr>
      <w:drawing>
        <wp:inline distT="0" distB="0" distL="0" distR="0" wp14:anchorId="39D5D5CA" wp14:editId="5B77811F">
          <wp:extent cx="1083916" cy="436245"/>
          <wp:effectExtent l="0" t="0" r="2540" b="1905"/>
          <wp:docPr id="20" name="Pictur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3871" cy="44025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7A1C10" w:rsidRDefault="007A1C10" w14:paraId="03C249CB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BF7946"/>
    <w:multiLevelType w:val="hybridMultilevel"/>
    <w:tmpl w:val="98A45CB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3C72118D"/>
    <w:multiLevelType w:val="hybridMultilevel"/>
    <w:tmpl w:val="222EA52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5E78754C"/>
    <w:multiLevelType w:val="multilevel"/>
    <w:tmpl w:val="5FFCD8F2"/>
    <w:lvl w:ilvl="0">
      <w:start w:val="1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3" w15:restartNumberingAfterBreak="0">
    <w:nsid w:val="6D812FD8"/>
    <w:multiLevelType w:val="multilevel"/>
    <w:tmpl w:val="CE424934"/>
    <w:lvl w:ilvl="0">
      <w:start w:val="1"/>
      <w:numFmt w:val="bullet"/>
      <w:pStyle w:val="ListBullet"/>
      <w:lvlText w:val="•"/>
      <w:lvlJc w:val="left"/>
      <w:pPr>
        <w:tabs>
          <w:tab w:val="num" w:pos="851"/>
        </w:tabs>
        <w:ind w:left="851" w:hanging="284"/>
      </w:pPr>
      <w:rPr>
        <w:rFonts w:hint="default" w:ascii="Arial" w:hAnsi="Arial"/>
        <w:color w:val="005EB8"/>
        <w:sz w:val="32"/>
      </w:rPr>
    </w:lvl>
    <w:lvl w:ilvl="1">
      <w:start w:val="1"/>
      <w:numFmt w:val="bullet"/>
      <w:pStyle w:val="LastBullet2"/>
      <w:lvlText w:val="–"/>
      <w:lvlJc w:val="left"/>
      <w:pPr>
        <w:tabs>
          <w:tab w:val="num" w:pos="1134"/>
        </w:tabs>
        <w:ind w:left="1134" w:hanging="283"/>
      </w:pPr>
      <w:rPr>
        <w:rFonts w:hint="default" w:ascii="Arial" w:hAnsi="Arial"/>
        <w:color w:val="005EB8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601760967">
    <w:abstractNumId w:val="0"/>
  </w:num>
  <w:num w:numId="2" w16cid:durableId="836921988">
    <w:abstractNumId w:val="1"/>
  </w:num>
  <w:num w:numId="3" w16cid:durableId="107794307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374773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3B49"/>
    <w:rsid w:val="0000076B"/>
    <w:rsid w:val="0002214D"/>
    <w:rsid w:val="000A25E0"/>
    <w:rsid w:val="000E0FA7"/>
    <w:rsid w:val="00113CDA"/>
    <w:rsid w:val="00192AA5"/>
    <w:rsid w:val="00192CF2"/>
    <w:rsid w:val="0019420E"/>
    <w:rsid w:val="001C6A4E"/>
    <w:rsid w:val="002264DB"/>
    <w:rsid w:val="002574CC"/>
    <w:rsid w:val="002D0069"/>
    <w:rsid w:val="0034239B"/>
    <w:rsid w:val="00346A27"/>
    <w:rsid w:val="00384AF0"/>
    <w:rsid w:val="0039120B"/>
    <w:rsid w:val="003B0B47"/>
    <w:rsid w:val="00402B0A"/>
    <w:rsid w:val="0040300E"/>
    <w:rsid w:val="00446FD5"/>
    <w:rsid w:val="00450F42"/>
    <w:rsid w:val="0049663F"/>
    <w:rsid w:val="004B1CF7"/>
    <w:rsid w:val="004F6B9B"/>
    <w:rsid w:val="0050617D"/>
    <w:rsid w:val="0051385A"/>
    <w:rsid w:val="00551304"/>
    <w:rsid w:val="00570D6E"/>
    <w:rsid w:val="005C0076"/>
    <w:rsid w:val="00633E2C"/>
    <w:rsid w:val="00647988"/>
    <w:rsid w:val="006509F3"/>
    <w:rsid w:val="00663B49"/>
    <w:rsid w:val="00695317"/>
    <w:rsid w:val="006D3A39"/>
    <w:rsid w:val="0072783E"/>
    <w:rsid w:val="00753FF6"/>
    <w:rsid w:val="0075667A"/>
    <w:rsid w:val="00772D49"/>
    <w:rsid w:val="0078442C"/>
    <w:rsid w:val="007A1C10"/>
    <w:rsid w:val="007A7638"/>
    <w:rsid w:val="007C4200"/>
    <w:rsid w:val="00865708"/>
    <w:rsid w:val="008C213E"/>
    <w:rsid w:val="008F0F35"/>
    <w:rsid w:val="00926A31"/>
    <w:rsid w:val="00946A62"/>
    <w:rsid w:val="00970E52"/>
    <w:rsid w:val="0099794B"/>
    <w:rsid w:val="009A3DAA"/>
    <w:rsid w:val="009E6BBE"/>
    <w:rsid w:val="00A81AC7"/>
    <w:rsid w:val="00AA2A5D"/>
    <w:rsid w:val="00AA6EBA"/>
    <w:rsid w:val="00AD1507"/>
    <w:rsid w:val="00AE54B2"/>
    <w:rsid w:val="00AE627C"/>
    <w:rsid w:val="00AF2A54"/>
    <w:rsid w:val="00B013F7"/>
    <w:rsid w:val="00B23FD2"/>
    <w:rsid w:val="00B30C26"/>
    <w:rsid w:val="00BC1AFA"/>
    <w:rsid w:val="00BD6858"/>
    <w:rsid w:val="00BF13A0"/>
    <w:rsid w:val="00C07651"/>
    <w:rsid w:val="00C165AE"/>
    <w:rsid w:val="00C170A1"/>
    <w:rsid w:val="00C7213D"/>
    <w:rsid w:val="00C75644"/>
    <w:rsid w:val="00C84000"/>
    <w:rsid w:val="00C9362B"/>
    <w:rsid w:val="00CB29E1"/>
    <w:rsid w:val="00CB3E02"/>
    <w:rsid w:val="00CC7610"/>
    <w:rsid w:val="00CD4B86"/>
    <w:rsid w:val="00D250B4"/>
    <w:rsid w:val="00D31E3C"/>
    <w:rsid w:val="00D5467A"/>
    <w:rsid w:val="00D54EFA"/>
    <w:rsid w:val="00DC272F"/>
    <w:rsid w:val="00DE17C5"/>
    <w:rsid w:val="00DE1B96"/>
    <w:rsid w:val="00E03F54"/>
    <w:rsid w:val="00E042FF"/>
    <w:rsid w:val="00E378C1"/>
    <w:rsid w:val="00E51F2D"/>
    <w:rsid w:val="00E84CC3"/>
    <w:rsid w:val="00FC7FEA"/>
    <w:rsid w:val="00FD6208"/>
    <w:rsid w:val="60501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06E151FE"/>
  <w15:docId w15:val="{8C1105CE-C9F1-E941-9D5B-E6781C728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uiPriority="0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63B49"/>
    <w:pPr>
      <w:spacing w:before="120" w:after="120" w:line="240" w:lineRule="auto"/>
    </w:pPr>
    <w:rPr>
      <w:rFonts w:ascii="Arial" w:hAnsi="Arial"/>
      <w:color w:val="000000" w:themeColor="text1"/>
    </w:rPr>
  </w:style>
  <w:style w:type="paragraph" w:styleId="Heading1">
    <w:name w:val="heading 1"/>
    <w:basedOn w:val="Normal"/>
    <w:next w:val="Normal"/>
    <w:link w:val="Heading1Char"/>
    <w:uiPriority w:val="9"/>
    <w:qFormat/>
    <w:rsid w:val="00663B49"/>
    <w:pPr>
      <w:spacing w:before="480" w:after="240"/>
      <w:contextualSpacing/>
      <w:outlineLvl w:val="0"/>
    </w:pPr>
    <w:rPr>
      <w:rFonts w:eastAsiaTheme="majorEastAsia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264DB"/>
    <w:pPr>
      <w:keepNext/>
      <w:keepLines/>
      <w:spacing w:before="200" w:after="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63B49"/>
    <w:pPr>
      <w:keepNext/>
      <w:keepLines/>
      <w:spacing w:before="200" w:after="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5667A"/>
    <w:pPr>
      <w:keepNext/>
      <w:keepLines/>
      <w:spacing w:before="200" w:after="0" w:line="276" w:lineRule="auto"/>
      <w:outlineLvl w:val="4"/>
    </w:pPr>
    <w:rPr>
      <w:rFonts w:asciiTheme="majorHAnsi" w:hAnsiTheme="majorHAnsi" w:eastAsiaTheme="majorEastAsia" w:cstheme="majorBidi"/>
      <w:color w:val="243F60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63B49"/>
    <w:pPr>
      <w:spacing w:after="240"/>
      <w:contextualSpacing/>
      <w:jc w:val="center"/>
    </w:pPr>
    <w:rPr>
      <w:rFonts w:eastAsiaTheme="majorEastAsia" w:cstheme="majorBidi"/>
      <w:b/>
      <w:spacing w:val="5"/>
      <w:sz w:val="40"/>
      <w:szCs w:val="52"/>
    </w:rPr>
  </w:style>
  <w:style w:type="character" w:styleId="TitleChar" w:customStyle="1">
    <w:name w:val="Title Char"/>
    <w:basedOn w:val="DefaultParagraphFont"/>
    <w:link w:val="Title"/>
    <w:uiPriority w:val="10"/>
    <w:rsid w:val="00663B49"/>
    <w:rPr>
      <w:rFonts w:ascii="Arial" w:hAnsi="Arial" w:eastAsiaTheme="majorEastAsia" w:cstheme="majorBidi"/>
      <w:b/>
      <w:color w:val="000000" w:themeColor="text1"/>
      <w:spacing w:val="5"/>
      <w:sz w:val="40"/>
      <w:szCs w:val="52"/>
    </w:rPr>
  </w:style>
  <w:style w:type="character" w:styleId="Heading1Char" w:customStyle="1">
    <w:name w:val="Heading 1 Char"/>
    <w:basedOn w:val="DefaultParagraphFont"/>
    <w:link w:val="Heading1"/>
    <w:uiPriority w:val="9"/>
    <w:rsid w:val="00663B49"/>
    <w:rPr>
      <w:rFonts w:ascii="Arial" w:hAnsi="Arial" w:eastAsiaTheme="majorEastAsia" w:cstheme="majorBidi"/>
      <w:b/>
      <w:bCs/>
      <w:color w:val="000000" w:themeColor="text1"/>
      <w:sz w:val="28"/>
      <w:szCs w:val="28"/>
    </w:rPr>
  </w:style>
  <w:style w:type="paragraph" w:styleId="NoSpacing">
    <w:name w:val="No Spacing"/>
    <w:basedOn w:val="Normal"/>
    <w:uiPriority w:val="1"/>
    <w:qFormat/>
    <w:rsid w:val="00663B49"/>
    <w:pPr>
      <w:spacing w:before="0" w:after="0"/>
    </w:pPr>
  </w:style>
  <w:style w:type="table" w:styleId="TableGrid">
    <w:name w:val="Table Grid"/>
    <w:basedOn w:val="TableNormal"/>
    <w:uiPriority w:val="59"/>
    <w:rsid w:val="00663B4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63B49"/>
    <w:pPr>
      <w:spacing w:before="0" w:after="0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663B49"/>
    <w:rPr>
      <w:rFonts w:ascii="Tahoma" w:hAnsi="Tahoma" w:cs="Tahoma"/>
      <w:color w:val="000000" w:themeColor="text1"/>
      <w:sz w:val="16"/>
      <w:szCs w:val="16"/>
    </w:rPr>
  </w:style>
  <w:style w:type="character" w:styleId="Heading3Char" w:customStyle="1">
    <w:name w:val="Heading 3 Char"/>
    <w:basedOn w:val="DefaultParagraphFont"/>
    <w:link w:val="Heading3"/>
    <w:uiPriority w:val="9"/>
    <w:rsid w:val="00663B4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2264DB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5Char" w:customStyle="1">
    <w:name w:val="Heading 5 Char"/>
    <w:basedOn w:val="DefaultParagraphFont"/>
    <w:link w:val="Heading5"/>
    <w:uiPriority w:val="9"/>
    <w:rsid w:val="0075667A"/>
    <w:rPr>
      <w:rFonts w:asciiTheme="majorHAnsi" w:hAnsiTheme="majorHAnsi" w:eastAsiaTheme="majorEastAsia" w:cstheme="majorBidi"/>
      <w:color w:val="243F60" w:themeColor="accent1" w:themeShade="7F"/>
    </w:rPr>
  </w:style>
  <w:style w:type="paragraph" w:styleId="ListParagraph">
    <w:name w:val="List Paragraph"/>
    <w:basedOn w:val="Normal"/>
    <w:uiPriority w:val="34"/>
    <w:qFormat/>
    <w:rsid w:val="0075667A"/>
    <w:pPr>
      <w:ind w:left="720"/>
      <w:contextualSpacing/>
    </w:pPr>
  </w:style>
  <w:style w:type="character" w:styleId="SubtleEmphasis">
    <w:name w:val="Subtle Emphasis"/>
    <w:uiPriority w:val="19"/>
    <w:qFormat/>
    <w:rsid w:val="0075667A"/>
    <w:rPr>
      <w:rFonts w:ascii="Arial" w:hAnsi="Arial"/>
      <w:i/>
      <w:iCs/>
      <w:sz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75667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5667A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75667A"/>
    <w:rPr>
      <w:rFonts w:ascii="Arial" w:hAnsi="Arial"/>
      <w:color w:val="000000" w:themeColor="text1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5667A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75667A"/>
    <w:rPr>
      <w:rFonts w:ascii="Arial" w:hAnsi="Arial"/>
      <w:b/>
      <w:bCs/>
      <w:color w:val="000000" w:themeColor="text1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40300E"/>
    <w:pPr>
      <w:tabs>
        <w:tab w:val="center" w:pos="4513"/>
        <w:tab w:val="right" w:pos="9026"/>
      </w:tabs>
      <w:spacing w:before="0" w:after="0"/>
    </w:pPr>
  </w:style>
  <w:style w:type="character" w:styleId="HeaderChar" w:customStyle="1">
    <w:name w:val="Header Char"/>
    <w:basedOn w:val="DefaultParagraphFont"/>
    <w:link w:val="Header"/>
    <w:uiPriority w:val="99"/>
    <w:rsid w:val="0040300E"/>
    <w:rPr>
      <w:rFonts w:ascii="Arial" w:hAnsi="Arial"/>
      <w:color w:val="000000" w:themeColor="text1"/>
    </w:rPr>
  </w:style>
  <w:style w:type="paragraph" w:styleId="Footer">
    <w:name w:val="footer"/>
    <w:basedOn w:val="Normal"/>
    <w:link w:val="FooterChar"/>
    <w:uiPriority w:val="99"/>
    <w:unhideWhenUsed/>
    <w:rsid w:val="0040300E"/>
    <w:pPr>
      <w:tabs>
        <w:tab w:val="center" w:pos="4513"/>
        <w:tab w:val="right" w:pos="9026"/>
      </w:tabs>
      <w:spacing w:before="0" w:after="0"/>
    </w:pPr>
  </w:style>
  <w:style w:type="character" w:styleId="FooterChar" w:customStyle="1">
    <w:name w:val="Footer Char"/>
    <w:basedOn w:val="DefaultParagraphFont"/>
    <w:link w:val="Footer"/>
    <w:uiPriority w:val="99"/>
    <w:rsid w:val="0040300E"/>
    <w:rPr>
      <w:rFonts w:ascii="Arial" w:hAnsi="Arial"/>
      <w:color w:val="000000" w:themeColor="text1"/>
    </w:rPr>
  </w:style>
  <w:style w:type="paragraph" w:styleId="BodyText2">
    <w:name w:val="Body Text 2"/>
    <w:basedOn w:val="BodyText"/>
    <w:link w:val="BodyText2Char"/>
    <w:qFormat/>
    <w:rsid w:val="00926A31"/>
    <w:pPr>
      <w:spacing w:before="0" w:after="280" w:line="360" w:lineRule="atLeast"/>
    </w:pPr>
    <w:rPr>
      <w:color w:val="231F20"/>
      <w:sz w:val="24"/>
      <w:szCs w:val="24"/>
    </w:rPr>
  </w:style>
  <w:style w:type="character" w:styleId="BodyText2Char" w:customStyle="1">
    <w:name w:val="Body Text 2 Char"/>
    <w:basedOn w:val="DefaultParagraphFont"/>
    <w:link w:val="BodyText2"/>
    <w:rsid w:val="00926A31"/>
    <w:rPr>
      <w:rFonts w:ascii="Arial" w:hAnsi="Arial"/>
      <w:color w:val="231F20"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926A31"/>
  </w:style>
  <w:style w:type="character" w:styleId="BodyTextChar" w:customStyle="1">
    <w:name w:val="Body Text Char"/>
    <w:basedOn w:val="DefaultParagraphFont"/>
    <w:link w:val="BodyText"/>
    <w:uiPriority w:val="99"/>
    <w:semiHidden/>
    <w:rsid w:val="00926A31"/>
    <w:rPr>
      <w:rFonts w:ascii="Arial" w:hAnsi="Arial"/>
      <w:color w:val="000000" w:themeColor="text1"/>
    </w:rPr>
  </w:style>
  <w:style w:type="paragraph" w:styleId="ListBullet">
    <w:name w:val="List Bullet"/>
    <w:basedOn w:val="BodyText"/>
    <w:qFormat/>
    <w:rsid w:val="0039120B"/>
    <w:pPr>
      <w:numPr>
        <w:numId w:val="3"/>
      </w:numPr>
      <w:spacing w:before="0" w:after="50" w:line="360" w:lineRule="atLeast"/>
    </w:pPr>
    <w:rPr>
      <w:color w:val="231F20"/>
      <w:sz w:val="24"/>
      <w:szCs w:val="24"/>
    </w:rPr>
  </w:style>
  <w:style w:type="paragraph" w:styleId="LastBullet" w:customStyle="1">
    <w:name w:val="Last Bullet"/>
    <w:basedOn w:val="ListBullet"/>
    <w:next w:val="BodyText"/>
    <w:qFormat/>
    <w:rsid w:val="0039120B"/>
    <w:pPr>
      <w:spacing w:after="280"/>
    </w:pPr>
  </w:style>
  <w:style w:type="paragraph" w:styleId="LastBullet2" w:customStyle="1">
    <w:name w:val="Last Bullet 2"/>
    <w:basedOn w:val="Normal"/>
    <w:next w:val="BodyText"/>
    <w:qFormat/>
    <w:rsid w:val="0039120B"/>
    <w:pPr>
      <w:numPr>
        <w:ilvl w:val="1"/>
        <w:numId w:val="3"/>
      </w:numPr>
      <w:spacing w:before="0" w:after="280" w:line="360" w:lineRule="atLeast"/>
      <w:ind w:left="1135" w:hanging="284"/>
    </w:pPr>
    <w:rPr>
      <w:color w:val="231F20"/>
      <w:sz w:val="24"/>
      <w:szCs w:val="24"/>
    </w:rPr>
  </w:style>
  <w:style w:type="paragraph" w:styleId="Revision">
    <w:name w:val="Revision"/>
    <w:hidden/>
    <w:uiPriority w:val="99"/>
    <w:semiHidden/>
    <w:rsid w:val="0072783E"/>
    <w:pPr>
      <w:spacing w:after="0" w:line="240" w:lineRule="auto"/>
    </w:pPr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customXml" Target="../customXml/item3.xml" Id="rId13" /><Relationship Type="http://schemas.openxmlformats.org/officeDocument/2006/relationships/settings" Target="settings.xml" Id="rId3" /><Relationship Type="http://schemas.openxmlformats.org/officeDocument/2006/relationships/footer" Target="footer1.xml" Id="rId7" /><Relationship Type="http://schemas.openxmlformats.org/officeDocument/2006/relationships/customXml" Target="../customXml/item2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customXml" Target="../customXml/item1.xml" Id="rId11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E9E9DFF688570478D6EB42EA3B2DBC3" ma:contentTypeVersion="22" ma:contentTypeDescription="Create a new document." ma:contentTypeScope="" ma:versionID="797f85c9be0f3edd2d6dad5e8853a589">
  <xsd:schema xmlns:xsd="http://www.w3.org/2001/XMLSchema" xmlns:xs="http://www.w3.org/2001/XMLSchema" xmlns:p="http://schemas.microsoft.com/office/2006/metadata/properties" xmlns:ns2="b868c89d-c42d-418a-817e-a30b26a6b95c" xmlns:ns3="6ad2f829-d27b-4b66-86f0-7328853a73db" targetNamespace="http://schemas.microsoft.com/office/2006/metadata/properties" ma:root="true" ma:fieldsID="c652589ecc2b8d1372faa215f6aa8146" ns2:_="" ns3:_="">
    <xsd:import namespace="b868c89d-c42d-418a-817e-a30b26a6b95c"/>
    <xsd:import namespace="6ad2f829-d27b-4b66-86f0-7328853a73db"/>
    <xsd:element name="properties">
      <xsd:complexType>
        <xsd:sequence>
          <xsd:element name="documentManagement">
            <xsd:complexType>
              <xsd:all>
                <xsd:element ref="ns2:Review_x0020_Dat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CR" minOccurs="0"/>
                <xsd:element ref="ns3:_ip_UnifiedCompliancePolicyProperties" minOccurs="0"/>
                <xsd:element ref="ns3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68c89d-c42d-418a-817e-a30b26a6b95c" elementFormDefault="qualified">
    <xsd:import namespace="http://schemas.microsoft.com/office/2006/documentManagement/types"/>
    <xsd:import namespace="http://schemas.microsoft.com/office/infopath/2007/PartnerControls"/>
    <xsd:element name="Review_x0020_Date" ma:index="5" nillable="true" ma:displayName="Review date" ma:indexed="true" ma:internalName="Review_x0020_Date" ma:readOnly="fals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d2f829-d27b-4b66-86f0-7328853a73db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ec16a919-061d-4b0c-8bce-33bb4ed756a5}" ma:internalName="TaxCatchAll" ma:showField="CatchAllData" ma:web="6ad2f829-d27b-4b66-86f0-7328853a7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ip_UnifiedCompliancePolicyProperties" ma:index="22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 ma:readOnly="fals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Properties xmlns="6ad2f829-d27b-4b66-86f0-7328853a73db" xsi:nil="true"/>
    <_ip_UnifiedCompliancePolicyUIAction xmlns="6ad2f829-d27b-4b66-86f0-7328853a73db" xsi:nil="true"/>
    <Review_x0020_Date xmlns="b868c89d-c42d-418a-817e-a30b26a6b95c" xsi:nil="true"/>
    <lcf76f155ced4ddcb4097134ff3c332f xmlns="b868c89d-c42d-418a-817e-a30b26a6b95c">
      <Terms xmlns="http://schemas.microsoft.com/office/infopath/2007/PartnerControls"/>
    </lcf76f155ced4ddcb4097134ff3c332f>
    <TaxCatchAll xmlns="6ad2f829-d27b-4b66-86f0-7328853a73db" xsi:nil="true"/>
  </documentManagement>
</p:properties>
</file>

<file path=customXml/itemProps1.xml><?xml version="1.0" encoding="utf-8"?>
<ds:datastoreItem xmlns:ds="http://schemas.openxmlformats.org/officeDocument/2006/customXml" ds:itemID="{0C89DDF7-0E50-4375-811A-D8ED5BCCA404}"/>
</file>

<file path=customXml/itemProps2.xml><?xml version="1.0" encoding="utf-8"?>
<ds:datastoreItem xmlns:ds="http://schemas.openxmlformats.org/officeDocument/2006/customXml" ds:itemID="{734E06C1-B887-4966-99C7-200030894784}"/>
</file>

<file path=customXml/itemProps3.xml><?xml version="1.0" encoding="utf-8"?>
<ds:datastoreItem xmlns:ds="http://schemas.openxmlformats.org/officeDocument/2006/customXml" ds:itemID="{EAB5B101-FF82-469F-B901-D3C7520B4766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Kingston Hospital NHS Foundation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sbridgman</dc:creator>
  <cp:lastModifiedBy>MORRIS, Hayley (NHS ENGLAND)</cp:lastModifiedBy>
  <cp:revision>3</cp:revision>
  <cp:lastPrinted>2019-04-26T15:25:00Z</cp:lastPrinted>
  <dcterms:created xsi:type="dcterms:W3CDTF">2025-07-10T08:15:00Z</dcterms:created>
  <dcterms:modified xsi:type="dcterms:W3CDTF">2025-07-10T12:35:03Z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0x0101002E9E9DFF688570478D6EB42EA3B2DBC3</vt:lpwstr>
  </property>
  <property fmtid="{D5CDD505-2E9C-101B-9397-08002B2CF9AE}" pid="3" name="MediaServiceImageTags">
    <vt:lpwstr/>
  </property>
</Properties>
</file>